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89.0" w:type="dxa"/>
        <w:jc w:val="left"/>
        <w:tblInd w:w="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89"/>
        <w:tblGridChange w:id="0">
          <w:tblGrid>
            <w:gridCol w:w="8989"/>
          </w:tblGrid>
        </w:tblGridChange>
      </w:tblGrid>
      <w:tr>
        <w:trPr>
          <w:cantSplit w:val="0"/>
          <w:trHeight w:val="121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04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令和　　年　　月　　日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48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（あて先）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札幌市長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624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6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委任者</w:t>
            </w: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商号又は名称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職 ・ 氏  名　　　　　  　　　　　</w:t>
            </w: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印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48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調達件名　　　</w:t>
            </w: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円山動物園寒帯館アムールトラ屋外放飼場檻修繕業務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4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" w:right="281" w:firstLine="26.000000000000014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私は、下記の者を代理人として定め、上記入札に関する一切の権限を委任します。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受任者　</w:t>
            </w: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氏　　　　名　　　　　　　　　　　　印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64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備考１　見積の場合は、「入札」とあるのを「見積」と読み替える。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２　代理人（受任者）の印は、入札（見積）書に使用する印と同一の印を押印すること。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３　委任状の訂正は、委任者の印鑑で行うこと。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6840" w:w="11900" w:orient="portrait"/>
      <w:pgMar w:bottom="1361" w:top="1440" w:left="993" w:right="1552" w:header="72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Century"/>
  <w:font w:name="BIZ UDGothic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504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共通－第８号様式　委任状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Gothic-regular.ttf"/><Relationship Id="rId2" Type="http://schemas.openxmlformats.org/officeDocument/2006/relationships/font" Target="fonts/BIZUDGothic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