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C8402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7525FD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  <w:lang w:eastAsia="zh-CN"/>
        </w:rPr>
        <w:t>契約実績調</w:t>
      </w:r>
      <w:r w:rsidRPr="007525FD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  <w:lang w:eastAsia="zh-CN"/>
        </w:rPr>
        <w:t>書</w:t>
      </w:r>
    </w:p>
    <w:p w14:paraId="20811B51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  <w:lang w:eastAsia="zh-CN"/>
        </w:rPr>
      </w:pPr>
      <w:r w:rsidRPr="00132483">
        <w:rPr>
          <w:rFonts w:asciiTheme="minorEastAsia" w:hAnsiTheme="minorEastAsia" w:hint="eastAsia"/>
          <w:sz w:val="24"/>
          <w:szCs w:val="24"/>
          <w:lang w:eastAsia="zh-CN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</w:t>
      </w:r>
    </w:p>
    <w:p w14:paraId="1401BD0F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  <w:lang w:eastAsia="zh-CN"/>
        </w:rPr>
      </w:pPr>
    </w:p>
    <w:p w14:paraId="21BE98A1" w14:textId="5FC4C8C5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5D4D1B">
        <w:rPr>
          <w:rFonts w:asciiTheme="majorEastAsia" w:eastAsiaTheme="majorEastAsia" w:hAnsiTheme="majorEastAsia" w:hint="eastAsia"/>
          <w:sz w:val="24"/>
          <w:szCs w:val="24"/>
        </w:rPr>
        <w:t>地方自治体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14515" w:type="dxa"/>
        <w:tblInd w:w="108" w:type="dxa"/>
        <w:tblLook w:val="04A0" w:firstRow="1" w:lastRow="0" w:firstColumn="1" w:lastColumn="0" w:noHBand="0" w:noVBand="1"/>
      </w:tblPr>
      <w:tblGrid>
        <w:gridCol w:w="5641"/>
        <w:gridCol w:w="3226"/>
        <w:gridCol w:w="2584"/>
        <w:gridCol w:w="3064"/>
      </w:tblGrid>
      <w:tr w:rsidR="002B0DEA" w:rsidRPr="0057120C" w14:paraId="4BD6DB9B" w14:textId="77777777" w:rsidTr="002B0DEA">
        <w:trPr>
          <w:trHeight w:val="337"/>
        </w:trPr>
        <w:tc>
          <w:tcPr>
            <w:tcW w:w="5641" w:type="dxa"/>
          </w:tcPr>
          <w:p w14:paraId="27F22A76" w14:textId="77777777" w:rsidR="002B0DEA" w:rsidRPr="0057120C" w:rsidRDefault="002B0DE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3226" w:type="dxa"/>
          </w:tcPr>
          <w:p w14:paraId="1053BFC5" w14:textId="77777777" w:rsidR="002B0DEA" w:rsidRPr="0057120C" w:rsidRDefault="002B0DE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584" w:type="dxa"/>
          </w:tcPr>
          <w:p w14:paraId="77F0A64E" w14:textId="77777777" w:rsidR="002B0DEA" w:rsidRPr="0057120C" w:rsidRDefault="002B0DE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064" w:type="dxa"/>
          </w:tcPr>
          <w:p w14:paraId="6628F1F3" w14:textId="77777777" w:rsidR="002B0DEA" w:rsidRPr="0057120C" w:rsidRDefault="002B0DE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B0DEA" w:rsidRPr="0057120C" w14:paraId="79A4E9CC" w14:textId="77777777" w:rsidTr="002B0DEA">
        <w:trPr>
          <w:trHeight w:val="661"/>
        </w:trPr>
        <w:tc>
          <w:tcPr>
            <w:tcW w:w="5641" w:type="dxa"/>
          </w:tcPr>
          <w:p w14:paraId="0CB3AB78" w14:textId="77777777" w:rsidR="002B0DEA" w:rsidRPr="0057120C" w:rsidRDefault="002B0DE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26" w:type="dxa"/>
          </w:tcPr>
          <w:p w14:paraId="63C5CC1F" w14:textId="77777777" w:rsidR="002B0DEA" w:rsidRPr="0057120C" w:rsidRDefault="002B0DE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84" w:type="dxa"/>
          </w:tcPr>
          <w:p w14:paraId="36349D93" w14:textId="77777777" w:rsidR="002B0DEA" w:rsidRPr="0057120C" w:rsidRDefault="002B0DE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64" w:type="dxa"/>
          </w:tcPr>
          <w:p w14:paraId="1B8DE1DA" w14:textId="77777777" w:rsidR="002B0DEA" w:rsidRPr="0057120C" w:rsidRDefault="002B0DE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D1E2CAE" w14:textId="77777777" w:rsidR="002B0DEA" w:rsidRPr="0057120C" w:rsidRDefault="002B0DE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2B0DEA" w:rsidRPr="0057120C" w14:paraId="48D8DC0F" w14:textId="77777777" w:rsidTr="002B0DEA">
        <w:trPr>
          <w:trHeight w:val="661"/>
        </w:trPr>
        <w:tc>
          <w:tcPr>
            <w:tcW w:w="5641" w:type="dxa"/>
          </w:tcPr>
          <w:p w14:paraId="46AA281A" w14:textId="77777777" w:rsidR="002B0DEA" w:rsidRPr="0057120C" w:rsidRDefault="002B0DE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26" w:type="dxa"/>
          </w:tcPr>
          <w:p w14:paraId="08D143FE" w14:textId="77777777" w:rsidR="002B0DEA" w:rsidRPr="0057120C" w:rsidRDefault="002B0DE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84" w:type="dxa"/>
          </w:tcPr>
          <w:p w14:paraId="5F2A12E1" w14:textId="77777777" w:rsidR="002B0DEA" w:rsidRPr="0057120C" w:rsidRDefault="002B0DE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64" w:type="dxa"/>
          </w:tcPr>
          <w:p w14:paraId="6C233700" w14:textId="77777777" w:rsidR="002B0DEA" w:rsidRPr="0057120C" w:rsidRDefault="002B0DE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E01DF1B" w14:textId="77777777" w:rsidR="002B0DEA" w:rsidRPr="0057120C" w:rsidRDefault="002B0DE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D4D1B" w:rsidRPr="0057120C" w14:paraId="44F2CBC7" w14:textId="77777777" w:rsidTr="002B0DEA">
        <w:trPr>
          <w:trHeight w:val="661"/>
        </w:trPr>
        <w:tc>
          <w:tcPr>
            <w:tcW w:w="5641" w:type="dxa"/>
          </w:tcPr>
          <w:p w14:paraId="17DE8040" w14:textId="77777777" w:rsidR="005D4D1B" w:rsidRPr="0057120C" w:rsidRDefault="005D4D1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26" w:type="dxa"/>
          </w:tcPr>
          <w:p w14:paraId="4DEACE9F" w14:textId="77777777" w:rsidR="005D4D1B" w:rsidRPr="0057120C" w:rsidRDefault="005D4D1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84" w:type="dxa"/>
          </w:tcPr>
          <w:p w14:paraId="44058C84" w14:textId="77777777" w:rsidR="005D4D1B" w:rsidRPr="0057120C" w:rsidRDefault="005D4D1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64" w:type="dxa"/>
          </w:tcPr>
          <w:p w14:paraId="18F154AB" w14:textId="77777777" w:rsidR="005D4D1B" w:rsidRPr="0057120C" w:rsidRDefault="005D4D1B" w:rsidP="005D4D1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3EC8D3B" w14:textId="7D49E0E2" w:rsidR="005D4D1B" w:rsidRPr="0057120C" w:rsidRDefault="005D4D1B" w:rsidP="005D4D1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2B0DEA" w:rsidRPr="0057120C" w14:paraId="66A886A8" w14:textId="77777777" w:rsidTr="002B0DEA">
        <w:trPr>
          <w:trHeight w:val="661"/>
        </w:trPr>
        <w:tc>
          <w:tcPr>
            <w:tcW w:w="5641" w:type="dxa"/>
          </w:tcPr>
          <w:p w14:paraId="427F0FB4" w14:textId="77777777" w:rsidR="002B0DEA" w:rsidRPr="0057120C" w:rsidRDefault="002B0DE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26" w:type="dxa"/>
          </w:tcPr>
          <w:p w14:paraId="1F8A4795" w14:textId="77777777" w:rsidR="002B0DEA" w:rsidRPr="0057120C" w:rsidRDefault="002B0DE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84" w:type="dxa"/>
          </w:tcPr>
          <w:p w14:paraId="16E8D4C8" w14:textId="77777777" w:rsidR="002B0DEA" w:rsidRPr="0057120C" w:rsidRDefault="002B0DE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64" w:type="dxa"/>
          </w:tcPr>
          <w:p w14:paraId="7D37B23A" w14:textId="77777777" w:rsidR="002B0DEA" w:rsidRPr="0057120C" w:rsidRDefault="002B0DE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5CBD5667" w14:textId="77777777" w:rsidR="002B0DEA" w:rsidRPr="0057120C" w:rsidRDefault="002B0DE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D4D1B" w:rsidRPr="0057120C" w14:paraId="5AD3B76E" w14:textId="77777777" w:rsidTr="002B0DEA">
        <w:trPr>
          <w:trHeight w:val="661"/>
        </w:trPr>
        <w:tc>
          <w:tcPr>
            <w:tcW w:w="5641" w:type="dxa"/>
          </w:tcPr>
          <w:p w14:paraId="56138846" w14:textId="77777777" w:rsidR="005D4D1B" w:rsidRPr="0057120C" w:rsidRDefault="005D4D1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26" w:type="dxa"/>
          </w:tcPr>
          <w:p w14:paraId="465FBC1F" w14:textId="77777777" w:rsidR="005D4D1B" w:rsidRPr="0057120C" w:rsidRDefault="005D4D1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84" w:type="dxa"/>
          </w:tcPr>
          <w:p w14:paraId="61C0D12B" w14:textId="77777777" w:rsidR="005D4D1B" w:rsidRPr="0057120C" w:rsidRDefault="005D4D1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64" w:type="dxa"/>
          </w:tcPr>
          <w:p w14:paraId="16A15ED5" w14:textId="77777777" w:rsidR="005D4D1B" w:rsidRPr="0057120C" w:rsidRDefault="005D4D1B" w:rsidP="005D4D1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3D254BA4" w14:textId="47BFD377" w:rsidR="005D4D1B" w:rsidRPr="0057120C" w:rsidRDefault="005D4D1B" w:rsidP="005D4D1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D4D1B" w:rsidRPr="0057120C" w14:paraId="38F5D029" w14:textId="77777777" w:rsidTr="002B0DEA">
        <w:trPr>
          <w:trHeight w:val="661"/>
        </w:trPr>
        <w:tc>
          <w:tcPr>
            <w:tcW w:w="5641" w:type="dxa"/>
          </w:tcPr>
          <w:p w14:paraId="2E7C299A" w14:textId="77777777" w:rsidR="005D4D1B" w:rsidRPr="0057120C" w:rsidRDefault="005D4D1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26" w:type="dxa"/>
          </w:tcPr>
          <w:p w14:paraId="6C54B4D0" w14:textId="77777777" w:rsidR="005D4D1B" w:rsidRPr="0057120C" w:rsidRDefault="005D4D1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84" w:type="dxa"/>
          </w:tcPr>
          <w:p w14:paraId="08A96E6D" w14:textId="77777777" w:rsidR="005D4D1B" w:rsidRPr="0057120C" w:rsidRDefault="005D4D1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64" w:type="dxa"/>
          </w:tcPr>
          <w:p w14:paraId="25205E04" w14:textId="77777777" w:rsidR="005D4D1B" w:rsidRPr="0057120C" w:rsidRDefault="005D4D1B" w:rsidP="005D4D1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66FDFD93" w14:textId="65C37480" w:rsidR="005D4D1B" w:rsidRPr="0057120C" w:rsidRDefault="005D4D1B" w:rsidP="005D4D1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6A42C1AE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1F686DF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79A107AD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31B082EA" w14:textId="02074466"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132483" w:rsidRPr="0057120C">
        <w:rPr>
          <w:rFonts w:hAnsi="ＭＳ 明朝" w:cs="ＭＳ明朝" w:hint="eastAsia"/>
          <w:kern w:val="0"/>
          <w:szCs w:val="21"/>
        </w:rPr>
        <w:t>日を起点とした過去２年間に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Pr="0057120C">
        <w:rPr>
          <w:rFonts w:asciiTheme="minorEastAsia" w:hAnsiTheme="minorEastAsia" w:hint="eastAsia"/>
          <w:sz w:val="22"/>
        </w:rPr>
        <w:t>入札告示で示した調達役務</w:t>
      </w:r>
      <w:r w:rsidR="005D4D1B">
        <w:rPr>
          <w:rFonts w:asciiTheme="minorEastAsia" w:hAnsiTheme="minorEastAsia" w:hint="eastAsia"/>
          <w:sz w:val="22"/>
        </w:rPr>
        <w:t>と同種</w:t>
      </w:r>
      <w:r w:rsidR="007B2F88" w:rsidRPr="0057120C">
        <w:rPr>
          <w:rFonts w:asciiTheme="minorEastAsia" w:hAnsiTheme="minorEastAsia" w:hint="eastAsia"/>
          <w:sz w:val="22"/>
        </w:rPr>
        <w:t>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14:paraId="135FCF5E" w14:textId="7A046E06" w:rsidR="00ED69DA" w:rsidRPr="00ED69DA" w:rsidRDefault="00ED69DA" w:rsidP="00ED69DA">
      <w:pPr>
        <w:spacing w:line="360" w:lineRule="exact"/>
        <w:ind w:left="199" w:hangingChars="100" w:hanging="199"/>
        <w:rPr>
          <w:rFonts w:asciiTheme="minorEastAsia" w:hAnsiTheme="minorEastAsia" w:hint="eastAsia"/>
          <w:sz w:val="22"/>
        </w:rPr>
      </w:pPr>
      <w:r w:rsidRPr="00ED69DA">
        <w:rPr>
          <w:rFonts w:asciiTheme="minorEastAsia" w:hAnsiTheme="minorEastAsia" w:hint="eastAsia"/>
          <w:sz w:val="22"/>
        </w:rPr>
        <w:t xml:space="preserve">２ </w:t>
      </w:r>
      <w:r>
        <w:rPr>
          <w:rFonts w:asciiTheme="minorEastAsia" w:hAnsiTheme="minorEastAsia"/>
          <w:sz w:val="22"/>
        </w:rPr>
        <w:t xml:space="preserve"> </w:t>
      </w:r>
      <w:r w:rsidRPr="00ED69DA">
        <w:rPr>
          <w:rFonts w:asciiTheme="minorEastAsia" w:hAnsiTheme="minorEastAsia" w:hint="eastAsia"/>
          <w:sz w:val="22"/>
        </w:rPr>
        <w:t>上記記載欄を超える契約実績がある場合においては、同一の様式を使用しすべて記載すること。札幌市契約規則第25 条第３号の規定を適用し、契約保証金を</w:t>
      </w:r>
    </w:p>
    <w:p w14:paraId="4645ACD6" w14:textId="77777777" w:rsidR="00ED69DA" w:rsidRDefault="00ED69DA" w:rsidP="00ED69DA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 w:rsidRPr="00ED69DA">
        <w:rPr>
          <w:rFonts w:asciiTheme="minorEastAsia" w:hAnsiTheme="minorEastAsia" w:hint="eastAsia"/>
          <w:sz w:val="22"/>
        </w:rPr>
        <w:t>免除できる場合があります。</w:t>
      </w:r>
    </w:p>
    <w:p w14:paraId="6A99623A" w14:textId="53999714" w:rsidR="00AB5317" w:rsidRPr="0057120C" w:rsidRDefault="00AB5317" w:rsidP="00ED69DA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195A2942" w14:textId="77777777"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2B0DEA">
        <w:rPr>
          <w:rFonts w:asciiTheme="minorEastAsia" w:hAnsiTheme="minorEastAsia" w:hint="eastAsia"/>
          <w:sz w:val="22"/>
        </w:rPr>
        <w:t>、契約金額</w:t>
      </w:r>
      <w:r w:rsidR="00975AD6" w:rsidRPr="0057120C">
        <w:rPr>
          <w:rFonts w:asciiTheme="minorEastAsia" w:hAnsiTheme="minorEastAsia" w:hint="eastAsia"/>
          <w:sz w:val="22"/>
        </w:rPr>
        <w:t>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46549" w14:textId="77777777" w:rsidR="0057120C" w:rsidRDefault="0057120C" w:rsidP="0055673E">
      <w:r>
        <w:separator/>
      </w:r>
    </w:p>
  </w:endnote>
  <w:endnote w:type="continuationSeparator" w:id="0">
    <w:p w14:paraId="06C66011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D88D1" w14:textId="77777777" w:rsidR="0057120C" w:rsidRDefault="0057120C" w:rsidP="0055673E">
      <w:r>
        <w:separator/>
      </w:r>
    </w:p>
  </w:footnote>
  <w:footnote w:type="continuationSeparator" w:id="0">
    <w:p w14:paraId="591B27E9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D0275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7525FD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0DEA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D4D1B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25FD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D69DA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12186C1"/>
  <w15:docId w15:val="{806234F8-0FFE-4CD7-B139-391BF819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112.加藤　智志</dc:creator>
  <cp:lastModifiedBy>金内 涼真</cp:lastModifiedBy>
  <cp:revision>5</cp:revision>
  <cp:lastPrinted>2013-01-31T08:20:00Z</cp:lastPrinted>
  <dcterms:created xsi:type="dcterms:W3CDTF">2021-06-23T05:02:00Z</dcterms:created>
  <dcterms:modified xsi:type="dcterms:W3CDTF">2023-06-28T01:04:00Z</dcterms:modified>
</cp:coreProperties>
</file>