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480" w:lineRule="auto"/>
        <w:ind w:left="4393" w:right="0" w:firstLine="0"/>
        <w:jc w:val="both"/>
        <w:rPr>
          <w:rFonts w:ascii="BIZ UDゴシック" w:cs="BIZ UDゴシック" w:eastAsia="BIZ UDゴシック" w:hAnsi="BIZ UDゴシック"/>
          <w:sz w:val="12"/>
          <w:szCs w:val="12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クラブ名称</w:t>
      </w:r>
      <w:r w:rsidDel="00000000" w:rsidR="00000000" w:rsidRPr="00000000">
        <w:rPr>
          <w:rFonts w:ascii="BIZ UDゴシック" w:cs="BIZ UDゴシック" w:eastAsia="BIZ UDゴシック" w:hAnsi="BIZ UDゴシック"/>
          <w:sz w:val="28"/>
          <w:szCs w:val="28"/>
          <w:u w:val="single"/>
          <w:rtl w:val="0"/>
        </w:rPr>
        <w:t xml:space="preserve">：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480" w:lineRule="auto"/>
        <w:ind w:left="4393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3">
      <w:pPr>
        <w:spacing w:after="120" w:before="120" w:lineRule="auto"/>
        <w:jc w:val="left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u w:val="single"/>
          <w:rtl w:val="0"/>
        </w:rPr>
        <w:t xml:space="preserve">令和７</w:t>
      </w: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年度　さぽにこ（札幌市老人クラブ）活動費補助金に係る補助金充当経費内訳書</w:t>
      </w:r>
    </w:p>
    <w:tbl>
      <w:tblPr>
        <w:tblStyle w:val="Table1"/>
        <w:tblW w:w="9303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1914"/>
        <w:gridCol w:w="3929"/>
        <w:gridCol w:w="2076"/>
        <w:tblGridChange w:id="0">
          <w:tblGrid>
            <w:gridCol w:w="1384"/>
            <w:gridCol w:w="1914"/>
            <w:gridCol w:w="3929"/>
            <w:gridCol w:w="2076"/>
          </w:tblGrid>
        </w:tblGridChange>
      </w:tblGrid>
      <w:tr>
        <w:trPr>
          <w:cantSplit w:val="1"/>
          <w:trHeight w:val="3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年　月　日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（支払日）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補助金充当事業支出明細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活動・行催事名等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支　　出　　内　　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金　　額　（円）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firstLine="200"/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BIZ UDゴシック" w:cs="BIZ UDゴシック" w:eastAsia="BIZ UDゴシック" w:hAnsi="BIZ UDゴシック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BIZ UDゴシック" w:cs="BIZ UDゴシック" w:eastAsia="BIZ UDゴシック" w:hAnsi="BIZ UDゴシック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BIZ UDゴシック" w:cs="BIZ UDゴシック" w:eastAsia="BIZ UDゴシック" w:hAnsi="BIZ UDゴシック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ind w:left="220" w:hanging="220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※但し、この様式により難い場合は、各区担当課の判断により、補助金の使途を明確化できる他の書類（会計帳簿等）写しの提出をもって代えることができるものとする。</w:t>
      </w:r>
    </w:p>
    <w:p w:rsidR="00000000" w:rsidDel="00000000" w:rsidP="00000000" w:rsidRDefault="00000000" w:rsidRPr="00000000" w14:paraId="00000062">
      <w:pPr>
        <w:ind w:left="220" w:hanging="220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※補助金充当経費については、領収書等の支払いを確認できる挙証書類を整理・保管すること。</w:t>
      </w:r>
    </w:p>
    <w:sectPr>
      <w:headerReference r:id="rId7" w:type="default"/>
      <w:pgSz w:h="16838" w:w="11906" w:orient="portrait"/>
      <w:pgMar w:bottom="1247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（様式４）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A5D50"/>
    <w:rPr>
      <w:rFonts w:ascii="游ゴシック Light" w:eastAsia="游ゴシック Light" w:hAnsi="游ゴシック Light"/>
      <w:sz w:val="18"/>
      <w:szCs w:val="18"/>
    </w:rPr>
  </w:style>
  <w:style w:type="character" w:styleId="a6" w:customStyle="1">
    <w:name w:val="吹き出し (文字)"/>
    <w:link w:val="a5"/>
    <w:rsid w:val="001A5D50"/>
    <w:rPr>
      <w:rFonts w:ascii="游ゴシック Light" w:cs="Times New Roman" w:eastAsia="游ゴシック Light" w:hAnsi="游ゴシック Light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ZdNeCT4jZUu7u4bJqUwPUC6Xg==">CgMxLjA4AHIhMW9NbXpiVElDM2xBOWVZaUhFdEJCUjR5MXc1RWE5dl8y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2024-11-28T01:09:00Z</dcterms:created>
  <dc:creator>高齢保健福祉部</dc:creator>
</cp:coreProperties>
</file>