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/>
          <w:b/>
          <w:bCs/>
          <w:sz w:val="32"/>
          <w:szCs w:val="32"/>
        </w:rPr>
      </w:pPr>
      <w:r>
        <w:rPr>
          <w:rFonts w:ascii="ＭＳ ゴシック" w:hAnsi="ＭＳ ゴシック" w:eastAsia="ＭＳ ゴシック"/>
          <w:b/>
          <w:bCs/>
          <w:sz w:val="32"/>
          <w:szCs w:val="32"/>
        </w:rPr>
        <w:t>質　問　票</w:t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"/>
        <w:rPr>
          <w:dstrike/>
          <w:sz w:val="22"/>
          <w:szCs w:val="22"/>
        </w:rPr>
      </w:pPr>
      <w:r>
        <w:rPr>
          <w:sz w:val="22"/>
          <w:szCs w:val="22"/>
          <w:u w:val="single"/>
        </w:rPr>
        <w:t>豊平区土木部維持管理課事務係</w:t>
      </w:r>
      <w:r>
        <w:rPr>
          <w:sz w:val="22"/>
          <w:szCs w:val="22"/>
        </w:rPr>
        <w:t>　あて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lang w:eastAsia="zh-TW"/>
        </w:rPr>
        <w:t>　　　　　　　　　　　　　　　</w:t>
      </w:r>
      <w:r>
        <w:rPr/>
        <w:t>　　　会　社　名</w:t>
      </w:r>
    </w:p>
    <w:p>
      <w:pPr>
        <w:pStyle w:val="Normal"/>
        <w:rPr/>
      </w:pPr>
      <w:r>
        <w:rPr/>
        <w:t>　　　　　　　　　　　　　　　　　　</w:t>
      </w:r>
      <w:r>
        <w:rPr>
          <w:spacing w:val="35"/>
          <w:kern w:val="0"/>
        </w:rPr>
        <w:t>電話番</w:t>
      </w:r>
      <w:r>
        <w:rPr>
          <w:kern w:val="0"/>
        </w:rPr>
        <w:t>号</w:t>
      </w:r>
    </w:p>
    <w:p>
      <w:pPr>
        <w:pStyle w:val="Normal"/>
        <w:rPr/>
      </w:pPr>
      <w:r>
        <w:rPr/>
        <w:t>　　　　　　　　　　　　　　　　　　ＦＡＸ番号</w:t>
      </w:r>
    </w:p>
    <w:p>
      <w:pPr>
        <w:pStyle w:val="Normal"/>
        <w:ind w:firstLine="3780"/>
        <w:rPr/>
      </w:pPr>
      <w:r>
        <w:rPr/>
        <w:t>担当者氏名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調達案件の仕様等について、次のとおり質問いたします。</w:t>
      </w:r>
    </w:p>
    <w:tbl>
      <w:tblPr>
        <w:tblW w:w="9857" w:type="dxa"/>
        <w:jc w:val="left"/>
        <w:tblInd w:w="-8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28"/>
        <w:gridCol w:w="1271"/>
        <w:gridCol w:w="7857"/>
      </w:tblGrid>
      <w:tr>
        <w:trPr>
          <w:trHeight w:val="624" w:hRule="atLeast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入札の日時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20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令和８年３月６日（金）　午前</w:t>
            </w:r>
            <w:r>
              <w:rPr>
                <w:rFonts w:eastAsia="" w:asciiTheme="minorEastAsia" w:eastAsiaTheme="minorEastAsia" w:hAnsiTheme="minorEastAsia"/>
                <w:sz w:val="22"/>
                <w:szCs w:val="22"/>
              </w:rPr>
              <w:t>10</w:t>
            </w:r>
            <w:r>
              <w:rPr>
                <w:rFonts w:asciiTheme="minorEastAsia" w:hAnsiTheme="minorEastAsia"/>
                <w:sz w:val="22"/>
                <w:szCs w:val="22"/>
              </w:rPr>
              <w:t>時</w:t>
            </w:r>
            <w:r>
              <w:rPr>
                <w:rFonts w:asciiTheme="minorEastAsia" w:hAnsiTheme="minorEastAsia"/>
                <w:sz w:val="22"/>
                <w:szCs w:val="22"/>
              </w:rPr>
              <w:t>00</w:t>
            </w:r>
            <w:r>
              <w:rPr>
                <w:rFonts w:asciiTheme="minorEastAsia" w:hAnsiTheme="minorEastAsia"/>
                <w:sz w:val="22"/>
                <w:szCs w:val="22"/>
              </w:rPr>
              <w:t>分</w:t>
            </w:r>
          </w:p>
        </w:tc>
      </w:tr>
      <w:tr>
        <w:trPr>
          <w:trHeight w:val="624" w:hRule="atLeast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調達件名　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豊平区公園遊器具等維持管理業務</w:t>
            </w:r>
          </w:p>
        </w:tc>
      </w:tr>
      <w:tr>
        <w:trPr>
          <w:trHeight w:val="3452" w:hRule="atLeast"/>
          <w:cantSplit w:val="true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質</w:t>
            </w:r>
          </w:p>
          <w:p>
            <w:pPr>
              <w:pStyle w:val="Normal"/>
              <w:jc w:val="center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問</w:t>
            </w:r>
          </w:p>
          <w:p>
            <w:pPr>
              <w:pStyle w:val="Normal"/>
              <w:jc w:val="center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内</w:t>
            </w:r>
          </w:p>
          <w:p>
            <w:pPr>
              <w:pStyle w:val="Normal"/>
              <w:jc w:val="center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容</w:t>
            </w:r>
          </w:p>
        </w:tc>
        <w:tc>
          <w:tcPr>
            <w:tcW w:w="9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" w:asciiTheme="minorEastAsia" w:eastAsiaTheme="minorEastAsia" w:hAnsiTheme="minorEastAsia"/>
                <w:sz w:val="22"/>
                <w:szCs w:val="22"/>
              </w:rPr>
            </w:r>
          </w:p>
        </w:tc>
      </w:tr>
    </w:tbl>
    <w:p>
      <w:pPr>
        <w:pStyle w:val="Normal"/>
        <w:spacing w:lineRule="exact" w:line="240"/>
        <w:jc w:val="left"/>
        <w:rPr>
          <w:rFonts w:eastAsia="" w:asciiTheme="minorEastAsia" w:eastAsia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注１：質問票の提出先は、下記のとおりです。</w:t>
      </w:r>
      <w:r>
        <w:rPr>
          <w:rFonts w:eastAsia="" w:asciiTheme="minorEastAsia" w:eastAsiaTheme="minorEastAsia" w:hAnsiTheme="minorEastAsia"/>
          <w:sz w:val="22"/>
          <w:szCs w:val="22"/>
        </w:rPr>
        <w:t>FAX</w:t>
      </w:r>
      <w:r>
        <w:rPr>
          <w:rFonts w:asciiTheme="minorEastAsia" w:hAnsiTheme="minorEastAsia"/>
          <w:sz w:val="22"/>
          <w:szCs w:val="22"/>
        </w:rPr>
        <w:t>送信後は、必ず電話で着信確認してください。</w:t>
      </w:r>
    </w:p>
    <w:p>
      <w:pPr>
        <w:pStyle w:val="Normal"/>
        <w:spacing w:lineRule="exact" w:line="240"/>
        <w:ind w:hanging="440" w:left="440"/>
        <w:jc w:val="left"/>
        <w:rPr>
          <w:rFonts w:eastAsia="" w:asciiTheme="minorEastAsia" w:eastAsia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注２：回答は豊平区土木部維持管理課にて閲覧に供するとともに、豊平区ホームページ上で公開します。</w:t>
      </w:r>
    </w:p>
    <w:p>
      <w:pPr>
        <w:pStyle w:val="Normal"/>
        <w:jc w:val="left"/>
        <w:rPr>
          <w:rFonts w:eastAsia=""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回　答</w:t>
      </w:r>
    </w:p>
    <w:tbl>
      <w:tblPr>
        <w:tblW w:w="9862" w:type="dxa"/>
        <w:jc w:val="left"/>
        <w:tblInd w:w="-147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09"/>
        <w:gridCol w:w="9152"/>
      </w:tblGrid>
      <w:tr>
        <w:trPr>
          <w:trHeight w:val="28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回</w:t>
            </w:r>
          </w:p>
          <w:p>
            <w:pPr>
              <w:pStyle w:val="Normal"/>
              <w:jc w:val="center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答</w:t>
            </w:r>
          </w:p>
          <w:p>
            <w:pPr>
              <w:pStyle w:val="Normal"/>
              <w:jc w:val="center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内</w:t>
            </w:r>
          </w:p>
          <w:p>
            <w:pPr>
              <w:pStyle w:val="Normal"/>
              <w:jc w:val="center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容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" w:asciiTheme="minorEastAsia" w:eastAsiaTheme="minorEastAsia" w:hAnsiTheme="minorEastAsia"/>
                <w:sz w:val="22"/>
                <w:szCs w:val="22"/>
              </w:rPr>
            </w:r>
          </w:p>
        </w:tc>
      </w:tr>
    </w:tbl>
    <w:p>
      <w:pPr>
        <w:pStyle w:val="Normal"/>
        <w:ind w:right="880"/>
        <w:jc w:val="center"/>
        <w:rPr>
          <w:rFonts w:eastAsia="" w:asciiTheme="minorEastAsia" w:eastAsia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　　　　　　　　　　　　　　　　　　　　　【質問票提出先】</w:t>
      </w:r>
    </w:p>
    <w:p>
      <w:pPr>
        <w:pStyle w:val="Normal"/>
        <w:ind w:right="220"/>
        <w:jc w:val="right"/>
        <w:rPr>
          <w:rFonts w:eastAsia="" w:asciiTheme="minorEastAsia" w:eastAsia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札幌市豊平区西岡</w:t>
      </w:r>
      <w:r>
        <w:rPr>
          <w:rFonts w:eastAsia="" w:asciiTheme="minorEastAsia" w:eastAsiaTheme="minorEastAsia" w:hAnsiTheme="minorEastAsia"/>
          <w:sz w:val="22"/>
          <w:szCs w:val="22"/>
        </w:rPr>
        <w:t>3</w:t>
      </w:r>
      <w:r>
        <w:rPr>
          <w:rFonts w:asciiTheme="minorEastAsia" w:hAnsiTheme="minorEastAsia"/>
          <w:sz w:val="22"/>
          <w:szCs w:val="22"/>
        </w:rPr>
        <w:t>条</w:t>
      </w:r>
      <w:r>
        <w:rPr>
          <w:rFonts w:eastAsia="" w:asciiTheme="minorEastAsia" w:eastAsiaTheme="minorEastAsia" w:hAnsiTheme="minorEastAsia"/>
          <w:sz w:val="22"/>
          <w:szCs w:val="22"/>
        </w:rPr>
        <w:t>1</w:t>
      </w:r>
      <w:r>
        <w:rPr>
          <w:rFonts w:asciiTheme="minorEastAsia" w:hAnsiTheme="minorEastAsia"/>
          <w:sz w:val="22"/>
          <w:szCs w:val="22"/>
        </w:rPr>
        <w:t>丁目</w:t>
      </w:r>
      <w:r>
        <w:rPr>
          <w:rFonts w:eastAsia="" w:asciiTheme="minorEastAsia" w:eastAsiaTheme="minorEastAsia" w:hAnsiTheme="minorEastAsia"/>
          <w:sz w:val="22"/>
          <w:szCs w:val="22"/>
        </w:rPr>
        <w:t>8</w:t>
      </w:r>
      <w:r>
        <w:rPr>
          <w:rFonts w:asciiTheme="minorEastAsia" w:hAnsiTheme="minorEastAsia"/>
          <w:sz w:val="22"/>
          <w:szCs w:val="22"/>
        </w:rPr>
        <w:t>－</w:t>
      </w:r>
      <w:r>
        <w:rPr>
          <w:rFonts w:eastAsia="" w:asciiTheme="minorEastAsia" w:eastAsiaTheme="minorEastAsia" w:hAnsiTheme="minorEastAsia"/>
          <w:sz w:val="22"/>
          <w:szCs w:val="22"/>
        </w:rPr>
        <w:t>20</w:t>
      </w:r>
    </w:p>
    <w:p>
      <w:pPr>
        <w:pStyle w:val="Normal"/>
        <w:ind w:firstLine="220"/>
        <w:jc w:val="right"/>
        <w:rPr>
          <w:rFonts w:eastAsia="" w:asciiTheme="minorEastAsia" w:eastAsia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札幌市豊平区土木部維持管理課事務係</w:t>
      </w:r>
    </w:p>
    <w:p>
      <w:pPr>
        <w:pStyle w:val="Normal"/>
        <w:ind w:firstLine="220"/>
        <w:jc w:val="right"/>
        <w:rPr>
          <w:rFonts w:eastAsia="" w:asciiTheme="minorEastAsia" w:eastAsiaTheme="minorEastAsia" w:hAnsiTheme="minorEastAsia"/>
          <w:sz w:val="22"/>
          <w:szCs w:val="22"/>
        </w:rPr>
      </w:pPr>
      <w:r>
        <w:rPr>
          <w:rFonts w:eastAsia="" w:asciiTheme="minorEastAsia" w:eastAsiaTheme="minorEastAsia" w:hAnsiTheme="minorEastAsia"/>
          <w:sz w:val="22"/>
          <w:szCs w:val="22"/>
        </w:rPr>
        <w:t>TEL:011-851-1681</w:t>
      </w:r>
      <w:r>
        <w:rPr>
          <w:rFonts w:asciiTheme="minorEastAsia" w:hAnsiTheme="minorEastAsia"/>
          <w:sz w:val="22"/>
          <w:szCs w:val="22"/>
        </w:rPr>
        <w:t>　</w:t>
      </w:r>
      <w:r>
        <w:rPr>
          <w:rFonts w:eastAsia="" w:asciiTheme="minorEastAsia" w:eastAsiaTheme="minorEastAsia" w:hAnsiTheme="minorEastAsia"/>
          <w:sz w:val="22"/>
          <w:szCs w:val="22"/>
        </w:rPr>
        <w:t>FAX:011-854-4217</w:t>
      </w:r>
    </w:p>
    <w:sectPr>
      <w:type w:val="nextPage"/>
      <w:pgSz w:w="11906" w:h="16838"/>
      <w:pgMar w:left="1247" w:right="924" w:gutter="0" w:header="0" w:top="1134" w:footer="0" w:bottom="902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Courier New"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ＭＳ ゴシック">
    <w:charset w:val="8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吹き出し (文字)"/>
    <w:basedOn w:val="DefaultParagraphFont"/>
    <w:link w:val="BalloonText"/>
    <w:qFormat/>
    <w:rsid w:val="00e02153"/>
    <w:rPr>
      <w:rFonts w:ascii="Arial" w:hAnsi="Arial" w:eastAsia="" w:cs="" w:asciiTheme="majorHAnsi" w:cstheme="majorBidi" w:eastAsiaTheme="majorEastAsia" w:hAnsiTheme="majorHAnsi"/>
      <w:kern w:val="2"/>
      <w:sz w:val="18"/>
      <w:szCs w:val="18"/>
    </w:rPr>
  </w:style>
  <w:style w:type="paragraph" w:styleId="Style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Normal"/>
    <w:pPr>
      <w:ind w:hanging="200" w:left="200"/>
    </w:pPr>
    <w:rPr/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  <w:szCs w:val="20"/>
    </w:rPr>
  </w:style>
  <w:style w:type="paragraph" w:styleId="Style7">
    <w:name w:val="索引"/>
    <w:basedOn w:val="Normal"/>
    <w:qFormat/>
    <w:pPr>
      <w:suppressLineNumbers/>
    </w:pPr>
    <w:rPr>
      <w:rFonts w:cs="Lucida Sans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AnnotationText">
    <w:name w:val="Annotation Text"/>
    <w:basedOn w:val="Normal"/>
    <w:semiHidden/>
    <w:pPr>
      <w:jc w:val="left"/>
    </w:pPr>
    <w:rPr/>
  </w:style>
  <w:style w:type="paragraph" w:styleId="Style8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macro">
    <w:name w:val="macro"/>
    <w:semiHidden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ＭＳ 明朝" w:cs="Courier New"/>
      <w:color w:val="auto"/>
      <w:kern w:val="2"/>
      <w:sz w:val="18"/>
      <w:szCs w:val="18"/>
      <w:lang w:val="en-US" w:eastAsia="ja-JP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960" w:left="96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List2">
    <w:name w:val="List 2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IndexHeading">
    <w:name w:val="Index Heading"/>
    <w:basedOn w:val="Normal"/>
    <w:next w:val="Index1"/>
    <w:semiHidden/>
    <w:pPr/>
    <w:rPr>
      <w:rFonts w:ascii="Arial" w:hAnsi="Arial" w:cs="Arial"/>
      <w:b/>
      <w:bCs/>
    </w:rPr>
  </w:style>
  <w:style w:type="paragraph" w:styleId="TableofAuthorities">
    <w:name w:val="Table of Authorities"/>
    <w:basedOn w:val="Normal"/>
    <w:next w:val="Normal"/>
    <w:semiHidden/>
    <w:pPr>
      <w:ind w:hanging="210" w:left="210"/>
    </w:pPr>
    <w:rPr/>
  </w:style>
  <w:style w:type="paragraph" w:styleId="toaheading">
    <w:name w:val="toa heading"/>
    <w:basedOn w:val="Normal"/>
    <w:next w:val="Normal"/>
    <w:semiHidden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ListBullet">
    <w:name w:val="List Bullet"/>
    <w:basedOn w:val="Normal"/>
    <w:autoRedefine/>
    <w:pPr>
      <w:numPr>
        <w:ilvl w:val="0"/>
        <w:numId w:val="1"/>
      </w:numPr>
    </w:pPr>
    <w:rPr/>
  </w:style>
  <w:style w:type="paragraph" w:styleId="ListBullet2">
    <w:name w:val="List Bullet 2"/>
    <w:basedOn w:val="Normal"/>
    <w:autoRedefine/>
    <w:pPr>
      <w:numPr>
        <w:ilvl w:val="0"/>
        <w:numId w:val="2"/>
      </w:numPr>
    </w:pPr>
    <w:rPr/>
  </w:style>
  <w:style w:type="paragraph" w:styleId="ListBullet3">
    <w:name w:val="List Bullet 3"/>
    <w:basedOn w:val="Normal"/>
    <w:autoRedefine/>
    <w:pPr>
      <w:numPr>
        <w:ilvl w:val="0"/>
        <w:numId w:val="3"/>
      </w:numPr>
    </w:pPr>
    <w:rPr/>
  </w:style>
  <w:style w:type="paragraph" w:styleId="ListBullet4">
    <w:name w:val="List Bullet 4"/>
    <w:basedOn w:val="Normal"/>
    <w:autoRedefine/>
    <w:pPr>
      <w:numPr>
        <w:ilvl w:val="0"/>
        <w:numId w:val="4"/>
      </w:numPr>
    </w:pPr>
    <w:rPr/>
  </w:style>
  <w:style w:type="paragraph" w:styleId="ListBullet5">
    <w:name w:val="List Bullet 5"/>
    <w:basedOn w:val="Normal"/>
    <w:autoRedefine/>
    <w:pPr>
      <w:numPr>
        <w:ilvl w:val="0"/>
        <w:numId w:val="5"/>
      </w:numPr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FootnoteText">
    <w:name w:val="Footnote Text"/>
    <w:basedOn w:val="Normal"/>
    <w:semiHidden/>
    <w:pPr>
      <w:snapToGrid w:val="false"/>
      <w:jc w:val="left"/>
    </w:pPr>
    <w:rPr/>
  </w:style>
  <w:style w:type="paragraph" w:styleId="Closing">
    <w:name w:val="Closing"/>
    <w:basedOn w:val="Normal"/>
    <w:pPr>
      <w:jc w:val="right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hAnsi="Arial" w:eastAsia="ＭＳ ゴシック"/>
    </w:rPr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semiHidden/>
    <w:pPr>
      <w:ind w:hanging="210" w:left="210"/>
    </w:pPr>
    <w:rPr/>
  </w:style>
  <w:style w:type="paragraph" w:styleId="Index2">
    <w:name w:val="Index 2"/>
    <w:basedOn w:val="Normal"/>
    <w:next w:val="Normal"/>
    <w:autoRedefine/>
    <w:semiHidden/>
    <w:pPr>
      <w:ind w:hanging="210" w:left="100"/>
    </w:pPr>
    <w:rPr/>
  </w:style>
  <w:style w:type="paragraph" w:styleId="Index3">
    <w:name w:val="Index 3"/>
    <w:basedOn w:val="Normal"/>
    <w:next w:val="Normal"/>
    <w:autoRedefine/>
    <w:semiHidden/>
    <w:pPr>
      <w:ind w:hanging="210" w:left="200"/>
    </w:pPr>
    <w:rPr/>
  </w:style>
  <w:style w:type="paragraph" w:styleId="index4">
    <w:name w:val="index 4"/>
    <w:basedOn w:val="Normal"/>
    <w:next w:val="Normal"/>
    <w:autoRedefine/>
    <w:semiHidden/>
    <w:qFormat/>
    <w:pPr>
      <w:ind w:hanging="210" w:left="300"/>
    </w:pPr>
    <w:rPr/>
  </w:style>
  <w:style w:type="paragraph" w:styleId="index5">
    <w:name w:val="index 5"/>
    <w:basedOn w:val="Normal"/>
    <w:next w:val="Normal"/>
    <w:autoRedefine/>
    <w:semiHidden/>
    <w:qFormat/>
    <w:pPr>
      <w:ind w:hanging="210" w:left="400"/>
    </w:pPr>
    <w:rPr/>
  </w:style>
  <w:style w:type="paragraph" w:styleId="index6">
    <w:name w:val="index 6"/>
    <w:basedOn w:val="Normal"/>
    <w:next w:val="Normal"/>
    <w:autoRedefine/>
    <w:semiHidden/>
    <w:qFormat/>
    <w:pPr>
      <w:ind w:hanging="210" w:left="500"/>
    </w:pPr>
    <w:rPr/>
  </w:style>
  <w:style w:type="paragraph" w:styleId="index7">
    <w:name w:val="index 7"/>
    <w:basedOn w:val="Normal"/>
    <w:next w:val="Normal"/>
    <w:autoRedefine/>
    <w:semiHidden/>
    <w:qFormat/>
    <w:pPr>
      <w:ind w:hanging="210" w:left="600"/>
    </w:pPr>
    <w:rPr/>
  </w:style>
  <w:style w:type="paragraph" w:styleId="index8">
    <w:name w:val="index 8"/>
    <w:basedOn w:val="Normal"/>
    <w:next w:val="Normal"/>
    <w:autoRedefine/>
    <w:semiHidden/>
    <w:qFormat/>
    <w:pPr>
      <w:ind w:hanging="210" w:left="700"/>
    </w:pPr>
    <w:rPr/>
  </w:style>
  <w:style w:type="paragraph" w:styleId="index9">
    <w:name w:val="index 9"/>
    <w:basedOn w:val="Normal"/>
    <w:next w:val="Normal"/>
    <w:autoRedefine/>
    <w:semiHidden/>
    <w:qFormat/>
    <w:pPr>
      <w:ind w:hanging="210" w:left="800"/>
    </w:pPr>
    <w:rPr/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TableofFigures">
    <w:name w:val="Table of Figures"/>
    <w:basedOn w:val="Normal"/>
    <w:next w:val="Normal"/>
    <w:semiHidden/>
    <w:pPr>
      <w:ind w:hanging="425" w:left="850"/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E-mailSignature">
    <w:name w:val="E-mail Signature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Subtitle">
    <w:name w:val="Subtitle"/>
    <w:basedOn w:val="Normal"/>
    <w:qFormat/>
    <w:pPr>
      <w:jc w:val="center"/>
      <w:outlineLvl w:val="1"/>
    </w:pPr>
    <w:rPr>
      <w:rFonts w:ascii="Arial" w:hAnsi="Arial" w:eastAsia="ＭＳ ゴシック" w:cs="Arial"/>
      <w:sz w:val="24"/>
    </w:rPr>
  </w:style>
  <w:style w:type="paragraph" w:styleId="EndnoteText">
    <w:name w:val="Endnote Text"/>
    <w:basedOn w:val="Normal"/>
    <w:semiHidden/>
    <w:pPr>
      <w:snapToGrid w:val="false"/>
      <w:jc w:val="left"/>
    </w:pPr>
    <w:rPr/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Indent">
    <w:name w:val="Body Text Indent"/>
    <w:basedOn w:val="Normal"/>
    <w:pPr>
      <w:ind w:left="851"/>
    </w:pPr>
    <w:rPr/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TOC1">
    <w:name w:val="TOC 1"/>
    <w:basedOn w:val="Normal"/>
    <w:next w:val="Normal"/>
    <w:autoRedefine/>
    <w:semiHidden/>
    <w:pPr/>
    <w:rPr/>
  </w:style>
  <w:style w:type="paragraph" w:styleId="TOC2">
    <w:name w:val="TOC 2"/>
    <w:basedOn w:val="Normal"/>
    <w:next w:val="Normal"/>
    <w:autoRedefine/>
    <w:semiHidden/>
    <w:pPr>
      <w:ind w:left="210"/>
    </w:pPr>
    <w:rPr/>
  </w:style>
  <w:style w:type="paragraph" w:styleId="TOC3">
    <w:name w:val="TOC 3"/>
    <w:basedOn w:val="Normal"/>
    <w:next w:val="Normal"/>
    <w:autoRedefine/>
    <w:semiHidden/>
    <w:pPr>
      <w:ind w:left="420"/>
    </w:pPr>
    <w:rPr/>
  </w:style>
  <w:style w:type="paragraph" w:styleId="TOC4">
    <w:name w:val="TOC 4"/>
    <w:basedOn w:val="Normal"/>
    <w:next w:val="Normal"/>
    <w:autoRedefine/>
    <w:semiHidden/>
    <w:pPr>
      <w:ind w:left="630"/>
    </w:pPr>
    <w:rPr/>
  </w:style>
  <w:style w:type="paragraph" w:styleId="TOC5">
    <w:name w:val="TOC 5"/>
    <w:basedOn w:val="Normal"/>
    <w:next w:val="Normal"/>
    <w:autoRedefine/>
    <w:semiHidden/>
    <w:pPr>
      <w:ind w:left="840"/>
    </w:pPr>
    <w:rPr/>
  </w:style>
  <w:style w:type="paragraph" w:styleId="TOC6">
    <w:name w:val="TOC 6"/>
    <w:basedOn w:val="Normal"/>
    <w:next w:val="Normal"/>
    <w:autoRedefine/>
    <w:semiHidden/>
    <w:pPr>
      <w:ind w:left="1050"/>
    </w:pPr>
    <w:rPr/>
  </w:style>
  <w:style w:type="paragraph" w:styleId="TOC7">
    <w:name w:val="TOC 7"/>
    <w:basedOn w:val="Normal"/>
    <w:next w:val="Normal"/>
    <w:autoRedefine/>
    <w:semiHidden/>
    <w:pPr>
      <w:ind w:left="1260"/>
    </w:pPr>
    <w:rPr/>
  </w:style>
  <w:style w:type="paragraph" w:styleId="TOC8">
    <w:name w:val="TOC 8"/>
    <w:basedOn w:val="Normal"/>
    <w:next w:val="Normal"/>
    <w:autoRedefine/>
    <w:semiHidden/>
    <w:pPr>
      <w:ind w:left="1470"/>
    </w:pPr>
    <w:rPr/>
  </w:style>
  <w:style w:type="paragraph" w:styleId="TOC9">
    <w:name w:val="TOC 9"/>
    <w:basedOn w:val="Normal"/>
    <w:next w:val="Normal"/>
    <w:autoRedefine/>
    <w:semiHidden/>
    <w:pPr>
      <w:ind w:left="1680"/>
    </w:pPr>
    <w:rPr/>
  </w:style>
  <w:style w:type="paragraph" w:styleId="BalloonText">
    <w:name w:val="Balloon Text"/>
    <w:basedOn w:val="Normal"/>
    <w:link w:val="Style5"/>
    <w:qFormat/>
    <w:rsid w:val="00e02153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1129"/>
    <w:pPr>
      <w:ind w:left="840"/>
    </w:pPr>
    <w:rPr/>
  </w:style>
  <w:style w:type="numbering" w:styleId="Style9" w:default="1">
    <w:name w:val="記号なし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858C9-E031-421D-8EC4-CE0D6B5B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LibreOffice/24.2.7.2$Windows_X86_64 LibreOffice_project/ee3885777aa7032db5a9b65deec9457448a91162</Application>
  <AppVersion>15.0000</AppVersion>
  <Pages>1</Pages>
  <Words>251</Words>
  <Characters>286</Characters>
  <CharactersWithSpaces>378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2021-01-28T06:33:00Z</dcterms:created>
  <dc:creator>11.小野寺　朋子</dc:creator>
  <dc:description/>
  <dc:language>ja-JP</dc:language>
  <cp:lastModifiedBy/>
  <cp:lastPrinted>2021-01-28T06:33:00Z</cp:lastPrinted>
  <dcterms:modified xsi:type="dcterms:W3CDTF">2026-02-13T14:04:05Z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