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入</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札</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sz w:val="28"/>
                <w:szCs w:val="28"/>
                <w:rtl w:val="0"/>
              </w:rPr>
              <w:t xml:space="preserve">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w:t>
            </w:r>
            <w:r w:rsidDel="00000000" w:rsidR="00000000" w:rsidRPr="00000000">
              <w:rPr>
                <w:rFonts w:ascii="MS Mincho" w:cs="MS Mincho" w:eastAsia="MS Mincho" w:hAnsi="MS Mincho"/>
                <w:sz w:val="28"/>
                <w:szCs w:val="28"/>
                <w:rtl w:val="0"/>
              </w:rPr>
              <w:t xml:space="preserve">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札</w:t>
            </w:r>
            <w:r w:rsidDel="00000000" w:rsidR="00000000" w:rsidRPr="00000000">
              <w:rPr>
                <w:rFonts w:ascii="MS Mincho" w:cs="MS Mincho" w:eastAsia="MS Mincho" w:hAnsi="MS Mincho"/>
                <w:sz w:val="28"/>
                <w:szCs w:val="28"/>
                <w:rtl w:val="0"/>
              </w:rPr>
              <w:t xml:space="preserve">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w:t>
            </w:r>
            <w:r w:rsidDel="00000000" w:rsidR="00000000" w:rsidRPr="00000000">
              <w:rPr>
                <w:rFonts w:ascii="MS Mincho" w:cs="MS Mincho" w:eastAsia="MS Mincho" w:hAnsi="MS Mincho"/>
                <w:sz w:val="28"/>
                <w:szCs w:val="28"/>
                <w:rtl w:val="0"/>
              </w:rPr>
              <w:t xml:space="preserve">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sz w:val="28"/>
                <w:szCs w:val="28"/>
                <w:rtl w:val="0"/>
              </w:rPr>
              <w:t xml:space="preserve">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w:t>
            </w:r>
            <w:r w:rsidDel="00000000" w:rsidR="00000000" w:rsidRPr="00000000">
              <w:rPr>
                <w:rFonts w:ascii="MS Mincho" w:cs="MS Mincho" w:eastAsia="MS Mincho" w:hAnsi="MS Mincho"/>
                <w:sz w:val="28"/>
                <w:szCs w:val="28"/>
                <w:rtl w:val="0"/>
              </w:rPr>
              <w:t xml:space="preserve">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達</w:t>
            </w:r>
            <w:r w:rsidDel="00000000" w:rsidR="00000000" w:rsidRPr="00000000">
              <w:rPr>
                <w:rFonts w:ascii="MS Mincho" w:cs="MS Mincho" w:eastAsia="MS Mincho" w:hAnsi="MS Mincho"/>
                <w:sz w:val="28"/>
                <w:szCs w:val="28"/>
                <w:rtl w:val="0"/>
              </w:rPr>
              <w:t xml:space="preserve">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件</w:t>
            </w:r>
            <w:r w:rsidDel="00000000" w:rsidR="00000000" w:rsidRPr="00000000">
              <w:rPr>
                <w:rFonts w:ascii="MS Mincho" w:cs="MS Mincho" w:eastAsia="MS Mincho" w:hAnsi="MS Mincho"/>
                <w:sz w:val="28"/>
                <w:szCs w:val="28"/>
                <w:rtl w:val="0"/>
              </w:rPr>
              <w:t xml:space="preserve">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u w:val="none"/>
                <w:shd w:fill="auto" w:val="clear"/>
                <w:vertAlign w:val="baseline"/>
              </w:rPr>
            </w:pPr>
            <w:r w:rsidDel="00000000" w:rsidR="00000000" w:rsidRPr="00000000">
              <w:rPr>
                <w:rFonts w:ascii="MS Mincho" w:cs="MS Mincho" w:eastAsia="MS Mincho" w:hAnsi="MS Mincho"/>
                <w:i w:val="0"/>
                <w:iCs w:val="0"/>
                <w:smallCaps w:val="0"/>
                <w:strike w:val="0"/>
                <w:color w:val="000000"/>
                <w:u w:val="none"/>
                <w:shd w:fill="auto" w:val="clear"/>
                <w:vertAlign w:val="baseline"/>
                <w:rtl w:val="0"/>
              </w:rPr>
              <w:t xml:space="preserve">ウェブアプリケーション及びプラットフォーム</w:t>
            </w:r>
            <w:r w:rsidDel="00000000" w:rsidR="00000000" w:rsidRPr="00000000">
              <w:rPr>
                <w:rFonts w:ascii="MS Mincho" w:cs="MS Mincho" w:eastAsia="MS Mincho" w:hAnsi="MS Mincho"/>
                <w:rtl w:val="0"/>
              </w:rPr>
              <w:t xml:space="preserve">脆弱</w:t>
            </w:r>
            <w:r w:rsidDel="00000000" w:rsidR="00000000" w:rsidRPr="00000000">
              <w:rPr>
                <w:rFonts w:ascii="MS Mincho" w:cs="MS Mincho" w:eastAsia="MS Mincho" w:hAnsi="MS Mincho"/>
                <w:i w:val="0"/>
                <w:iCs w:val="0"/>
                <w:smallCaps w:val="0"/>
                <w:strike w:val="0"/>
                <w:color w:val="000000"/>
                <w:u w:val="none"/>
                <w:shd w:fill="auto" w:val="clear"/>
                <w:vertAlign w:val="baseline"/>
                <w:rtl w:val="0"/>
              </w:rPr>
              <w:t xml:space="preserve">性診断業務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令和</w:t>
            </w: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w:t>
            </w: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w:t>
            </w: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4fvxm6YlNKjXOr3O4zaNxemgYA==">CgMxLjA4AHIhMVZ1QVVUQVdReFhjdzRHZEtzVHVSUEV4enoxZUlqTWMy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2021-11-19T23:54:00Z</dcterms:created>
  <dc:creator>札幌市財政局管財部</dc:creator>
</cp:coreProperties>
</file>