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様式１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仕様等に対する質問票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年　　月　　日　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市街地整備部住宅課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あて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　　　　　　　　　　　　　　会　社　名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　　　　　　　　　　　　　　電話番号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　　　　　　　　　　　　　　ＦＡＸ番号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                                    メール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378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担当者（所属（職）　　　　　　　氏名　　　　　　　　）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仕様等について、次のとおり質問いたします。</w:t>
      </w:r>
    </w:p>
    <w:tbl>
      <w:tblPr>
        <w:tblStyle w:val="Table1"/>
        <w:tblW w:w="9540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1260"/>
        <w:gridCol w:w="7560"/>
        <w:tblGridChange w:id="0">
          <w:tblGrid>
            <w:gridCol w:w="720"/>
            <w:gridCol w:w="1260"/>
            <w:gridCol w:w="7560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入札等予定年月日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21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年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６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月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15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日1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5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時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0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0分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役務名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令和８年度（2026年度）札幌市マンション管理実態調査（訪問調査）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質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問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容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注１　質問がある場合は、必ず文書により質問することとし、回答についても文書にて行います。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注２　役務ごとに記載し、欄が足りない場合は別紙としてください。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回　答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20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9000"/>
        <w:tblGridChange w:id="0">
          <w:tblGrid>
            <w:gridCol w:w="720"/>
            <w:gridCol w:w="9000"/>
          </w:tblGrid>
        </w:tblGridChange>
      </w:tblGrid>
      <w:tr>
        <w:trPr>
          <w:cantSplit w:val="1"/>
          <w:trHeight w:val="519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回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答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8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3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6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900" w:top="1260" w:left="1440" w:right="926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Kj8BnDsx/gLZi1d/C8P0l8MvoA==">CgMxLjA4AHIhMUpENG9FQVdZVnN3MVI5VHlURl92cWFzd0ZyOF8yeld2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