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仕様等に対する質問票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市街地整備部住宅課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7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担当者（所属（職）　　　　　　　氏名　　　　　　　　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仕様等について、次のとおり質問いたします。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21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５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21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日1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5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0分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令和８年度　札幌市マンションアドバイザー派遣業務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　質問がある場合は、必ず文書により質問することとし、回答についても文書にて行います。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注２　役務ごとに記載し、欄が足りない場合は別紙としてください。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回　答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1"/>
          <w:trHeight w:val="51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GFCieM6RljV5U/AkzursiYw9ww==">CgMxLjA4AHIhMU9jOVBVZnpLYlhOaGN5U0ZVNXhsTVo5UE15bXdaVnli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