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仕様等に対する質問票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年　　月　　日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市街地整備部住宅課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あて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会　社　名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電話番号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　　　　　　　　　　　　　　　　　ＦＡＸ番号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37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担当者（所属（職）　　　　　　　氏名　　　　　　　　）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仕様等について、次のとおり質問いたします。</w:t>
      </w:r>
    </w:p>
    <w:tbl>
      <w:tblPr>
        <w:tblStyle w:val="Table1"/>
        <w:tblW w:w="954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260"/>
        <w:gridCol w:w="7560"/>
        <w:tblGridChange w:id="0">
          <w:tblGrid>
            <w:gridCol w:w="720"/>
            <w:gridCol w:w="1260"/>
            <w:gridCol w:w="7560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入札等予定年月日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21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令和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年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４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月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27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日1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5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時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0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0分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役務名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</w:t>
            </w:r>
            <w:r w:rsidDel="00000000" w:rsidR="00000000" w:rsidRPr="00000000">
              <w:rPr>
                <w:rFonts w:ascii="MS Mincho" w:cs="MS Mincho" w:eastAsia="MS Mincho" w:hAnsi="MS Mincho"/>
                <w:sz w:val="21"/>
                <w:szCs w:val="21"/>
                <w:rtl w:val="0"/>
              </w:rPr>
              <w:t xml:space="preserve">市営住宅西岡団地ほか６団地給水改修基本検討業務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8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問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6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注１　質問がある場合は、必ず文書により質問することとし、回答についても文書にて行います。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注２　役務ごとに記載し、欄が足りない場合は別紙としてください。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回　答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9000"/>
        <w:tblGridChange w:id="0">
          <w:tblGrid>
            <w:gridCol w:w="720"/>
            <w:gridCol w:w="9000"/>
          </w:tblGrid>
        </w:tblGridChange>
      </w:tblGrid>
      <w:tr>
        <w:trPr>
          <w:cantSplit w:val="1"/>
          <w:trHeight w:val="51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回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答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内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容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8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4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34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5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00" w:top="1260" w:left="1440" w:right="926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VlkpwwFjJMA0lEmwHbnG+GdmwA==">CgMxLjA4AHIhMVA5UWNYdVhSM01PRXFXQ1I3N3RqRGU2cjBJczRqQTJR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