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widowControl w:val="0"/>
        <w:spacing w:line="360" w:lineRule="auto"/>
        <w:jc w:val="center"/>
        <w:rPr>
          <w:rFonts w:ascii="MS Mincho" w:cs="MS Mincho" w:eastAsia="MS Mincho" w:hAnsi="MS Mincho"/>
          <w:b w:val="1"/>
          <w:bCs w:val="1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b w:val="1"/>
          <w:bCs w:val="1"/>
          <w:sz w:val="24"/>
          <w:szCs w:val="24"/>
          <w:rtl w:val="0"/>
        </w:rPr>
        <w:t xml:space="preserve">契　約　実　績　調　書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right="-31" w:firstLine="979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right="-31"/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申請者(入札参加者)名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u w:val="single"/>
          <w:rtl w:val="0"/>
        </w:rPr>
        <w:t xml:space="preserve">　　　　　　　　　　　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●契約実績</w:t>
      </w:r>
    </w:p>
    <w:tbl>
      <w:tblPr>
        <w:tblStyle w:val="Table1"/>
        <w:tblW w:w="13245.0" w:type="dxa"/>
        <w:jc w:val="left"/>
        <w:tblInd w:w="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0"/>
        <w:gridCol w:w="2445"/>
        <w:gridCol w:w="2565"/>
        <w:gridCol w:w="3195"/>
        <w:tblGridChange w:id="0">
          <w:tblGrid>
            <w:gridCol w:w="5040"/>
            <w:gridCol w:w="2445"/>
            <w:gridCol w:w="2565"/>
            <w:gridCol w:w="31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　　　約　　　名</w:t>
            </w:r>
          </w:p>
        </w:tc>
        <w:tc>
          <w:tcPr/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発　注　者　名</w:t>
            </w:r>
          </w:p>
        </w:tc>
        <w:tc>
          <w:tcPr/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契約金額(円)</w:t>
            </w:r>
          </w:p>
        </w:tc>
        <w:tc>
          <w:tcPr/>
          <w:p w:rsidR="00000000" w:rsidDel="00000000" w:rsidP="00000000" w:rsidRDefault="00000000" w:rsidRPr="00000000" w14:paraId="00000008">
            <w:pPr>
              <w:widowControl w:val="0"/>
              <w:spacing w:line="360" w:lineRule="auto"/>
              <w:jc w:val="center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契　約　期　間</w:t>
            </w:r>
          </w:p>
        </w:tc>
      </w:tr>
      <w:tr>
        <w:trPr>
          <w:cantSplit w:val="0"/>
          <w:trHeight w:val="782.999999999999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　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年　　月　　日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　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年　　月　　日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　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自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360" w:lineRule="auto"/>
              <w:jc w:val="both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至</w:t>
            </w:r>
            <w:r w:rsidDel="00000000" w:rsidR="00000000" w:rsidRPr="00000000">
              <w:rPr>
                <w:rFonts w:ascii="MS Mincho" w:cs="MS Mincho" w:eastAsia="MS Mincho" w:hAnsi="MS Mincho"/>
                <w:color w:val="ffffff"/>
                <w:rtl w:val="0"/>
              </w:rPr>
              <w:t xml:space="preserve">平成</w:t>
            </w: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　　年　　月　　日</w:t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widowControl w:val="0"/>
        <w:spacing w:line="360" w:lineRule="auto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【留意事項】</w:t>
      </w:r>
    </w:p>
    <w:p w:rsidR="00000000" w:rsidDel="00000000" w:rsidP="00000000" w:rsidRDefault="00000000" w:rsidRPr="00000000" w14:paraId="00000024">
      <w:pPr>
        <w:widowControl w:val="0"/>
        <w:spacing w:line="360" w:lineRule="auto"/>
        <w:ind w:left="199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１　</w:t>
      </w:r>
      <w:r w:rsidDel="00000000" w:rsidR="00000000" w:rsidRPr="00000000">
        <w:rPr>
          <w:rFonts w:ascii="MS Mincho" w:cs="MS Mincho" w:eastAsia="MS Mincho" w:hAnsi="MS Mincho"/>
          <w:sz w:val="21"/>
          <w:szCs w:val="21"/>
          <w:rtl w:val="0"/>
        </w:rPr>
        <w:t xml:space="preserve">令和６年から令和８年（現在）までの</w:t>
      </w:r>
      <w:r w:rsidDel="00000000" w:rsidR="00000000" w:rsidRPr="00000000">
        <w:rPr>
          <w:rFonts w:ascii="MS Mincho" w:cs="MS Mincho" w:eastAsia="MS Mincho" w:hAnsi="MS Mincho"/>
          <w:rtl w:val="0"/>
        </w:rPr>
        <w:t xml:space="preserve">契約実績を記載すること。</w:t>
      </w:r>
    </w:p>
    <w:p w:rsidR="00000000" w:rsidDel="00000000" w:rsidP="00000000" w:rsidRDefault="00000000" w:rsidRPr="00000000" w14:paraId="00000025">
      <w:pPr>
        <w:widowControl w:val="0"/>
        <w:spacing w:line="360" w:lineRule="auto"/>
        <w:ind w:left="199" w:firstLine="0"/>
        <w:jc w:val="both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２　契約実績を証する書面として、契約書等の写し（契約名、発注者名、契約金額及び契約期間が記載されているページを抜粋）を添付すること。なお、契約書等の写しが提出できない場合は、上記記載内容が確認できる書面（発注書その他の発注者発行の書面の写しに限る）を提出すること。</w:t>
      </w:r>
    </w:p>
    <w:sectPr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XWONAk+alECnpRR/WqIMl8N77g==">CgMxLjA4AHIhMUdKVUpoYXI0Z2FLUEVQOVNZQWtDTEI0bng5WXZocHV0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