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3C1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3C1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548C6552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227C9E">
        <w:rPr>
          <w:rFonts w:hAnsi="ＭＳ 明朝" w:hint="eastAsia"/>
        </w:rPr>
        <w:t>平成</w:t>
      </w:r>
      <w:r w:rsidR="00227C9E">
        <w:rPr>
          <w:rFonts w:hAnsi="ＭＳ 明朝" w:hint="eastAsia"/>
        </w:rPr>
        <w:t>30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DE4051">
        <w:rPr>
          <w:rFonts w:hAnsi="ＭＳ 明朝" w:hint="eastAsia"/>
        </w:rPr>
        <w:t>５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苫米地 貴大</cp:lastModifiedBy>
  <cp:revision>7</cp:revision>
  <dcterms:created xsi:type="dcterms:W3CDTF">2020-12-15T04:55:00Z</dcterms:created>
  <dcterms:modified xsi:type="dcterms:W3CDTF">2023-07-26T07:49:00Z</dcterms:modified>
</cp:coreProperties>
</file>