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様式２</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8"/>
          <w:szCs w:val="28"/>
          <w:u w:val="none"/>
          <w:shd w:fill="auto" w:val="clear"/>
          <w:vertAlign w:val="baseline"/>
          <w:rtl w:val="0"/>
        </w:rPr>
        <w:t xml:space="preserve">事後審査型一般競争入札参加資格確認申請書</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684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　　年　　月　　日</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207"/>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（あて先）札幌市長</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住</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所</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商号又は名称</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代表者 氏 名　　　　　　　　　　　　　　　　　　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債権者コード</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207"/>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w:t>
      </w:r>
      <w:r w:rsidDel="00000000" w:rsidR="00000000" w:rsidRPr="00000000">
        <w:rPr>
          <w:rFonts w:ascii="MS Mincho" w:cs="MS Mincho" w:eastAsia="MS Mincho" w:hAnsi="MS Mincho"/>
          <w:sz w:val="21"/>
          <w:szCs w:val="21"/>
          <w:rtl w:val="0"/>
        </w:rPr>
        <w:t xml:space="preserve">８</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年</w:t>
      </w:r>
      <w:r w:rsidDel="00000000" w:rsidR="00000000" w:rsidRPr="00000000">
        <w:rPr>
          <w:rFonts w:ascii="MS Mincho" w:cs="MS Mincho" w:eastAsia="MS Mincho" w:hAnsi="MS Mincho"/>
          <w:sz w:val="21"/>
          <w:szCs w:val="21"/>
          <w:rtl w:val="0"/>
        </w:rPr>
        <w:t xml:space="preserve">３</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月</w:t>
      </w:r>
      <w:r w:rsidDel="00000000" w:rsidR="00000000" w:rsidRPr="00000000">
        <w:rPr>
          <w:rFonts w:ascii="MS Mincho" w:cs="MS Mincho" w:eastAsia="MS Mincho" w:hAnsi="MS Mincho"/>
          <w:sz w:val="21"/>
          <w:szCs w:val="21"/>
          <w:rtl w:val="0"/>
        </w:rPr>
        <w:t xml:space="preserve">９</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日付けで入札告示のありました</w:t>
      </w:r>
      <w:r w:rsidDel="00000000" w:rsidR="00000000" w:rsidRPr="00000000">
        <w:rPr>
          <w:rFonts w:ascii="MS Mincho" w:cs="MS Mincho" w:eastAsia="MS Mincho" w:hAnsi="MS Mincho"/>
          <w:b w:val="0"/>
          <w:bCs w:val="0"/>
          <w:i w:val="0"/>
          <w:iCs w:val="0"/>
          <w:smallCaps w:val="0"/>
          <w:strike w:val="0"/>
          <w:color w:val="000000"/>
          <w:sz w:val="21"/>
          <w:szCs w:val="21"/>
          <w:u w:val="single"/>
          <w:shd w:fill="auto" w:val="clear"/>
          <w:vertAlign w:val="baseline"/>
          <w:rtl w:val="0"/>
        </w:rPr>
        <w:t xml:space="preserve">「</w:t>
      </w:r>
      <w:r w:rsidDel="00000000" w:rsidR="00000000" w:rsidRPr="00000000">
        <w:rPr>
          <w:rFonts w:ascii="MS Mincho" w:cs="MS Mincho" w:eastAsia="MS Mincho" w:hAnsi="MS Mincho"/>
          <w:sz w:val="21"/>
          <w:szCs w:val="21"/>
          <w:u w:val="single"/>
          <w:rtl w:val="0"/>
        </w:rPr>
        <w:t xml:space="preserve">札幌市営住宅退去滞納者の市営住宅家賃等収納事務</w:t>
      </w:r>
      <w:r w:rsidDel="00000000" w:rsidR="00000000" w:rsidRPr="00000000">
        <w:rPr>
          <w:rFonts w:ascii="MS Mincho" w:cs="MS Mincho" w:eastAsia="MS Mincho" w:hAnsi="MS Mincho"/>
          <w:b w:val="0"/>
          <w:bCs w:val="0"/>
          <w:i w:val="0"/>
          <w:iCs w:val="0"/>
          <w:smallCaps w:val="0"/>
          <w:strike w:val="0"/>
          <w:color w:val="000000"/>
          <w:sz w:val="21"/>
          <w:szCs w:val="21"/>
          <w:u w:val="single"/>
          <w:shd w:fill="auto" w:val="clear"/>
          <w:vertAlign w:val="baseline"/>
          <w:rtl w:val="0"/>
        </w:rPr>
        <w:t xml:space="preserve">」</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に係る競争参加資格について確認されたく、下記の資料を添えて申請します。</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なお、申請者は下記１の要件をすべて満たす者であること、並びにこの申請書及び下記２の資料の内容については事実と相違ないことを誓約します。</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１　競争参加資格</w:t>
      </w:r>
      <w:r w:rsidDel="00000000" w:rsidR="00000000" w:rsidRPr="00000000">
        <w:rPr>
          <w:rtl w:val="0"/>
        </w:rPr>
      </w:r>
    </w:p>
    <w:p w:rsidR="00000000" w:rsidDel="00000000" w:rsidP="00000000" w:rsidRDefault="00000000" w:rsidRPr="00000000" w14:paraId="0000000F">
      <w:pPr>
        <w:widowControl w:val="0"/>
        <w:spacing w:line="276" w:lineRule="auto"/>
        <w:ind w:right="-2"/>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⑴　令和４～令和７年度札幌市競争入札参加資格者名簿(物品・役務)において、業種が大分類「一　　般サービス業」、中分類「その他サービス業」に登録されている者であること。</w:t>
      </w:r>
    </w:p>
    <w:p w:rsidR="00000000" w:rsidDel="00000000" w:rsidP="00000000" w:rsidRDefault="00000000" w:rsidRPr="00000000" w14:paraId="00000010">
      <w:pPr>
        <w:widowControl w:val="0"/>
        <w:spacing w:line="276" w:lineRule="auto"/>
        <w:ind w:right="-2"/>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⑵　会社更生法による更生手続開始の申立てがなされている者又は民事再生法による再生手続開始　　の申立てがなされている者(手続開始の決定後の者は除く。)等経営状態が著しく不健全な者でな　　いこと。</w:t>
      </w:r>
    </w:p>
    <w:p w:rsidR="00000000" w:rsidDel="00000000" w:rsidP="00000000" w:rsidRDefault="00000000" w:rsidRPr="00000000" w14:paraId="00000011">
      <w:pPr>
        <w:widowControl w:val="0"/>
        <w:spacing w:line="276" w:lineRule="auto"/>
        <w:ind w:right="-2"/>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⑶　札幌市競争入札参加停止等措置要領の規定に基づく参加停止の措置を受けている期間中でない　　こと。</w:t>
      </w:r>
    </w:p>
    <w:p w:rsidR="00000000" w:rsidDel="00000000" w:rsidP="00000000" w:rsidRDefault="00000000" w:rsidRPr="00000000" w14:paraId="00000012">
      <w:pPr>
        <w:widowControl w:val="0"/>
        <w:spacing w:line="276" w:lineRule="auto"/>
        <w:ind w:right="-2"/>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⑷　事業協同組合等の組合がこの入札に参加する場合は、当該組合等の構成員が構成員単独での入　　札参加を希望していないこと。</w:t>
      </w:r>
    </w:p>
    <w:p w:rsidR="00000000" w:rsidDel="00000000" w:rsidP="00000000" w:rsidRDefault="00000000" w:rsidRPr="00000000" w14:paraId="00000013">
      <w:pPr>
        <w:widowControl w:val="0"/>
        <w:spacing w:line="276" w:lineRule="auto"/>
        <w:ind w:right="-2"/>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⑸　地方自治法施行令第167条の４の規定に該当しない者であること。</w:t>
      </w:r>
    </w:p>
    <w:p w:rsidR="00000000" w:rsidDel="00000000" w:rsidP="00000000" w:rsidRDefault="00000000" w:rsidRPr="00000000" w14:paraId="00000014">
      <w:pPr>
        <w:widowControl w:val="0"/>
        <w:spacing w:line="276" w:lineRule="auto"/>
        <w:ind w:right="-2"/>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⑹　本市又は他の自治体において、過去５年間で類似業務の履行実績があること。</w:t>
      </w:r>
    </w:p>
    <w:p w:rsidR="00000000" w:rsidDel="00000000" w:rsidP="00000000" w:rsidRDefault="00000000" w:rsidRPr="00000000" w14:paraId="00000015">
      <w:pPr>
        <w:widowControl w:val="0"/>
        <w:spacing w:line="276" w:lineRule="auto"/>
        <w:ind w:right="-2"/>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⑺　弁護士法(昭和24年法律第205号)第４条に規定する資格を有し、同法第8条の規定に基づき、日　　本弁護士連合会に備えた弁護士名簿に登録されたもの又は同法第30条の2に規定する弁護士法人で　　あること。</w:t>
      </w:r>
    </w:p>
    <w:p w:rsidR="00000000" w:rsidDel="00000000" w:rsidP="00000000" w:rsidRDefault="00000000" w:rsidRPr="00000000" w14:paraId="00000016">
      <w:pPr>
        <w:widowControl w:val="0"/>
        <w:spacing w:line="276" w:lineRule="auto"/>
        <w:ind w:right="-2"/>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２　一般競争入札参加資格確認資料</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競争参加資格認定通知書の写し</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契約実績調書</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その他（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5"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注１　添付した資料については、資料名の左の□にチェックすること。</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5"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注２　その他の資料を添付した場合は、当該資料の名称を記載すること。</w:t>
      </w:r>
      <w:r w:rsidDel="00000000" w:rsidR="00000000" w:rsidRPr="00000000">
        <w:rPr>
          <w:rtl w:val="0"/>
        </w:rPr>
      </w:r>
    </w:p>
    <w:sectPr>
      <w:footerReference r:id="rId7" w:type="default"/>
      <w:footerReference r:id="rId8" w:type="even"/>
      <w:pgSz w:h="16838" w:w="11906" w:orient="portrait"/>
      <w:pgMar w:bottom="680" w:top="680" w:left="1134" w:right="1134" w:header="567" w:footer="567"/>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ページ番号">
    <w:name w:val="ページ番号"/>
    <w:basedOn w:val="段落フォント"/>
    <w:next w:val="ページ番号"/>
    <w:autoRedefine w:val="0"/>
    <w:hidden w:val="0"/>
    <w:qFormat w:val="0"/>
    <w:rPr>
      <w:w w:val="100"/>
      <w:position w:val="-1"/>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rAPUJLl9MRfPDgP/Iq08Qo6Tlg==">CgMxLjA4AHIhMWRFdmFZSnlOQUFmSW5aY2FCUmF6R3EwWDdVXzFpQW1m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2020-06-05T06:31:00Z</dcterms:created>
</cp:coreProperties>
</file>