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290.6692913385831" w:firstLine="0"/>
        <w:jc w:val="both"/>
        <w:rPr>
          <w:rFonts w:ascii="MS Mincho" w:cs="MS Mincho" w:eastAsia="MS Mincho" w:hAnsi="MS Minch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rHeight w:val="1149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437.5984251968498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right="-47.5984251968498"/>
              <w:jc w:val="center"/>
              <w:rPr>
                <w:rFonts w:ascii="MS Mincho" w:cs="MS Mincho" w:eastAsia="MS Mincho" w:hAnsi="MS Mincho"/>
                <w:sz w:val="54"/>
                <w:szCs w:val="5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4"/>
                <w:szCs w:val="54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120"/>
              <w:jc w:val="center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令和８年　　月　　日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120" w:firstLine="9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right="120" w:firstLine="624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120" w:firstLine="336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120" w:firstLine="48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令和８年度　札幌市マンションアドバイザー派遣業務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right="12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firstLine="240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120" w:firstLine="264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-283.46456692913375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備考１　見積の場合は、「入札」とあるのを「見積」と読み替える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-283.46456692913375" w:right="7.204724409448886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２　代理人（受任者）の印は、入札（見積）書に使用する印と同一の印を押印すること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３　委任状の訂正は、委任者の印鑑で行うこと</w:t>
      </w:r>
    </w:p>
    <w:sectPr>
      <w:headerReference r:id="rId7" w:type="default"/>
      <w:pgSz w:h="15840" w:w="12240" w:orient="portrait"/>
      <w:pgMar w:bottom="1440.0000000000002" w:top="1440.0000000000002" w:left="1440.0000000000002" w:right="116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共通－第８号様式 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KlUeS4n0cubrvAHIOakgJk1yg==">CgMxLjA4AHIhMU55azM5ODN1MWNrNkFVb1gxN1BkMEkwQVZ4cHJKVHJa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