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1.0000000000001" w:lineRule="auto"/>
        <w:ind w:right="498"/>
        <w:rPr/>
      </w:pPr>
      <w:r w:rsidDel="00000000" w:rsidR="00000000" w:rsidRPr="00000000">
        <w:rPr>
          <w:rtl w:val="0"/>
        </w:rPr>
        <w:t xml:space="preserve">共通-第2-2号様式　入札書（月額用）</w:t>
      </w:r>
    </w:p>
    <w:p w:rsidR="00000000" w:rsidDel="00000000" w:rsidP="00000000" w:rsidRDefault="00000000" w:rsidRPr="00000000" w14:paraId="00000002">
      <w:pPr>
        <w:spacing w:line="240" w:lineRule="auto"/>
        <w:ind w:right="498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96.0" w:type="dxa"/>
        <w:jc w:val="left"/>
        <w:tblInd w:w="139.0" w:type="dxa"/>
        <w:tblLayout w:type="fixed"/>
        <w:tblLook w:val="0000"/>
      </w:tblPr>
      <w:tblGrid>
        <w:gridCol w:w="9176"/>
        <w:gridCol w:w="620"/>
        <w:tblGridChange w:id="0">
          <w:tblGrid>
            <w:gridCol w:w="9176"/>
            <w:gridCol w:w="620"/>
          </w:tblGrid>
        </w:tblGridChange>
      </w:tblGrid>
      <w:tr>
        <w:trPr>
          <w:cantSplit w:val="0"/>
          <w:trHeight w:val="117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3">
            <w:pPr>
              <w:spacing w:line="271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691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入　　　　札　　　　書</w:t>
            </w:r>
          </w:p>
          <w:p w:rsidR="00000000" w:rsidDel="00000000" w:rsidP="00000000" w:rsidRDefault="00000000" w:rsidRPr="00000000" w14:paraId="00000005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  <w:t xml:space="preserve"> 　　　入札金額（月額）　金　　　　　　　　　　　　　　　　　円</w:t>
            </w:r>
          </w:p>
          <w:p w:rsidR="00000000" w:rsidDel="00000000" w:rsidP="00000000" w:rsidRDefault="00000000" w:rsidRPr="00000000" w14:paraId="00000007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  <w:t xml:space="preserve"> 　　　</w:t>
            </w:r>
          </w:p>
          <w:p w:rsidR="00000000" w:rsidDel="00000000" w:rsidP="00000000" w:rsidRDefault="00000000" w:rsidRPr="00000000" w14:paraId="00000008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  <w:t xml:space="preserve"> 　　　件　　　　　名　　水道局本局庁舎清掃業務（R0810-R1109）</w:t>
            </w:r>
          </w:p>
          <w:p w:rsidR="00000000" w:rsidDel="00000000" w:rsidP="00000000" w:rsidRDefault="00000000" w:rsidRPr="00000000" w14:paraId="00000009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  <w:t xml:space="preserve"> 　　上記の金額で請け負いたい（受託したい、納入したい）ので、仕様書、設</w:t>
            </w:r>
          </w:p>
          <w:p w:rsidR="00000000" w:rsidDel="00000000" w:rsidP="00000000" w:rsidRDefault="00000000" w:rsidRPr="00000000" w14:paraId="0000000B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  <w:t xml:space="preserve"> 　計図書その他の書類、現場等を熟覧のうえ、札幌市水道局契約規程を遵守し、</w:t>
            </w:r>
          </w:p>
          <w:p w:rsidR="00000000" w:rsidDel="00000000" w:rsidP="00000000" w:rsidRDefault="00000000" w:rsidRPr="00000000" w14:paraId="0000000C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  <w:t xml:space="preserve"> 　入札します。</w:t>
            </w:r>
          </w:p>
          <w:p w:rsidR="00000000" w:rsidDel="00000000" w:rsidP="00000000" w:rsidRDefault="00000000" w:rsidRPr="00000000" w14:paraId="0000000D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  <w:t xml:space="preserve"> 　　　　　　　　　　　　　　　　　　　　　　　　　　年　　月　　日</w:t>
            </w:r>
          </w:p>
          <w:p w:rsidR="00000000" w:rsidDel="00000000" w:rsidP="00000000" w:rsidRDefault="00000000" w:rsidRPr="00000000" w14:paraId="00000010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  <w:t xml:space="preserve"> 　　札幌市水道事業管理者　　様</w:t>
            </w:r>
          </w:p>
          <w:p w:rsidR="00000000" w:rsidDel="00000000" w:rsidP="00000000" w:rsidRDefault="00000000" w:rsidRPr="00000000" w14:paraId="00000012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  <w:t xml:space="preserve"> 　　　　　　　　　  入　札　者　　住　所</w:t>
            </w:r>
          </w:p>
          <w:p w:rsidR="00000000" w:rsidDel="00000000" w:rsidP="00000000" w:rsidRDefault="00000000" w:rsidRPr="00000000" w14:paraId="00000015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  <w:t xml:space="preserve"> 　　　　　　　　　　　　　　　　　氏　名　  　　　　　　　　　　　印</w:t>
            </w:r>
          </w:p>
          <w:p w:rsidR="00000000" w:rsidDel="00000000" w:rsidP="00000000" w:rsidRDefault="00000000" w:rsidRPr="00000000" w14:paraId="00000016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  <w:t xml:space="preserve"> 　　　　　　　　　　入札代理人　　氏　名　　　　　　　　　　　　　印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spacing w:line="481.0000000000001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40" w:lineRule="auto"/>
        <w:ind w:right="498"/>
        <w:rPr>
          <w:rFonts w:ascii="MS Gothic" w:cs="MS Gothic" w:eastAsia="MS Gothic" w:hAnsi="MS Gothic"/>
          <w:b w:val="1"/>
          <w:bCs w:val="1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rtl w:val="0"/>
        </w:rPr>
        <w:t xml:space="preserve">・入札金額は、月額を記載すること。</w:t>
      </w:r>
    </w:p>
    <w:p w:rsidR="00000000" w:rsidDel="00000000" w:rsidP="00000000" w:rsidRDefault="00000000" w:rsidRPr="00000000" w14:paraId="0000001A">
      <w:pPr>
        <w:spacing w:line="340" w:lineRule="auto"/>
        <w:ind w:right="249"/>
        <w:rPr/>
      </w:pPr>
      <w:r w:rsidDel="00000000" w:rsidR="00000000" w:rsidRPr="00000000">
        <w:rPr>
          <w:rtl w:val="0"/>
        </w:rPr>
        <w:t xml:space="preserve">・この様式により難いときは、この様式に準じた別の様式を使用することができます。</w:t>
      </w:r>
    </w:p>
    <w:p w:rsidR="00000000" w:rsidDel="00000000" w:rsidP="00000000" w:rsidRDefault="00000000" w:rsidRPr="00000000" w14:paraId="0000001B">
      <w:pPr>
        <w:spacing w:line="340" w:lineRule="auto"/>
        <w:ind w:right="816"/>
        <w:rPr/>
      </w:pPr>
      <w:r w:rsidDel="00000000" w:rsidR="00000000" w:rsidRPr="00000000">
        <w:rPr>
          <w:rtl w:val="0"/>
        </w:rPr>
        <w:t xml:space="preserve">・代理人が入札を行う場合の訂正は、代理人の印鑑で行うこと（金額の訂正はできません。）。</w:t>
      </w:r>
    </w:p>
    <w:sectPr>
      <w:pgSz w:h="16837" w:w="11905" w:orient="portrait"/>
      <w:pgMar w:bottom="692" w:top="963" w:left="1303" w:right="572" w:header="142" w:footer="1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明朝体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明朝体" w:cs="明朝体" w:eastAsia="明朝体" w:hAnsi="明朝体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HFUXweU3iFMIwMHeAm5MPArCg==">CgMxLjA4AHIhMWN1d3phampqbDd3cmVNVnJaZG91dDVmcXhQaWRRMTRY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