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:rsidTr="00364FF5">
        <w:tc>
          <w:tcPr>
            <w:tcW w:w="1809" w:type="dxa"/>
            <w:vAlign w:val="center"/>
          </w:tcPr>
          <w:p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:rsidR="00FA4A23" w:rsidRDefault="00987D60" w:rsidP="00FA4A2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54519A" w:rsidRPr="0054519A">
              <w:rPr>
                <w:rFonts w:hint="eastAsia"/>
              </w:rPr>
              <w:t>出入庫線高架下</w:t>
            </w:r>
            <w:r w:rsidR="00E91FAA">
              <w:rPr>
                <w:rFonts w:hint="eastAsia"/>
              </w:rPr>
              <w:t>で使用する電力</w:t>
            </w:r>
          </w:p>
        </w:tc>
      </w:tr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9C212D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9C212D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:rsidR="001419A2" w:rsidRPr="001419A2" w:rsidRDefault="009C212D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令和３</w:t>
            </w:r>
            <w:bookmarkStart w:id="0" w:name="_GoBack"/>
            <w:bookmarkEnd w:id="0"/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:rsidR="007363D1" w:rsidRPr="001419A2" w:rsidRDefault="009022BC" w:rsidP="001419A2">
      <w:pPr>
        <w:jc w:val="left"/>
      </w:pPr>
      <w:r w:rsidRPr="009022BC"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3C0C4F"/>
    <w:rsid w:val="003D159D"/>
    <w:rsid w:val="004D76B8"/>
    <w:rsid w:val="0054519A"/>
    <w:rsid w:val="00710FF1"/>
    <w:rsid w:val="007363D1"/>
    <w:rsid w:val="00760B2E"/>
    <w:rsid w:val="009022BC"/>
    <w:rsid w:val="00987D60"/>
    <w:rsid w:val="009C212D"/>
    <w:rsid w:val="00A349A3"/>
    <w:rsid w:val="00A845C4"/>
    <w:rsid w:val="00AD2919"/>
    <w:rsid w:val="00B22D05"/>
    <w:rsid w:val="00B34A1D"/>
    <w:rsid w:val="00B64ED5"/>
    <w:rsid w:val="00C71CCE"/>
    <w:rsid w:val="00C809F0"/>
    <w:rsid w:val="00C93F39"/>
    <w:rsid w:val="00CF695C"/>
    <w:rsid w:val="00E91FAA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7EC8F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1121.濱田　浩二</dc:creator>
  <cp:lastModifiedBy>1122.高尾　日伽里</cp:lastModifiedBy>
  <cp:revision>15</cp:revision>
  <dcterms:created xsi:type="dcterms:W3CDTF">2020-07-20T12:55:00Z</dcterms:created>
  <dcterms:modified xsi:type="dcterms:W3CDTF">2021-08-12T10:53:00Z</dcterms:modified>
</cp:coreProperties>
</file>