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987D60" w:rsidP="0089350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93501" w:rsidRPr="00893501">
              <w:rPr>
                <w:rFonts w:hint="eastAsia"/>
              </w:rPr>
              <w:t>発寒南待合室電燈で使用する電力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893501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893501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893501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令和３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  <w:bookmarkStart w:id="0" w:name="_GoBack"/>
        <w:bookmarkEnd w:id="0"/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6F7988" w:rsidP="001419A2">
      <w:pPr>
        <w:jc w:val="left"/>
      </w:pPr>
      <w:r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C0C4F"/>
    <w:rsid w:val="003D159D"/>
    <w:rsid w:val="004D76B8"/>
    <w:rsid w:val="0054519A"/>
    <w:rsid w:val="006F7988"/>
    <w:rsid w:val="00710FF1"/>
    <w:rsid w:val="007363D1"/>
    <w:rsid w:val="00760B2E"/>
    <w:rsid w:val="00893501"/>
    <w:rsid w:val="0092520C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F30CA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1122.高尾　日伽里</cp:lastModifiedBy>
  <cp:revision>16</cp:revision>
  <dcterms:created xsi:type="dcterms:W3CDTF">2020-07-20T12:55:00Z</dcterms:created>
  <dcterms:modified xsi:type="dcterms:W3CDTF">2021-08-12T01:28:00Z</dcterms:modified>
</cp:coreProperties>
</file>