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84112D" w:rsidP="001419A2">
      <w:pPr>
        <w:jc w:val="center"/>
      </w:pPr>
      <w:r>
        <w:rPr>
          <w:rFonts w:hint="eastAsia"/>
        </w:rPr>
        <w:t>（南北線シェルター保守点検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（令和３</w:t>
      </w:r>
      <w:r w:rsidR="003D33F6">
        <w:rPr>
          <w:rFonts w:hint="eastAsia"/>
        </w:rPr>
        <w:t>年４</w:t>
      </w:r>
      <w:bookmarkStart w:id="0" w:name="_GoBack"/>
      <w:bookmarkEnd w:id="0"/>
      <w:r w:rsidR="00B22D05">
        <w:rPr>
          <w:rFonts w:hint="eastAsia"/>
        </w:rPr>
        <w:t>月</w:t>
      </w:r>
      <w:r w:rsidR="003D33F6">
        <w:rPr>
          <w:rFonts w:hint="eastAsia"/>
        </w:rPr>
        <w:t>７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D33F6"/>
    <w:rsid w:val="007363D1"/>
    <w:rsid w:val="00760B2E"/>
    <w:rsid w:val="0084112D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6</cp:revision>
  <dcterms:created xsi:type="dcterms:W3CDTF">2020-01-30T05:50:00Z</dcterms:created>
  <dcterms:modified xsi:type="dcterms:W3CDTF">2021-04-01T09:08:00Z</dcterms:modified>
</cp:coreProperties>
</file>