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MS Mincho" w:cs="MS Mincho" w:eastAsia="MS Mincho" w:hAnsi="MS Mincho"/>
          <w:b w:val="1"/>
          <w:bCs w:val="1"/>
          <w:sz w:val="32"/>
          <w:szCs w:val="32"/>
        </w:rPr>
      </w:pPr>
      <w:r w:rsidDel="00000000" w:rsidR="00000000" w:rsidRPr="00000000">
        <w:rPr>
          <w:rFonts w:ascii="MS Mincho" w:cs="MS Mincho" w:eastAsia="MS Mincho" w:hAnsi="MS Mincho"/>
          <w:b w:val="1"/>
          <w:bCs w:val="1"/>
          <w:sz w:val="32"/>
          <w:szCs w:val="32"/>
          <w:rtl w:val="0"/>
        </w:rPr>
        <w:t xml:space="preserve">札幌市新琴似スポーツ広場コンソーシアム協定書</w:t>
      </w:r>
    </w:p>
    <w:p w:rsidR="00000000" w:rsidDel="00000000" w:rsidP="00000000" w:rsidRDefault="00000000" w:rsidRPr="00000000" w14:paraId="00000002">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03">
      <w:pPr>
        <w:ind w:firstLine="22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（目　的）</w:t>
      </w:r>
    </w:p>
    <w:p w:rsidR="00000000" w:rsidDel="00000000" w:rsidP="00000000" w:rsidRDefault="00000000" w:rsidRPr="00000000" w14:paraId="00000004">
      <w:pPr>
        <w:ind w:left="220" w:hanging="22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第１条　（コンソーシアムの名称）は、札幌市新琴似スポーツ広場（以下「本施設」という。）を管理する指定管理者として、札幌市公の施設に係る指定管理者の指定手続に関する条例（平成15年条例第33号）の規定に基づき札幌市と締結する本施設の管理に関する協定（以下「管理協定」という。）を遵守し、構成員が共同連帯して本施設の管理に係る業務を遂行することを目的として、この協定（以下「本協定」という。）を締結する。</w:t>
      </w:r>
    </w:p>
    <w:p w:rsidR="00000000" w:rsidDel="00000000" w:rsidP="00000000" w:rsidRDefault="00000000" w:rsidRPr="00000000" w14:paraId="00000005">
      <w:pPr>
        <w:ind w:firstLine="220"/>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06">
      <w:pPr>
        <w:ind w:firstLine="22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（名　称）</w:t>
      </w:r>
    </w:p>
    <w:p w:rsidR="00000000" w:rsidDel="00000000" w:rsidP="00000000" w:rsidRDefault="00000000" w:rsidRPr="00000000" w14:paraId="00000007">
      <w:pPr>
        <w:ind w:left="220" w:hanging="22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第２条　本協定に基づき設立するコンソーシアムは、○○（以下「△△△△」という。）と称する。</w:t>
      </w:r>
    </w:p>
    <w:p w:rsidR="00000000" w:rsidDel="00000000" w:rsidP="00000000" w:rsidRDefault="00000000" w:rsidRPr="00000000" w14:paraId="00000008">
      <w:pPr>
        <w:ind w:firstLine="220"/>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09">
      <w:pPr>
        <w:ind w:firstLine="22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（事務所の所在地）</w:t>
      </w:r>
    </w:p>
    <w:p w:rsidR="00000000" w:rsidDel="00000000" w:rsidP="00000000" w:rsidRDefault="00000000" w:rsidRPr="00000000" w14:paraId="0000000A">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第３条　△△△△は、事務所を札幌市○○区△△条□□丁目に置く。</w:t>
      </w:r>
    </w:p>
    <w:p w:rsidR="00000000" w:rsidDel="00000000" w:rsidP="00000000" w:rsidRDefault="00000000" w:rsidRPr="00000000" w14:paraId="0000000B">
      <w:pPr>
        <w:ind w:firstLine="220"/>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0C">
      <w:pPr>
        <w:ind w:firstLine="22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（成立の時期及び解散の時期）</w:t>
      </w:r>
    </w:p>
    <w:p w:rsidR="00000000" w:rsidDel="00000000" w:rsidP="00000000" w:rsidRDefault="00000000" w:rsidRPr="00000000" w14:paraId="0000000D">
      <w:pPr>
        <w:ind w:left="220" w:hanging="22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第４条　△△△△は、令和○年○月○日に成立し、管理協定の履行を完了するまでは解散することができない。</w:t>
      </w:r>
    </w:p>
    <w:p w:rsidR="00000000" w:rsidDel="00000000" w:rsidP="00000000" w:rsidRDefault="00000000" w:rsidRPr="00000000" w14:paraId="0000000E">
      <w:pPr>
        <w:ind w:left="220" w:hanging="22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２　前項の規定にかかわらず、△△△△は、本施設の指定管理者として指定されなかったときは、本施設の指定管理者に係る指定の結果についての通知を受けた日に解散するものとする。</w:t>
      </w:r>
    </w:p>
    <w:p w:rsidR="00000000" w:rsidDel="00000000" w:rsidP="00000000" w:rsidRDefault="00000000" w:rsidRPr="00000000" w14:paraId="0000000F">
      <w:pPr>
        <w:ind w:firstLine="220"/>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0">
      <w:pPr>
        <w:ind w:firstLine="22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（構成員の住所及び名称）</w:t>
      </w:r>
    </w:p>
    <w:p w:rsidR="00000000" w:rsidDel="00000000" w:rsidP="00000000" w:rsidRDefault="00000000" w:rsidRPr="00000000" w14:paraId="00000011">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第５条　△△△△の構成員は、次のとおりとする。</w:t>
      </w:r>
    </w:p>
    <w:p w:rsidR="00000000" w:rsidDel="00000000" w:rsidP="00000000" w:rsidRDefault="00000000" w:rsidRPr="00000000" w14:paraId="00000012">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(1) 住　所○○</w:t>
      </w:r>
    </w:p>
    <w:p w:rsidR="00000000" w:rsidDel="00000000" w:rsidP="00000000" w:rsidRDefault="00000000" w:rsidRPr="00000000" w14:paraId="00000013">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名　称○○</w:t>
      </w:r>
    </w:p>
    <w:p w:rsidR="00000000" w:rsidDel="00000000" w:rsidP="00000000" w:rsidRDefault="00000000" w:rsidRPr="00000000" w14:paraId="00000014">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代表者○○</w:t>
      </w:r>
    </w:p>
    <w:p w:rsidR="00000000" w:rsidDel="00000000" w:rsidP="00000000" w:rsidRDefault="00000000" w:rsidRPr="00000000" w14:paraId="00000015">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(2) 住　所○○</w:t>
      </w:r>
    </w:p>
    <w:p w:rsidR="00000000" w:rsidDel="00000000" w:rsidP="00000000" w:rsidRDefault="00000000" w:rsidRPr="00000000" w14:paraId="00000016">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名　称○○</w:t>
      </w:r>
    </w:p>
    <w:p w:rsidR="00000000" w:rsidDel="00000000" w:rsidP="00000000" w:rsidRDefault="00000000" w:rsidRPr="00000000" w14:paraId="00000017">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代表者○○</w:t>
      </w:r>
    </w:p>
    <w:p w:rsidR="00000000" w:rsidDel="00000000" w:rsidP="00000000" w:rsidRDefault="00000000" w:rsidRPr="00000000" w14:paraId="00000018">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(3) 住　所○○</w:t>
      </w:r>
    </w:p>
    <w:p w:rsidR="00000000" w:rsidDel="00000000" w:rsidP="00000000" w:rsidRDefault="00000000" w:rsidRPr="00000000" w14:paraId="00000019">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名　称○○</w:t>
      </w:r>
    </w:p>
    <w:p w:rsidR="00000000" w:rsidDel="00000000" w:rsidP="00000000" w:rsidRDefault="00000000" w:rsidRPr="00000000" w14:paraId="0000001A">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代表者○○</w:t>
      </w:r>
    </w:p>
    <w:p w:rsidR="00000000" w:rsidDel="00000000" w:rsidP="00000000" w:rsidRDefault="00000000" w:rsidRPr="00000000" w14:paraId="0000001B">
      <w:pPr>
        <w:ind w:firstLine="220"/>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C">
      <w:pPr>
        <w:ind w:firstLine="22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（代表団体及び代表者）</w:t>
      </w:r>
    </w:p>
    <w:p w:rsidR="00000000" w:rsidDel="00000000" w:rsidP="00000000" w:rsidRDefault="00000000" w:rsidRPr="00000000" w14:paraId="0000001D">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第６条　△△△△は、○○を代表団体とする。</w:t>
      </w:r>
    </w:p>
    <w:p w:rsidR="00000000" w:rsidDel="00000000" w:rsidP="00000000" w:rsidRDefault="00000000" w:rsidRPr="00000000" w14:paraId="0000001E">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２　△△△△は、○○（代表団体の代表者）を代表者とする。</w:t>
      </w:r>
    </w:p>
    <w:p w:rsidR="00000000" w:rsidDel="00000000" w:rsidP="00000000" w:rsidRDefault="00000000" w:rsidRPr="00000000" w14:paraId="0000001F">
      <w:pPr>
        <w:ind w:firstLine="220"/>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20">
      <w:pPr>
        <w:ind w:firstLine="22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（代表者の職務）</w:t>
      </w:r>
    </w:p>
    <w:p w:rsidR="00000000" w:rsidDel="00000000" w:rsidP="00000000" w:rsidRDefault="00000000" w:rsidRPr="00000000" w14:paraId="00000021">
      <w:pPr>
        <w:ind w:left="220" w:hanging="22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第７条　△△△△の代表者は、管理協定に基づく本施設の管理に係る業務（以下「指定管理業務」という。）の遂行に関し、次に掲げる職務を遂行する。</w:t>
      </w:r>
    </w:p>
    <w:p w:rsidR="00000000" w:rsidDel="00000000" w:rsidP="00000000" w:rsidRDefault="00000000" w:rsidRPr="00000000" w14:paraId="00000022">
      <w:pPr>
        <w:ind w:left="440" w:hanging="44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(1) 第９条の運営委員会の決定に従い、札幌市との協定に基づく協議、報告、通知その他の行為を行うこと。</w:t>
      </w:r>
    </w:p>
    <w:p w:rsidR="00000000" w:rsidDel="00000000" w:rsidP="00000000" w:rsidRDefault="00000000" w:rsidRPr="00000000" w14:paraId="00000023">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(2) △△△△の名義をもって札幌市が支払う指定管理費を請求し、及び受領すること。</w:t>
      </w:r>
    </w:p>
    <w:p w:rsidR="00000000" w:rsidDel="00000000" w:rsidP="00000000" w:rsidRDefault="00000000" w:rsidRPr="00000000" w14:paraId="00000024">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(3) △△△△に属する財産を管理すること。</w:t>
      </w:r>
    </w:p>
    <w:p w:rsidR="00000000" w:rsidDel="00000000" w:rsidP="00000000" w:rsidRDefault="00000000" w:rsidRPr="00000000" w14:paraId="00000025">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(4) △△△△の名義をもって利用料金を収受すること。</w:t>
      </w:r>
    </w:p>
    <w:p w:rsidR="00000000" w:rsidDel="00000000" w:rsidP="00000000" w:rsidRDefault="00000000" w:rsidRPr="00000000" w14:paraId="00000026">
      <w:pPr>
        <w:ind w:firstLine="220"/>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27">
      <w:pPr>
        <w:ind w:firstLine="22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（構成員の責任）</w:t>
      </w:r>
    </w:p>
    <w:p w:rsidR="00000000" w:rsidDel="00000000" w:rsidP="00000000" w:rsidRDefault="00000000" w:rsidRPr="00000000" w14:paraId="00000028">
      <w:pPr>
        <w:ind w:left="220" w:hanging="22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第８条　各構成員は、管理協定の履行及び指定管理業務の実施に伴い第三者と締結する契約等に基づき△△△△が負担する債務の履行に関し、連帯して責任を負う。</w:t>
      </w:r>
    </w:p>
    <w:p w:rsidR="00000000" w:rsidDel="00000000" w:rsidP="00000000" w:rsidRDefault="00000000" w:rsidRPr="00000000" w14:paraId="00000029">
      <w:pPr>
        <w:ind w:firstLine="220"/>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2A">
      <w:pPr>
        <w:ind w:firstLine="22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（運営委員会）</w:t>
      </w:r>
    </w:p>
    <w:p w:rsidR="00000000" w:rsidDel="00000000" w:rsidP="00000000" w:rsidRDefault="00000000" w:rsidRPr="00000000" w14:paraId="0000002B">
      <w:pPr>
        <w:ind w:left="220" w:hanging="22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第９条　△△△△は、全構成員をもって、代表者を委員長とする運営委員会を設置する。</w:t>
      </w:r>
    </w:p>
    <w:p w:rsidR="00000000" w:rsidDel="00000000" w:rsidP="00000000" w:rsidRDefault="00000000" w:rsidRPr="00000000" w14:paraId="0000002C">
      <w:pPr>
        <w:ind w:left="220" w:hanging="22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２　運営委員会は、指定管理業務の遂行に関する次に掲げる事項について協議し、決定するものとする。</w:t>
      </w:r>
    </w:p>
    <w:p w:rsidR="00000000" w:rsidDel="00000000" w:rsidP="00000000" w:rsidRDefault="00000000" w:rsidRPr="00000000" w14:paraId="0000002D">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(1) △△△△の組織及び運営に関する事項</w:t>
      </w:r>
    </w:p>
    <w:p w:rsidR="00000000" w:rsidDel="00000000" w:rsidP="00000000" w:rsidRDefault="00000000" w:rsidRPr="00000000" w14:paraId="0000002E">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(2) 指定管理業務の実施体制に関する事項</w:t>
      </w:r>
    </w:p>
    <w:p w:rsidR="00000000" w:rsidDel="00000000" w:rsidP="00000000" w:rsidRDefault="00000000" w:rsidRPr="00000000" w14:paraId="0000002F">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(3) 各構成員の業務の分担及び経費の配分に関する事項</w:t>
      </w:r>
    </w:p>
    <w:p w:rsidR="00000000" w:rsidDel="00000000" w:rsidP="00000000" w:rsidRDefault="00000000" w:rsidRPr="00000000" w14:paraId="00000030">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(4) 損益の分担に係る比率の決定に関する事項</w:t>
      </w:r>
    </w:p>
    <w:p w:rsidR="00000000" w:rsidDel="00000000" w:rsidP="00000000" w:rsidRDefault="00000000" w:rsidRPr="00000000" w14:paraId="00000031">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(5) 指定管理業務に関する業務計画及び事業報告に関する事項</w:t>
      </w:r>
    </w:p>
    <w:p w:rsidR="00000000" w:rsidDel="00000000" w:rsidP="00000000" w:rsidRDefault="00000000" w:rsidRPr="00000000" w14:paraId="00000032">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(6) △△△△に属する財産及び資金の管理に関する事項</w:t>
      </w:r>
    </w:p>
    <w:p w:rsidR="00000000" w:rsidDel="00000000" w:rsidP="00000000" w:rsidRDefault="00000000" w:rsidRPr="00000000" w14:paraId="00000033">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(7) その他指定管理業務の遂行に必要な事項</w:t>
      </w:r>
    </w:p>
    <w:p w:rsidR="00000000" w:rsidDel="00000000" w:rsidP="00000000" w:rsidRDefault="00000000" w:rsidRPr="00000000" w14:paraId="00000034">
      <w:pPr>
        <w:ind w:firstLine="220"/>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35">
      <w:pPr>
        <w:ind w:firstLine="22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（取引金融機関）</w:t>
      </w:r>
    </w:p>
    <w:p w:rsidR="00000000" w:rsidDel="00000000" w:rsidP="00000000" w:rsidRDefault="00000000" w:rsidRPr="00000000" w14:paraId="00000036">
      <w:pPr>
        <w:ind w:left="220" w:hanging="22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第１０条　△△△△の取引金融機関は、○○銀行○○店とし、△△△△の名称を冠した代表者名義により設けられた別口預金口座によって取引するものとする。</w:t>
      </w:r>
    </w:p>
    <w:p w:rsidR="00000000" w:rsidDel="00000000" w:rsidP="00000000" w:rsidRDefault="00000000" w:rsidRPr="00000000" w14:paraId="00000037">
      <w:pPr>
        <w:ind w:firstLine="220"/>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38">
      <w:pPr>
        <w:ind w:firstLine="22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（業務の分担等）</w:t>
      </w:r>
    </w:p>
    <w:p w:rsidR="00000000" w:rsidDel="00000000" w:rsidP="00000000" w:rsidRDefault="00000000" w:rsidRPr="00000000" w14:paraId="00000039">
      <w:pPr>
        <w:ind w:left="220" w:hanging="22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第１１条　各構成員の業務分担及び管理費用の分担額は、次のとおりとする。ただし、管理協定の変更により指定管理業務の一部に変更があったときは、当該変更の内容に応じ業務の分担及び管理費用の分担額を変更するものとする。</w:t>
      </w:r>
    </w:p>
    <w:p w:rsidR="00000000" w:rsidDel="00000000" w:rsidP="00000000" w:rsidRDefault="00000000" w:rsidRPr="00000000" w14:paraId="0000003A">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○○業務　　（構成員名）　　　　　　　円</w:t>
      </w:r>
    </w:p>
    <w:p w:rsidR="00000000" w:rsidDel="00000000" w:rsidP="00000000" w:rsidRDefault="00000000" w:rsidRPr="00000000" w14:paraId="0000003B">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△△業務　　（構成員名）　　　　　　　円</w:t>
      </w:r>
    </w:p>
    <w:p w:rsidR="00000000" w:rsidDel="00000000" w:rsidP="00000000" w:rsidRDefault="00000000" w:rsidRPr="00000000" w14:paraId="0000003C">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□□業務　　（構成員名）　　　　　　　円</w:t>
      </w:r>
    </w:p>
    <w:p w:rsidR="00000000" w:rsidDel="00000000" w:rsidP="00000000" w:rsidRDefault="00000000" w:rsidRPr="00000000" w14:paraId="0000003D">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（共通業務　　　○○業務　　　　　　　　円）</w:t>
      </w:r>
    </w:p>
    <w:p w:rsidR="00000000" w:rsidDel="00000000" w:rsidP="00000000" w:rsidRDefault="00000000" w:rsidRPr="00000000" w14:paraId="0000003E">
      <w:pPr>
        <w:ind w:firstLine="220"/>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3F">
      <w:pPr>
        <w:ind w:firstLine="22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（構成員の必要経費の分配）</w:t>
      </w:r>
    </w:p>
    <w:p w:rsidR="00000000" w:rsidDel="00000000" w:rsidP="00000000" w:rsidRDefault="00000000" w:rsidRPr="00000000" w14:paraId="00000040">
      <w:pPr>
        <w:ind w:left="220" w:hanging="22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第１２条　構成員は、その分担業務を遂行するため、運営委員会の定めるところにより必要な経費の分配を受けるものとする。この場合において、共通業務に係る経費については、各構成員の負担金分担額の割合に応じて分配するものとする。</w:t>
      </w:r>
    </w:p>
    <w:p w:rsidR="00000000" w:rsidDel="00000000" w:rsidP="00000000" w:rsidRDefault="00000000" w:rsidRPr="00000000" w14:paraId="00000041">
      <w:pPr>
        <w:ind w:firstLine="220"/>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42">
      <w:pPr>
        <w:ind w:firstLine="22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（決算）</w:t>
      </w:r>
    </w:p>
    <w:p w:rsidR="00000000" w:rsidDel="00000000" w:rsidP="00000000" w:rsidRDefault="00000000" w:rsidRPr="00000000" w14:paraId="00000043">
      <w:pPr>
        <w:ind w:left="220" w:hanging="22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第１３条　△△△△は、毎年度終了後、当該年度の指定管理業務について決算（残余財産の処分を含む。以下同じ。）をするものとする。</w:t>
      </w:r>
    </w:p>
    <w:p w:rsidR="00000000" w:rsidDel="00000000" w:rsidP="00000000" w:rsidRDefault="00000000" w:rsidRPr="00000000" w14:paraId="00000044">
      <w:pPr>
        <w:ind w:left="220" w:hanging="22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２　指定管理者の指定の手続に要した経費は、構成員全員の同意により当該年度の決算に繰り入れるものとする。</w:t>
      </w:r>
    </w:p>
    <w:p w:rsidR="00000000" w:rsidDel="00000000" w:rsidP="00000000" w:rsidRDefault="00000000" w:rsidRPr="00000000" w14:paraId="00000045">
      <w:pPr>
        <w:ind w:firstLine="220"/>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46">
      <w:pPr>
        <w:ind w:firstLine="22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（損益の分担）</w:t>
      </w:r>
    </w:p>
    <w:p w:rsidR="00000000" w:rsidDel="00000000" w:rsidP="00000000" w:rsidRDefault="00000000" w:rsidRPr="00000000" w14:paraId="00000047">
      <w:pPr>
        <w:ind w:left="220" w:hanging="22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第１４条　前条第１項の規定による決算の結果、構成員に分配すべき余剰金又は構成員が分担して負担すべき不足金が生じた場合には、運営委員会が定める比率によって各構成員がその配分を受け、又は負担するものとする。</w:t>
      </w:r>
    </w:p>
    <w:p w:rsidR="00000000" w:rsidDel="00000000" w:rsidP="00000000" w:rsidRDefault="00000000" w:rsidRPr="00000000" w14:paraId="00000048">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（構成員名）　　　　　　　　　％</w:t>
      </w:r>
    </w:p>
    <w:p w:rsidR="00000000" w:rsidDel="00000000" w:rsidP="00000000" w:rsidRDefault="00000000" w:rsidRPr="00000000" w14:paraId="00000049">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（構成員名）　　　　　　　　　％</w:t>
      </w:r>
    </w:p>
    <w:p w:rsidR="00000000" w:rsidDel="00000000" w:rsidP="00000000" w:rsidRDefault="00000000" w:rsidRPr="00000000" w14:paraId="0000004A">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（構成員名）　　　　　　　　　％</w:t>
      </w:r>
    </w:p>
    <w:p w:rsidR="00000000" w:rsidDel="00000000" w:rsidP="00000000" w:rsidRDefault="00000000" w:rsidRPr="00000000" w14:paraId="0000004B">
      <w:pPr>
        <w:ind w:firstLine="220"/>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4C">
      <w:pPr>
        <w:ind w:firstLine="22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（権利義務の譲渡の制限）</w:t>
      </w:r>
    </w:p>
    <w:p w:rsidR="00000000" w:rsidDel="00000000" w:rsidP="00000000" w:rsidRDefault="00000000" w:rsidRPr="00000000" w14:paraId="0000004D">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第１５条　本協定に基づく各構成員の権利義務は、他人に譲渡することはできない。</w:t>
      </w:r>
    </w:p>
    <w:p w:rsidR="00000000" w:rsidDel="00000000" w:rsidP="00000000" w:rsidRDefault="00000000" w:rsidRPr="00000000" w14:paraId="0000004E">
      <w:pPr>
        <w:ind w:firstLine="220"/>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4F">
      <w:pPr>
        <w:ind w:firstLine="22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（業務途中における構成員の破産又は解散に対する措置）</w:t>
      </w:r>
    </w:p>
    <w:p w:rsidR="00000000" w:rsidDel="00000000" w:rsidP="00000000" w:rsidRDefault="00000000" w:rsidRPr="00000000" w14:paraId="00000050">
      <w:pPr>
        <w:ind w:left="220" w:hanging="22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第１６条　構成員は、札幌市及び他の構成員全員の承認がなければ、指定管理業務を完了するまでは脱退することができない。</w:t>
      </w:r>
    </w:p>
    <w:p w:rsidR="00000000" w:rsidDel="00000000" w:rsidP="00000000" w:rsidRDefault="00000000" w:rsidRPr="00000000" w14:paraId="00000051">
      <w:pPr>
        <w:ind w:left="220" w:hanging="22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２　構成員のうち指定管理業務を完了する前に前項の規定により脱退した者がある場合においては、脱退した構成員以外の構成員が共同連帯して指定管理業務を完了する。</w:t>
      </w:r>
    </w:p>
    <w:p w:rsidR="00000000" w:rsidDel="00000000" w:rsidP="00000000" w:rsidRDefault="00000000" w:rsidRPr="00000000" w14:paraId="00000052">
      <w:pPr>
        <w:ind w:left="220" w:hanging="22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３　第１項の規定により構成員が脱退した場合における脱退した構成員以外の構成員の業務の分担、負担金の分担額及び損益分担の割合は、運営委員会が定めるものとする。</w:t>
      </w:r>
    </w:p>
    <w:p w:rsidR="00000000" w:rsidDel="00000000" w:rsidP="00000000" w:rsidRDefault="00000000" w:rsidRPr="00000000" w14:paraId="00000053">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４　決算の結果、利益を生じた場合において、脱退した構成員には利益の配当は行わない。</w:t>
      </w:r>
    </w:p>
    <w:p w:rsidR="00000000" w:rsidDel="00000000" w:rsidP="00000000" w:rsidRDefault="00000000" w:rsidRPr="00000000" w14:paraId="00000054">
      <w:pPr>
        <w:ind w:firstLine="220"/>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55">
      <w:pPr>
        <w:ind w:firstLine="22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（解散後の瑕疵担保責任）</w:t>
      </w:r>
    </w:p>
    <w:p w:rsidR="00000000" w:rsidDel="00000000" w:rsidP="00000000" w:rsidRDefault="00000000" w:rsidRPr="00000000" w14:paraId="00000056">
      <w:pPr>
        <w:ind w:left="220" w:hanging="22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第１７条　△△△△が解散した後においても、管理協定の履行につき瑕疵があったときは、各構成員は連帯してその責に任ずるものとする。ただし、△△△△の構成員のうちいずれかが業務途中において破産し、又は解散した場合においては、脱退した構成員以外の構成員が共同連帯して脱退した構成員の分担業務を完成するものとする。</w:t>
      </w:r>
    </w:p>
    <w:p w:rsidR="00000000" w:rsidDel="00000000" w:rsidP="00000000" w:rsidRDefault="00000000" w:rsidRPr="00000000" w14:paraId="00000057">
      <w:pPr>
        <w:ind w:firstLine="220"/>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58">
      <w:pPr>
        <w:ind w:firstLine="22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（協定書に定めのない事項）</w:t>
      </w:r>
    </w:p>
    <w:p w:rsidR="00000000" w:rsidDel="00000000" w:rsidP="00000000" w:rsidRDefault="00000000" w:rsidRPr="00000000" w14:paraId="00000059">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第１８条　この協定書に定めのない事項については、運営委員会において定めるものとする。</w:t>
      </w:r>
    </w:p>
    <w:p w:rsidR="00000000" w:rsidDel="00000000" w:rsidP="00000000" w:rsidRDefault="00000000" w:rsidRPr="00000000" w14:paraId="0000005A">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5B">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代表団体○○外○社は、上記のとおり札幌市新琴似スポーツ広場コンソーシアム協定を締結したので、その証として正本○通及び副本１通を作成し、各構成員が記名押印の上、正本については各構成員が１通を保有し、副本については札幌市に提出する。</w:t>
      </w:r>
    </w:p>
    <w:p w:rsidR="00000000" w:rsidDel="00000000" w:rsidP="00000000" w:rsidRDefault="00000000" w:rsidRPr="00000000" w14:paraId="0000005C">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5D">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令和　　年　　月　　日</w:t>
      </w:r>
    </w:p>
    <w:p w:rsidR="00000000" w:rsidDel="00000000" w:rsidP="00000000" w:rsidRDefault="00000000" w:rsidRPr="00000000" w14:paraId="0000005E">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代表者　（所在地）</w:t>
      </w:r>
    </w:p>
    <w:p w:rsidR="00000000" w:rsidDel="00000000" w:rsidP="00000000" w:rsidRDefault="00000000" w:rsidRPr="00000000" w14:paraId="0000005F">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（名　称）</w:t>
      </w:r>
    </w:p>
    <w:p w:rsidR="00000000" w:rsidDel="00000000" w:rsidP="00000000" w:rsidRDefault="00000000" w:rsidRPr="00000000" w14:paraId="00000060">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（代表者）                      印</w:t>
      </w:r>
    </w:p>
    <w:p w:rsidR="00000000" w:rsidDel="00000000" w:rsidP="00000000" w:rsidRDefault="00000000" w:rsidRPr="00000000" w14:paraId="00000061">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構成員　（所在地）</w:t>
      </w:r>
    </w:p>
    <w:p w:rsidR="00000000" w:rsidDel="00000000" w:rsidP="00000000" w:rsidRDefault="00000000" w:rsidRPr="00000000" w14:paraId="00000062">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（名　称）</w:t>
      </w:r>
    </w:p>
    <w:p w:rsidR="00000000" w:rsidDel="00000000" w:rsidP="00000000" w:rsidRDefault="00000000" w:rsidRPr="00000000" w14:paraId="00000063">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（代表者）                      印</w:t>
      </w:r>
    </w:p>
    <w:p w:rsidR="00000000" w:rsidDel="00000000" w:rsidP="00000000" w:rsidRDefault="00000000" w:rsidRPr="00000000" w14:paraId="00000064">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構成員　（所在地）</w:t>
      </w:r>
    </w:p>
    <w:p w:rsidR="00000000" w:rsidDel="00000000" w:rsidP="00000000" w:rsidRDefault="00000000" w:rsidRPr="00000000" w14:paraId="00000065">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（名　称）</w:t>
      </w:r>
    </w:p>
    <w:p w:rsidR="00000000" w:rsidDel="00000000" w:rsidP="00000000" w:rsidRDefault="00000000" w:rsidRPr="00000000" w14:paraId="00000066">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（代表者）                      印</w:t>
      </w:r>
    </w:p>
    <w:sectPr>
      <w:headerReference r:id="rId7" w:type="default"/>
      <w:pgSz w:h="16838" w:w="11906" w:orient="portrait"/>
      <w:pgMar w:bottom="1134" w:top="1134" w:left="1361" w:right="1247"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header"/>
    <w:basedOn w:val="a"/>
    <w:link w:val="a4"/>
    <w:uiPriority w:val="99"/>
    <w:unhideWhenUsed w:val="1"/>
    <w:rsid w:val="00AE126F"/>
    <w:pPr>
      <w:tabs>
        <w:tab w:val="center" w:pos="4252"/>
        <w:tab w:val="right" w:pos="8504"/>
      </w:tabs>
      <w:snapToGrid w:val="0"/>
    </w:pPr>
  </w:style>
  <w:style w:type="character" w:styleId="a4" w:customStyle="1">
    <w:name w:val="ヘッダー (文字)"/>
    <w:link w:val="a3"/>
    <w:uiPriority w:val="99"/>
    <w:rsid w:val="00AE126F"/>
    <w:rPr>
      <w:kern w:val="2"/>
      <w:sz w:val="21"/>
      <w:szCs w:val="24"/>
    </w:rPr>
  </w:style>
  <w:style w:type="paragraph" w:styleId="a5">
    <w:name w:val="footer"/>
    <w:basedOn w:val="a"/>
    <w:link w:val="a6"/>
    <w:uiPriority w:val="99"/>
    <w:unhideWhenUsed w:val="1"/>
    <w:rsid w:val="00AE126F"/>
    <w:pPr>
      <w:tabs>
        <w:tab w:val="center" w:pos="4252"/>
        <w:tab w:val="right" w:pos="8504"/>
      </w:tabs>
      <w:snapToGrid w:val="0"/>
    </w:pPr>
  </w:style>
  <w:style w:type="character" w:styleId="a6" w:customStyle="1">
    <w:name w:val="フッター (文字)"/>
    <w:link w:val="a5"/>
    <w:uiPriority w:val="99"/>
    <w:rsid w:val="00AE126F"/>
    <w:rPr>
      <w:kern w:val="2"/>
      <w:sz w:val="21"/>
      <w:szCs w:val="24"/>
    </w:rPr>
  </w:style>
  <w:style w:type="paragraph" w:styleId="a7">
    <w:name w:val="Balloon Text"/>
    <w:basedOn w:val="a"/>
    <w:link w:val="a8"/>
    <w:uiPriority w:val="99"/>
    <w:semiHidden w:val="1"/>
    <w:unhideWhenUsed w:val="1"/>
    <w:rsid w:val="004C691F"/>
    <w:rPr>
      <w:rFonts w:asciiTheme="majorHAnsi" w:cstheme="majorBidi" w:eastAsiaTheme="majorEastAsia" w:hAnsiTheme="majorHAnsi"/>
      <w:sz w:val="18"/>
      <w:szCs w:val="18"/>
    </w:rPr>
  </w:style>
  <w:style w:type="character" w:styleId="a8" w:customStyle="1">
    <w:name w:val="吹き出し (文字)"/>
    <w:basedOn w:val="a0"/>
    <w:link w:val="a7"/>
    <w:uiPriority w:val="99"/>
    <w:semiHidden w:val="1"/>
    <w:rsid w:val="004C691F"/>
    <w:rPr>
      <w:rFonts w:asciiTheme="majorHAnsi" w:cstheme="majorBidi" w:eastAsiaTheme="majorEastAsia" w:hAnsiTheme="majorHAnsi"/>
      <w:kern w:val="2"/>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ZWXR06U56JdBFLQfSWFS63GFrA==">CgMxLjA4AHIhMVIxS1R4cWtCaXRYbzhGOWdSdWxQS2hjbVo3UUVtNUp3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2024-07-18T13:03:00Z</dcterms:created>
  <dc:creator>市政推進室調査担当</dc:creator>
</cp:coreProperties>
</file>