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様式２</w:t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56"/>
          <w:szCs w:val="56"/>
          <w:u w:val="none"/>
          <w:shd w:fill="auto" w:val="clear"/>
          <w:vertAlign w:val="baseline"/>
          <w:rtl w:val="0"/>
        </w:rPr>
        <w:t xml:space="preserve">質問書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128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1242"/>
        <w:gridCol w:w="7886"/>
        <w:tblGridChange w:id="0">
          <w:tblGrid>
            <w:gridCol w:w="1242"/>
            <w:gridCol w:w="7886"/>
          </w:tblGrid>
        </w:tblGridChange>
      </w:tblGrid>
      <w:tr>
        <w:trPr>
          <w:cantSplit w:val="0"/>
          <w:trHeight w:val="538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業務名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令和</w:t>
            </w:r>
            <w:r w:rsidDel="00000000" w:rsidR="00000000" w:rsidRPr="00000000">
              <w:rPr>
                <w:rFonts w:ascii="BIZ UDMincho" w:cs="BIZ UDMincho" w:eastAsia="BIZ UDMincho" w:hAnsi="BIZ UDMincho"/>
                <w:sz w:val="24"/>
                <w:szCs w:val="24"/>
                <w:rtl w:val="0"/>
              </w:rPr>
              <w:t xml:space="preserve">８</w:t>
            </w: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年度首都圏における札幌市シティプロモーション業務</w:t>
            </w:r>
          </w:p>
        </w:tc>
      </w:tr>
      <w:tr>
        <w:trPr>
          <w:cantSplit w:val="0"/>
          <w:trHeight w:val="804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会社名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6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担当者</w:t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bottom w:color="000000" w:space="0" w:sz="4" w:val="single"/>
            </w:tcBorders>
            <w:vAlign w:val="center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連絡先</w:t>
            </w:r>
          </w:p>
        </w:tc>
        <w:tc>
          <w:tcPr>
            <w:tcBorders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Email：　　　　　　　　　　　　　TEL：</w:t>
            </w:r>
          </w:p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FAX：</w:t>
            </w:r>
          </w:p>
        </w:tc>
      </w:tr>
      <w:tr>
        <w:trPr>
          <w:cantSplit w:val="0"/>
          <w:trHeight w:val="497" w:hRule="atLeast"/>
          <w:tblHeader w:val="0"/>
        </w:trPr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0" w:val="nil"/>
              <w:right w:color="000000" w:space="0" w:sz="0" w:val="nil"/>
            </w:tcBorders>
            <w:vAlign w:val="center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7" w:hRule="atLeast"/>
          <w:tblHeader w:val="0"/>
        </w:trPr>
        <w:tc>
          <w:tcPr>
            <w:vAlign w:val="center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記載箇所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質　問　内　容</w:t>
            </w:r>
          </w:p>
        </w:tc>
      </w:tr>
      <w:tr>
        <w:trPr>
          <w:cantSplit w:val="0"/>
          <w:trHeight w:val="1531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31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531" w:hRule="atLeast"/>
          <w:tblHeader w:val="0"/>
        </w:trPr>
        <w:tc>
          <w:tcP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both"/>
              <w:rPr>
                <w:rFonts w:ascii="BIZ UDMincho" w:cs="BIZ UDMincho" w:eastAsia="BIZ UDMincho" w:hAnsi="BIZ UDMincho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0" w:hanging="36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shd w:fill="auto" w:val="clear"/>
          <w:vertAlign w:val="baseline"/>
        </w:rPr>
      </w:pPr>
      <w:r w:rsidDel="00000000" w:rsidR="00000000" w:rsidRPr="00000000"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行は必要に応じて追加してください。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BIZ UDMincho" w:cs="BIZ UDMincho" w:eastAsia="BIZ UDMincho" w:hAnsi="BIZ UDMincho"/>
          <w:i w:val="0"/>
          <w:iCs w:val="0"/>
          <w:smallCaps w:val="0"/>
          <w:strike w:val="0"/>
          <w:color w:val="000000"/>
          <w:sz w:val="21"/>
          <w:szCs w:val="21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276" w:top="1843" w:left="1418" w:right="1558" w:header="851" w:footer="397"/>
      <w:pgNumType w:start="0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MS Mincho"/>
  <w:font w:name="Noto Sans Symbols">
    <w:embedRegular w:fontKey="{00000000-0000-0000-0000-000000000000}" r:id="rId1" w:subsetted="0"/>
    <w:embedBold w:fontKey="{00000000-0000-0000-0000-000000000000}" r:id="rId2" w:subsetted="0"/>
  </w:font>
  <w:font w:name="Century"/>
  <w:font w:name="BIZ UDMincho">
    <w:embedRegular w:fontKey="{00000000-0000-0000-0000-000000000000}" r:id="rId3" w:subsetted="0"/>
    <w:embedBold w:fontKey="{00000000-0000-0000-0000-000000000000}" r:id="rId4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D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E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right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C">
    <w:pPr>
      <w:keepNext w:val="0"/>
      <w:keepLines w:val="0"/>
      <w:pageBreakBefore w:val="0"/>
      <w:widowControl w:val="0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both"/>
      <w:rPr>
        <w:rFonts w:ascii="Century" w:cs="Century" w:eastAsia="Century" w:hAnsi="Century"/>
        <w:b w:val="0"/>
        <w:bCs w:val="0"/>
        <w:i w:val="0"/>
        <w:iCs w:val="0"/>
        <w:smallCaps w:val="0"/>
        <w:strike w:val="0"/>
        <w:color w:val="00000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0"/>
      <w:numFmt w:val="bullet"/>
      <w:lvlText w:val="※"/>
      <w:lvlJc w:val="left"/>
      <w:pPr>
        <w:ind w:left="360" w:hanging="360"/>
      </w:pPr>
      <w:rPr>
        <w:rFonts w:ascii="MS Mincho" w:cs="MS Mincho" w:eastAsia="MS Mincho" w:hAnsi="MS Mincho"/>
        <w:vertAlign w:val="baseline"/>
      </w:rPr>
    </w:lvl>
    <w:lvl w:ilvl="1">
      <w:start w:val="1"/>
      <w:numFmt w:val="bullet"/>
      <w:lvlText w:val="⮚"/>
      <w:lvlJc w:val="left"/>
      <w:pPr>
        <w:ind w:left="840" w:hanging="42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bullet"/>
      <w:lvlText w:val="✧"/>
      <w:lvlJc w:val="left"/>
      <w:pPr>
        <w:ind w:left="1260" w:hanging="42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1680" w:hanging="42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⮚"/>
      <w:lvlJc w:val="left"/>
      <w:pPr>
        <w:ind w:left="2100" w:hanging="420"/>
      </w:pPr>
      <w:rPr>
        <w:rFonts w:ascii="Noto Sans Symbols" w:cs="Noto Sans Symbols" w:eastAsia="Noto Sans Symbols" w:hAnsi="Noto Sans Symbols"/>
        <w:vertAlign w:val="baseline"/>
      </w:rPr>
    </w:lvl>
    <w:lvl w:ilvl="5">
      <w:start w:val="1"/>
      <w:numFmt w:val="bullet"/>
      <w:lvlText w:val="✧"/>
      <w:lvlJc w:val="left"/>
      <w:pPr>
        <w:ind w:left="2520" w:hanging="42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2940" w:hanging="42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⮚"/>
      <w:lvlJc w:val="left"/>
      <w:pPr>
        <w:ind w:left="3360" w:hanging="420"/>
      </w:pPr>
      <w:rPr>
        <w:rFonts w:ascii="Noto Sans Symbols" w:cs="Noto Sans Symbols" w:eastAsia="Noto Sans Symbols" w:hAnsi="Noto Sans Symbols"/>
        <w:vertAlign w:val="baseline"/>
      </w:rPr>
    </w:lvl>
    <w:lvl w:ilvl="8">
      <w:start w:val="1"/>
      <w:numFmt w:val="bullet"/>
      <w:lvlText w:val="✧"/>
      <w:lvlJc w:val="left"/>
      <w:pPr>
        <w:ind w:left="3780" w:hanging="42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entury" w:cs="Century" w:eastAsia="Century" w:hAnsi="Century"/>
        <w:lang w:val="en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1.xml"/><Relationship Id="rId10" Type="http://schemas.openxmlformats.org/officeDocument/2006/relationships/footer" Target="footer3.xml"/><Relationship Id="rId12" Type="http://schemas.openxmlformats.org/officeDocument/2006/relationships/footer" Target="footer2.xml"/><Relationship Id="rId9" Type="http://schemas.openxmlformats.org/officeDocument/2006/relationships/header" Target="header2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3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BIZUDMincho-regular.ttf"/><Relationship Id="rId4" Type="http://schemas.openxmlformats.org/officeDocument/2006/relationships/font" Target="fonts/BIZUDMincho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NLdAs10cChUoE/5QPS4tKZGJKIw==">CgMxLjA4AHIhMUZNT3BYYTR1NEtaSjFfVG91bnRDWF9ud1ZpbUdSNWhh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