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8616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5E8AE177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0F88C84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2A336837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482E14BC" w14:textId="77777777" w:rsidTr="00132483">
        <w:tc>
          <w:tcPr>
            <w:tcW w:w="4962" w:type="dxa"/>
          </w:tcPr>
          <w:p w14:paraId="1131CBA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3E5F0FC0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5FEC0E2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7DE8642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575738E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40548025" w14:textId="77777777" w:rsidTr="00132483">
        <w:trPr>
          <w:trHeight w:val="705"/>
        </w:trPr>
        <w:tc>
          <w:tcPr>
            <w:tcW w:w="4962" w:type="dxa"/>
          </w:tcPr>
          <w:p w14:paraId="2ADE59F3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F2D771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E3EE04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D2F2111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4146D35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EAE5089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BCDAE49" w14:textId="77777777" w:rsidTr="00132483">
        <w:trPr>
          <w:trHeight w:val="705"/>
        </w:trPr>
        <w:tc>
          <w:tcPr>
            <w:tcW w:w="4962" w:type="dxa"/>
          </w:tcPr>
          <w:p w14:paraId="04C4E64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0C22B2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3FE1AF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65E08A4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07E664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C267E7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218D48E4" w14:textId="77777777" w:rsidTr="00132483">
        <w:trPr>
          <w:trHeight w:val="705"/>
        </w:trPr>
        <w:tc>
          <w:tcPr>
            <w:tcW w:w="4962" w:type="dxa"/>
          </w:tcPr>
          <w:p w14:paraId="7CA3FC4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A13621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4A66B0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F643272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1F02FE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669BD3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4321F1B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1E02533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1441595B" w14:textId="77777777" w:rsidTr="00132483">
        <w:tc>
          <w:tcPr>
            <w:tcW w:w="4962" w:type="dxa"/>
          </w:tcPr>
          <w:p w14:paraId="1EFFFFE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5E09FE3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406B4D84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6F89953F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0C2F78F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6E6202B3" w14:textId="77777777" w:rsidTr="00132483">
        <w:trPr>
          <w:trHeight w:val="705"/>
        </w:trPr>
        <w:tc>
          <w:tcPr>
            <w:tcW w:w="4962" w:type="dxa"/>
          </w:tcPr>
          <w:p w14:paraId="2A0DAA9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9551A1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0D7FFDE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97F8AA3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CF688C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8E9049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0D614D76" w14:textId="77777777" w:rsidTr="00132483">
        <w:trPr>
          <w:trHeight w:val="705"/>
        </w:trPr>
        <w:tc>
          <w:tcPr>
            <w:tcW w:w="4962" w:type="dxa"/>
          </w:tcPr>
          <w:p w14:paraId="410E71CE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230D18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5E27B1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C98D56E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E40C00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513383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8E55E6A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4263EB57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E48327D" w14:textId="77777777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</w:t>
      </w:r>
      <w:r w:rsidR="00AB5317" w:rsidRPr="001B2DFD">
        <w:rPr>
          <w:rFonts w:hAnsi="ＭＳ 明朝" w:cs="ＭＳ明朝" w:hint="eastAsia"/>
          <w:color w:val="000000" w:themeColor="text1"/>
          <w:kern w:val="0"/>
          <w:szCs w:val="21"/>
        </w:rPr>
        <w:t>、</w:t>
      </w:r>
      <w:r w:rsidR="007F65F2" w:rsidRPr="001B2DFD">
        <w:rPr>
          <w:rFonts w:asciiTheme="minorEastAsia" w:hAnsiTheme="minorEastAsia" w:hint="eastAsia"/>
          <w:color w:val="000000" w:themeColor="text1"/>
          <w:sz w:val="22"/>
        </w:rPr>
        <w:t>延床面積が1,000平方メートル以上の建物の常駐警備に係る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02C59CA3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7216C7AB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6EF6DCA3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21BD" w14:textId="77777777" w:rsidR="0057120C" w:rsidRDefault="0057120C" w:rsidP="0055673E">
      <w:r>
        <w:separator/>
      </w:r>
    </w:p>
  </w:endnote>
  <w:endnote w:type="continuationSeparator" w:id="0">
    <w:p w14:paraId="73DECFA6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512E" w14:textId="77777777" w:rsidR="0057120C" w:rsidRDefault="0057120C" w:rsidP="0055673E">
      <w:r>
        <w:separator/>
      </w:r>
    </w:p>
  </w:footnote>
  <w:footnote w:type="continuationSeparator" w:id="0">
    <w:p w14:paraId="7A4820C8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E32D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2DFD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65F2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1AC6AD3"/>
  <w15:docId w15:val="{C4C9E9E4-580D-4DEB-8B43-753A5869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下山　竜平</dc:creator>
  <cp:lastModifiedBy>清野 達哉</cp:lastModifiedBy>
  <cp:revision>3</cp:revision>
  <cp:lastPrinted>2013-01-31T08:20:00Z</cp:lastPrinted>
  <dcterms:created xsi:type="dcterms:W3CDTF">2017-01-30T05:57:00Z</dcterms:created>
  <dcterms:modified xsi:type="dcterms:W3CDTF">2023-02-09T02:18:00Z</dcterms:modified>
</cp:coreProperties>
</file>