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9A74C7" w:rsidRPr="00FE3AA7" w:rsidTr="00FE3AFE">
        <w:tc>
          <w:tcPr>
            <w:tcW w:w="10260" w:type="dxa"/>
            <w:shd w:val="clear" w:color="auto" w:fill="auto"/>
          </w:tcPr>
          <w:p w:rsidR="009A74C7" w:rsidRPr="0077358D" w:rsidRDefault="009A74C7" w:rsidP="00FE3AFE">
            <w:pPr>
              <w:pStyle w:val="1"/>
              <w:rPr>
                <w:rFonts w:ascii="HG丸ｺﾞｼｯｸM-PRO" w:eastAsia="HG丸ｺﾞｼｯｸM-PRO"/>
                <w:b/>
                <w:sz w:val="36"/>
                <w:szCs w:val="36"/>
              </w:rPr>
            </w:pPr>
            <w:bookmarkStart w:id="0" w:name="_Toc383030310"/>
            <w:r>
              <w:rPr>
                <w:rFonts w:ascii="HG丸ｺﾞｼｯｸM-PRO" w:eastAsia="HG丸ｺﾞｼｯｸM-PRO" w:hint="eastAsia"/>
                <w:b/>
                <w:sz w:val="36"/>
                <w:szCs w:val="36"/>
              </w:rPr>
              <w:t>6</w:t>
            </w:r>
            <w:r w:rsidRPr="0077358D">
              <w:rPr>
                <w:rFonts w:ascii="HG丸ｺﾞｼｯｸM-PRO" w:eastAsia="HG丸ｺﾞｼｯｸM-PRO" w:hint="eastAsia"/>
                <w:b/>
                <w:sz w:val="36"/>
                <w:szCs w:val="36"/>
              </w:rPr>
              <w:t>年生［</w:t>
            </w:r>
            <w:r>
              <w:rPr>
                <w:rFonts w:ascii="HG丸ｺﾞｼｯｸM-PRO" w:eastAsia="HG丸ｺﾞｼｯｸM-PRO" w:hint="eastAsia"/>
                <w:b/>
                <w:sz w:val="36"/>
                <w:szCs w:val="36"/>
              </w:rPr>
              <w:t>社会</w:t>
            </w:r>
            <w:r w:rsidR="005E2224">
              <w:rPr>
                <w:rFonts w:ascii="HG丸ｺﾞｼｯｸM-PRO" w:eastAsia="HG丸ｺﾞｼｯｸM-PRO" w:hint="eastAsia"/>
                <w:b/>
                <w:sz w:val="36"/>
                <w:szCs w:val="36"/>
              </w:rPr>
              <w:t>_</w:t>
            </w:r>
            <w:r w:rsidR="005E2224" w:rsidRPr="005E2224">
              <w:rPr>
                <w:rFonts w:ascii="HG丸ｺﾞｼｯｸM-PRO" w:eastAsia="HG丸ｺﾞｼｯｸM-PRO" w:hint="eastAsia"/>
                <w:b/>
                <w:sz w:val="36"/>
                <w:szCs w:val="36"/>
              </w:rPr>
              <w:t>暮らしの中の政治</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（札幌市立手稲宮丘小学校）</w:t>
            </w:r>
            <w:bookmarkEnd w:id="0"/>
          </w:p>
        </w:tc>
      </w:tr>
    </w:tbl>
    <w:p w:rsidR="00F7163A" w:rsidRPr="00C83F4E" w:rsidRDefault="00F7163A" w:rsidP="00F7163A">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F7163A" w:rsidRPr="00F578EA" w:rsidRDefault="00F7163A" w:rsidP="00F7163A">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9A74C7" w:rsidRPr="00F7163A" w:rsidRDefault="009A74C7" w:rsidP="009A74C7">
      <w:pPr>
        <w:adjustRightInd w:val="0"/>
        <w:snapToGrid w:val="0"/>
        <w:rPr>
          <w:rFonts w:asciiTheme="minorEastAsia" w:hAnsiTheme="minorEastAsia" w:cs="メイリオ"/>
          <w:sz w:val="14"/>
          <w:szCs w:val="14"/>
        </w:rPr>
      </w:pPr>
    </w:p>
    <w:p w:rsidR="009A74C7" w:rsidRPr="008B4FBF" w:rsidRDefault="009A74C7" w:rsidP="009A74C7">
      <w:pPr>
        <w:adjustRightInd w:val="0"/>
        <w:snapToGrid w:val="0"/>
        <w:spacing w:line="0" w:lineRule="atLeast"/>
        <w:rPr>
          <w:rFonts w:asciiTheme="majorEastAsia" w:eastAsiaTheme="majorEastAsia" w:hAnsiTheme="majorEastAsia" w:cs="メイリオ"/>
          <w:b/>
          <w:sz w:val="36"/>
          <w:szCs w:val="36"/>
        </w:rPr>
      </w:pPr>
      <w:r w:rsidRPr="008B4FBF">
        <w:rPr>
          <w:rFonts w:asciiTheme="majorEastAsia" w:eastAsiaTheme="majorEastAsia" w:hAnsiTheme="majorEastAsia" w:cs="メイリオ" w:hint="eastAsia"/>
          <w:b/>
          <w:sz w:val="36"/>
          <w:szCs w:val="36"/>
        </w:rPr>
        <w:t>■実施例</w:t>
      </w:r>
    </w:p>
    <w:tbl>
      <w:tblPr>
        <w:tblStyle w:val="a7"/>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948"/>
        <w:gridCol w:w="2927"/>
        <w:gridCol w:w="284"/>
        <w:gridCol w:w="1417"/>
        <w:gridCol w:w="1134"/>
        <w:gridCol w:w="284"/>
        <w:gridCol w:w="992"/>
        <w:gridCol w:w="2038"/>
      </w:tblGrid>
      <w:tr w:rsidR="000D20B2" w:rsidTr="007C4E16">
        <w:trPr>
          <w:trHeight w:val="248"/>
        </w:trPr>
        <w:tc>
          <w:tcPr>
            <w:tcW w:w="236" w:type="dxa"/>
            <w:shd w:val="clear" w:color="auto" w:fill="404040"/>
            <w:vAlign w:val="center"/>
          </w:tcPr>
          <w:p w:rsidR="000D20B2" w:rsidRPr="00206ED1" w:rsidRDefault="000D20B2"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0D20B2" w:rsidRPr="007C4E16" w:rsidRDefault="000D20B2" w:rsidP="00FE3AFE">
            <w:pPr>
              <w:adjustRightInd w:val="0"/>
              <w:snapToGrid w:val="0"/>
              <w:spacing w:line="0" w:lineRule="atLeast"/>
              <w:rPr>
                <w:rFonts w:ascii="HG丸ｺﾞｼｯｸM-PRO" w:eastAsia="HG丸ｺﾞｼｯｸM-PRO" w:hAnsiTheme="majorEastAsia" w:cs="メイリオ"/>
                <w:sz w:val="24"/>
              </w:rPr>
            </w:pPr>
            <w:r w:rsidRPr="007C4E16">
              <w:rPr>
                <w:rFonts w:ascii="HG丸ｺﾞｼｯｸM-PRO" w:eastAsia="HG丸ｺﾞｼｯｸM-PRO" w:hAnsiTheme="majorEastAsia" w:cs="メイリオ" w:hint="eastAsia"/>
                <w:sz w:val="24"/>
              </w:rPr>
              <w:t>実施校</w:t>
            </w:r>
          </w:p>
        </w:tc>
        <w:tc>
          <w:tcPr>
            <w:tcW w:w="2927" w:type="dxa"/>
            <w:vAlign w:val="center"/>
          </w:tcPr>
          <w:p w:rsidR="000D20B2" w:rsidRPr="007C4E16" w:rsidRDefault="000D20B2" w:rsidP="00FE3AFE">
            <w:pPr>
              <w:adjustRightInd w:val="0"/>
              <w:snapToGrid w:val="0"/>
              <w:spacing w:line="0" w:lineRule="atLeast"/>
              <w:rPr>
                <w:rFonts w:ascii="HG丸ｺﾞｼｯｸM-PRO" w:eastAsia="HG丸ｺﾞｼｯｸM-PRO" w:hAnsiTheme="majorEastAsia" w:cs="メイリオ"/>
                <w:sz w:val="24"/>
              </w:rPr>
            </w:pPr>
            <w:r>
              <w:rPr>
                <w:rFonts w:ascii="HG丸ｺﾞｼｯｸM-PRO" w:eastAsia="HG丸ｺﾞｼｯｸM-PRO" w:hAnsiTheme="majorEastAsia" w:cs="メイリオ" w:hint="eastAsia"/>
                <w:sz w:val="24"/>
              </w:rPr>
              <w:t>札幌市立</w:t>
            </w:r>
            <w:r w:rsidRPr="007C4E16">
              <w:rPr>
                <w:rFonts w:ascii="HG丸ｺﾞｼｯｸM-PRO" w:eastAsia="HG丸ｺﾞｼｯｸM-PRO" w:hAnsiTheme="majorEastAsia" w:cs="メイリオ" w:hint="eastAsia"/>
                <w:sz w:val="24"/>
              </w:rPr>
              <w:t>手稲宮丘小学校</w:t>
            </w:r>
          </w:p>
        </w:tc>
        <w:tc>
          <w:tcPr>
            <w:tcW w:w="284" w:type="dxa"/>
            <w:shd w:val="clear" w:color="auto" w:fill="404040"/>
            <w:vAlign w:val="center"/>
          </w:tcPr>
          <w:p w:rsidR="000D20B2" w:rsidRPr="007C4E16" w:rsidRDefault="000D20B2" w:rsidP="00FE3AFE">
            <w:pPr>
              <w:adjustRightInd w:val="0"/>
              <w:snapToGrid w:val="0"/>
              <w:spacing w:line="0" w:lineRule="atLeast"/>
              <w:jc w:val="center"/>
              <w:rPr>
                <w:rFonts w:ascii="HG丸ｺﾞｼｯｸM-PRO" w:eastAsia="HG丸ｺﾞｼｯｸM-PRO" w:hAnsiTheme="majorEastAsia" w:cs="メイリオ"/>
                <w:sz w:val="6"/>
                <w:szCs w:val="6"/>
              </w:rPr>
            </w:pPr>
          </w:p>
        </w:tc>
        <w:tc>
          <w:tcPr>
            <w:tcW w:w="1417" w:type="dxa"/>
            <w:shd w:val="clear" w:color="auto" w:fill="D9D9D9"/>
            <w:vAlign w:val="center"/>
          </w:tcPr>
          <w:p w:rsidR="000D20B2" w:rsidRPr="007C4E16" w:rsidRDefault="000D20B2" w:rsidP="00922803">
            <w:pPr>
              <w:adjustRightInd w:val="0"/>
              <w:snapToGrid w:val="0"/>
              <w:spacing w:line="0" w:lineRule="atLeast"/>
              <w:jc w:val="center"/>
              <w:rPr>
                <w:rFonts w:ascii="HG丸ｺﾞｼｯｸM-PRO" w:eastAsia="HG丸ｺﾞｼｯｸM-PRO" w:hAnsiTheme="majorEastAsia" w:cs="メイリオ"/>
                <w:sz w:val="24"/>
              </w:rPr>
            </w:pPr>
            <w:r w:rsidRPr="007C4E16">
              <w:rPr>
                <w:rFonts w:ascii="HG丸ｺﾞｼｯｸM-PRO" w:eastAsia="HG丸ｺﾞｼｯｸM-PRO" w:hAnsiTheme="majorEastAsia" w:cs="メイリオ" w:hint="eastAsia"/>
                <w:sz w:val="24"/>
              </w:rPr>
              <w:t>実施日</w:t>
            </w:r>
          </w:p>
        </w:tc>
        <w:tc>
          <w:tcPr>
            <w:tcW w:w="4448" w:type="dxa"/>
            <w:gridSpan w:val="4"/>
            <w:vAlign w:val="center"/>
          </w:tcPr>
          <w:p w:rsidR="000D20B2" w:rsidRPr="007C4E16" w:rsidRDefault="000D20B2" w:rsidP="00922803">
            <w:pPr>
              <w:adjustRightInd w:val="0"/>
              <w:snapToGrid w:val="0"/>
              <w:spacing w:line="0" w:lineRule="atLeast"/>
              <w:jc w:val="center"/>
              <w:rPr>
                <w:rFonts w:ascii="HG丸ｺﾞｼｯｸM-PRO" w:eastAsia="HG丸ｺﾞｼｯｸM-PRO" w:hAnsiTheme="majorEastAsia" w:cs="メイリオ"/>
                <w:sz w:val="6"/>
                <w:szCs w:val="6"/>
              </w:rPr>
            </w:pPr>
            <w:r w:rsidRPr="007C4E16">
              <w:rPr>
                <w:rFonts w:ascii="HG丸ｺﾞｼｯｸM-PRO" w:eastAsia="HG丸ｺﾞｼｯｸM-PRO" w:hAnsiTheme="majorEastAsia" w:cs="メイリオ" w:hint="eastAsia"/>
                <w:sz w:val="24"/>
              </w:rPr>
              <w:t>2013年12月4日（水） ６校時</w:t>
            </w:r>
          </w:p>
        </w:tc>
      </w:tr>
      <w:tr w:rsidR="009A74C7" w:rsidTr="007C4E16">
        <w:trPr>
          <w:trHeight w:val="172"/>
        </w:trPr>
        <w:tc>
          <w:tcPr>
            <w:tcW w:w="1184" w:type="dxa"/>
            <w:gridSpan w:val="2"/>
            <w:shd w:val="clear" w:color="auto" w:fill="auto"/>
            <w:vAlign w:val="center"/>
          </w:tcPr>
          <w:p w:rsidR="009A74C7" w:rsidRPr="007C4E16" w:rsidRDefault="009A74C7" w:rsidP="00FE3AFE">
            <w:pPr>
              <w:adjustRightInd w:val="0"/>
              <w:snapToGrid w:val="0"/>
              <w:spacing w:line="0" w:lineRule="atLeast"/>
              <w:jc w:val="center"/>
              <w:rPr>
                <w:rFonts w:ascii="HG丸ｺﾞｼｯｸM-PRO" w:eastAsia="HG丸ｺﾞｼｯｸM-PRO" w:hAnsiTheme="majorEastAsia" w:cs="メイリオ"/>
                <w:sz w:val="16"/>
                <w:szCs w:val="16"/>
              </w:rPr>
            </w:pPr>
          </w:p>
        </w:tc>
        <w:tc>
          <w:tcPr>
            <w:tcW w:w="2927" w:type="dxa"/>
            <w:shd w:val="clear" w:color="auto" w:fill="auto"/>
            <w:vAlign w:val="center"/>
          </w:tcPr>
          <w:p w:rsidR="009A74C7" w:rsidRPr="007C4E16" w:rsidRDefault="009A74C7" w:rsidP="00FE3AFE">
            <w:pPr>
              <w:adjustRightInd w:val="0"/>
              <w:snapToGrid w:val="0"/>
              <w:spacing w:line="0" w:lineRule="atLeast"/>
              <w:rPr>
                <w:rFonts w:ascii="HG丸ｺﾞｼｯｸM-PRO" w:eastAsia="HG丸ｺﾞｼｯｸM-PRO" w:hAnsiTheme="majorEastAsia" w:cs="メイリオ"/>
                <w:sz w:val="16"/>
                <w:szCs w:val="16"/>
              </w:rPr>
            </w:pPr>
          </w:p>
        </w:tc>
        <w:tc>
          <w:tcPr>
            <w:tcW w:w="1701" w:type="dxa"/>
            <w:gridSpan w:val="2"/>
            <w:shd w:val="clear" w:color="auto" w:fill="auto"/>
            <w:vAlign w:val="center"/>
          </w:tcPr>
          <w:p w:rsidR="009A74C7" w:rsidRPr="007C4E16" w:rsidRDefault="009A74C7" w:rsidP="00FE3AFE">
            <w:pPr>
              <w:adjustRightInd w:val="0"/>
              <w:snapToGrid w:val="0"/>
              <w:spacing w:line="0" w:lineRule="atLeast"/>
              <w:jc w:val="center"/>
              <w:rPr>
                <w:rFonts w:ascii="HG丸ｺﾞｼｯｸM-PRO" w:eastAsia="HG丸ｺﾞｼｯｸM-PRO" w:hAnsiTheme="majorEastAsia" w:cs="メイリオ"/>
                <w:sz w:val="16"/>
                <w:szCs w:val="16"/>
              </w:rPr>
            </w:pPr>
          </w:p>
        </w:tc>
        <w:tc>
          <w:tcPr>
            <w:tcW w:w="4448" w:type="dxa"/>
            <w:gridSpan w:val="4"/>
            <w:shd w:val="clear" w:color="auto" w:fill="auto"/>
            <w:vAlign w:val="center"/>
          </w:tcPr>
          <w:p w:rsidR="009A74C7" w:rsidRPr="007C4E16" w:rsidRDefault="009A74C7" w:rsidP="00FE3AFE">
            <w:pPr>
              <w:spacing w:line="0" w:lineRule="atLeast"/>
              <w:rPr>
                <w:rFonts w:ascii="HG丸ｺﾞｼｯｸM-PRO" w:eastAsia="HG丸ｺﾞｼｯｸM-PRO" w:hAnsi="ＭＳ ゴシック" w:cs="メイリオ"/>
                <w:sz w:val="16"/>
                <w:szCs w:val="16"/>
              </w:rPr>
            </w:pPr>
          </w:p>
        </w:tc>
      </w:tr>
      <w:tr w:rsidR="000D20B2" w:rsidTr="000D20B2">
        <w:trPr>
          <w:trHeight w:val="172"/>
        </w:trPr>
        <w:tc>
          <w:tcPr>
            <w:tcW w:w="236" w:type="dxa"/>
            <w:shd w:val="clear" w:color="auto" w:fill="404040"/>
            <w:vAlign w:val="center"/>
          </w:tcPr>
          <w:p w:rsidR="000D20B2" w:rsidRPr="00206ED1" w:rsidRDefault="000D20B2"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tcBorders>
              <w:left w:val="nil"/>
            </w:tcBorders>
            <w:shd w:val="clear" w:color="auto" w:fill="D9D9D9"/>
            <w:vAlign w:val="center"/>
          </w:tcPr>
          <w:p w:rsidR="000D20B2" w:rsidRPr="007C4E16" w:rsidRDefault="000D20B2" w:rsidP="00922803">
            <w:pPr>
              <w:adjustRightInd w:val="0"/>
              <w:snapToGrid w:val="0"/>
              <w:spacing w:line="0" w:lineRule="atLeast"/>
              <w:rPr>
                <w:rFonts w:ascii="HG丸ｺﾞｼｯｸM-PRO" w:eastAsia="HG丸ｺﾞｼｯｸM-PRO" w:hAnsiTheme="majorEastAsia" w:cs="メイリオ"/>
                <w:sz w:val="24"/>
              </w:rPr>
            </w:pPr>
            <w:r w:rsidRPr="007C4E16">
              <w:rPr>
                <w:rFonts w:ascii="HG丸ｺﾞｼｯｸM-PRO" w:eastAsia="HG丸ｺﾞｼｯｸM-PRO" w:hAnsiTheme="majorEastAsia" w:cs="メイリオ" w:hint="eastAsia"/>
                <w:sz w:val="24"/>
              </w:rPr>
              <w:t>科目/単元名</w:t>
            </w:r>
          </w:p>
        </w:tc>
        <w:tc>
          <w:tcPr>
            <w:tcW w:w="5762" w:type="dxa"/>
            <w:gridSpan w:val="4"/>
            <w:shd w:val="clear" w:color="auto" w:fill="auto"/>
            <w:vAlign w:val="center"/>
          </w:tcPr>
          <w:p w:rsidR="000D20B2" w:rsidRDefault="000D20B2" w:rsidP="00922803">
            <w:pPr>
              <w:spacing w:line="0" w:lineRule="atLeast"/>
              <w:rPr>
                <w:rFonts w:ascii="HG丸ｺﾞｼｯｸM-PRO" w:eastAsia="HG丸ｺﾞｼｯｸM-PRO" w:hAnsiTheme="majorEastAsia" w:cs="メイリオ"/>
                <w:sz w:val="24"/>
              </w:rPr>
            </w:pPr>
            <w:r w:rsidRPr="007C4E16">
              <w:rPr>
                <w:rFonts w:ascii="HG丸ｺﾞｼｯｸM-PRO" w:eastAsia="HG丸ｺﾞｼｯｸM-PRO" w:hAnsiTheme="majorEastAsia" w:cs="メイリオ" w:hint="eastAsia"/>
                <w:sz w:val="24"/>
              </w:rPr>
              <w:t>社会「暮らしの中の政治～身近な暮らしと政治～」</w:t>
            </w:r>
          </w:p>
          <w:p w:rsidR="000D20B2" w:rsidRPr="007C4E16" w:rsidRDefault="000D20B2" w:rsidP="00922803">
            <w:pPr>
              <w:spacing w:line="0" w:lineRule="atLeast"/>
              <w:rPr>
                <w:rFonts w:ascii="HG丸ｺﾞｼｯｸM-PRO" w:eastAsia="HG丸ｺﾞｼｯｸM-PRO" w:hAnsiTheme="majorEastAsia" w:cs="メイリオ"/>
                <w:sz w:val="24"/>
              </w:rPr>
            </w:pPr>
            <w:r w:rsidRPr="007C4E16">
              <w:rPr>
                <w:rFonts w:ascii="HG丸ｺﾞｼｯｸM-PRO" w:eastAsia="HG丸ｺﾞｼｯｸM-PRO" w:hAnsiTheme="majorEastAsia" w:cs="メイリオ" w:hint="eastAsia"/>
                <w:sz w:val="16"/>
                <w:szCs w:val="16"/>
              </w:rPr>
              <w:t>［５時間扱い　本時５/５］</w:t>
            </w:r>
          </w:p>
        </w:tc>
        <w:tc>
          <w:tcPr>
            <w:tcW w:w="284" w:type="dxa"/>
            <w:shd w:val="clear" w:color="auto" w:fill="404040"/>
            <w:vAlign w:val="center"/>
          </w:tcPr>
          <w:p w:rsidR="000D20B2" w:rsidRPr="007C4E16" w:rsidRDefault="000D20B2" w:rsidP="00FE3AFE">
            <w:pPr>
              <w:adjustRightInd w:val="0"/>
              <w:snapToGrid w:val="0"/>
              <w:spacing w:line="0" w:lineRule="atLeast"/>
              <w:jc w:val="center"/>
              <w:rPr>
                <w:rFonts w:ascii="HG丸ｺﾞｼｯｸM-PRO" w:eastAsia="HG丸ｺﾞｼｯｸM-PRO" w:hAnsi="メイリオ" w:cs="メイリオ"/>
                <w:sz w:val="24"/>
              </w:rPr>
            </w:pPr>
          </w:p>
        </w:tc>
        <w:tc>
          <w:tcPr>
            <w:tcW w:w="992" w:type="dxa"/>
            <w:shd w:val="clear" w:color="auto" w:fill="D9D9D9"/>
            <w:vAlign w:val="center"/>
          </w:tcPr>
          <w:p w:rsidR="000D20B2" w:rsidRPr="007C4E16" w:rsidRDefault="000D20B2" w:rsidP="00FE3AFE">
            <w:pPr>
              <w:adjustRightInd w:val="0"/>
              <w:snapToGrid w:val="0"/>
              <w:spacing w:line="0" w:lineRule="atLeast"/>
              <w:rPr>
                <w:rFonts w:ascii="HG丸ｺﾞｼｯｸM-PRO" w:eastAsia="HG丸ｺﾞｼｯｸM-PRO" w:hAnsiTheme="majorEastAsia" w:cs="メイリオ"/>
                <w:sz w:val="24"/>
              </w:rPr>
            </w:pPr>
            <w:r w:rsidRPr="007C4E16">
              <w:rPr>
                <w:rFonts w:ascii="HG丸ｺﾞｼｯｸM-PRO" w:eastAsia="HG丸ｺﾞｼｯｸM-PRO" w:hAnsiTheme="majorEastAsia" w:cs="メイリオ" w:hint="eastAsia"/>
                <w:sz w:val="24"/>
              </w:rPr>
              <w:t>指導者</w:t>
            </w:r>
          </w:p>
        </w:tc>
        <w:tc>
          <w:tcPr>
            <w:tcW w:w="2038" w:type="dxa"/>
            <w:tcBorders>
              <w:left w:val="nil"/>
            </w:tcBorders>
            <w:shd w:val="clear" w:color="auto" w:fill="auto"/>
            <w:vAlign w:val="center"/>
          </w:tcPr>
          <w:p w:rsidR="000D20B2" w:rsidRPr="007C4E16" w:rsidRDefault="000D20B2" w:rsidP="00FE3AFE">
            <w:pPr>
              <w:adjustRightInd w:val="0"/>
              <w:snapToGrid w:val="0"/>
              <w:spacing w:line="0" w:lineRule="atLeast"/>
              <w:rPr>
                <w:rFonts w:ascii="HG丸ｺﾞｼｯｸM-PRO" w:eastAsia="HG丸ｺﾞｼｯｸM-PRO" w:hAnsiTheme="majorEastAsia" w:cs="メイリオ"/>
                <w:sz w:val="6"/>
                <w:szCs w:val="6"/>
              </w:rPr>
            </w:pPr>
            <w:r w:rsidRPr="007C4E16">
              <w:rPr>
                <w:rFonts w:ascii="HG丸ｺﾞｼｯｸM-PRO" w:eastAsia="HG丸ｺﾞｼｯｸM-PRO" w:hAnsiTheme="majorEastAsia" w:cs="メイリオ" w:hint="eastAsia"/>
                <w:sz w:val="24"/>
              </w:rPr>
              <w:t>牧野　宜英</w:t>
            </w:r>
          </w:p>
        </w:tc>
      </w:tr>
      <w:tr w:rsidR="009A74C7" w:rsidRPr="007C4E16" w:rsidTr="007C4E16">
        <w:trPr>
          <w:gridAfter w:val="4"/>
          <w:wAfter w:w="4448" w:type="dxa"/>
          <w:trHeight w:val="172"/>
        </w:trPr>
        <w:tc>
          <w:tcPr>
            <w:tcW w:w="236" w:type="dxa"/>
            <w:shd w:val="clear" w:color="auto" w:fill="auto"/>
            <w:vAlign w:val="center"/>
          </w:tcPr>
          <w:p w:rsidR="009A74C7" w:rsidRPr="00D64B27" w:rsidRDefault="009A74C7" w:rsidP="00FE3AFE">
            <w:pPr>
              <w:adjustRightInd w:val="0"/>
              <w:snapToGrid w:val="0"/>
              <w:spacing w:line="0" w:lineRule="atLeast"/>
              <w:jc w:val="center"/>
              <w:rPr>
                <w:rFonts w:ascii="HG丸ｺﾞｼｯｸM-PRO" w:eastAsia="HG丸ｺﾞｼｯｸM-PRO" w:hAnsi="メイリオ" w:cs="メイリオ"/>
                <w:sz w:val="6"/>
                <w:szCs w:val="6"/>
              </w:rPr>
            </w:pPr>
          </w:p>
        </w:tc>
        <w:tc>
          <w:tcPr>
            <w:tcW w:w="948" w:type="dxa"/>
            <w:shd w:val="clear" w:color="auto" w:fill="auto"/>
            <w:vAlign w:val="center"/>
          </w:tcPr>
          <w:p w:rsidR="009A74C7" w:rsidRPr="007C4E16" w:rsidRDefault="009A74C7" w:rsidP="00FE3AFE">
            <w:pPr>
              <w:adjustRightInd w:val="0"/>
              <w:snapToGrid w:val="0"/>
              <w:spacing w:line="0" w:lineRule="atLeast"/>
              <w:jc w:val="center"/>
              <w:rPr>
                <w:rFonts w:ascii="HG丸ｺﾞｼｯｸM-PRO" w:eastAsia="HG丸ｺﾞｼｯｸM-PRO" w:hAnsiTheme="majorEastAsia" w:cs="メイリオ"/>
                <w:sz w:val="6"/>
                <w:szCs w:val="6"/>
              </w:rPr>
            </w:pPr>
          </w:p>
        </w:tc>
        <w:tc>
          <w:tcPr>
            <w:tcW w:w="2927" w:type="dxa"/>
            <w:shd w:val="clear" w:color="auto" w:fill="auto"/>
            <w:vAlign w:val="center"/>
          </w:tcPr>
          <w:p w:rsidR="009A74C7" w:rsidRPr="007C4E16" w:rsidRDefault="009A74C7" w:rsidP="00FE3AFE">
            <w:pPr>
              <w:adjustRightInd w:val="0"/>
              <w:snapToGrid w:val="0"/>
              <w:spacing w:line="0" w:lineRule="atLeast"/>
              <w:rPr>
                <w:rFonts w:ascii="HG丸ｺﾞｼｯｸM-PRO" w:eastAsia="HG丸ｺﾞｼｯｸM-PRO" w:hAnsiTheme="majorEastAsia" w:cs="メイリオ"/>
                <w:sz w:val="6"/>
                <w:szCs w:val="6"/>
              </w:rPr>
            </w:pPr>
          </w:p>
        </w:tc>
        <w:tc>
          <w:tcPr>
            <w:tcW w:w="1701" w:type="dxa"/>
            <w:gridSpan w:val="2"/>
            <w:shd w:val="clear" w:color="auto" w:fill="auto"/>
            <w:vAlign w:val="center"/>
          </w:tcPr>
          <w:p w:rsidR="009A74C7" w:rsidRPr="007C4E16" w:rsidRDefault="009A74C7" w:rsidP="00FE3AFE">
            <w:pPr>
              <w:adjustRightInd w:val="0"/>
              <w:snapToGrid w:val="0"/>
              <w:spacing w:line="0" w:lineRule="atLeast"/>
              <w:rPr>
                <w:rFonts w:ascii="HG丸ｺﾞｼｯｸM-PRO" w:eastAsia="HG丸ｺﾞｼｯｸM-PRO" w:hAnsiTheme="majorEastAsia" w:cs="メイリオ"/>
                <w:sz w:val="6"/>
                <w:szCs w:val="6"/>
              </w:rPr>
            </w:pPr>
          </w:p>
        </w:tc>
      </w:tr>
      <w:tr w:rsidR="009A74C7" w:rsidTr="007C4E16">
        <w:trPr>
          <w:trHeight w:val="111"/>
        </w:trPr>
        <w:tc>
          <w:tcPr>
            <w:tcW w:w="236" w:type="dxa"/>
            <w:shd w:val="clear" w:color="auto" w:fill="404040"/>
            <w:vAlign w:val="center"/>
          </w:tcPr>
          <w:p w:rsidR="009A74C7" w:rsidRPr="001B19CC" w:rsidRDefault="009A74C7" w:rsidP="00FE3AFE">
            <w:pPr>
              <w:adjustRightInd w:val="0"/>
              <w:snapToGrid w:val="0"/>
              <w:spacing w:line="0" w:lineRule="atLeast"/>
              <w:jc w:val="center"/>
              <w:rPr>
                <w:rFonts w:ascii="HG丸ｺﾞｼｯｸM-PRO" w:eastAsia="HG丸ｺﾞｼｯｸM-PRO" w:hAnsi="メイリオ" w:cs="メイリオ"/>
                <w:sz w:val="6"/>
                <w:szCs w:val="6"/>
              </w:rPr>
            </w:pPr>
          </w:p>
        </w:tc>
        <w:tc>
          <w:tcPr>
            <w:tcW w:w="5576" w:type="dxa"/>
            <w:gridSpan w:val="4"/>
            <w:shd w:val="clear" w:color="auto" w:fill="404040"/>
            <w:vAlign w:val="center"/>
          </w:tcPr>
          <w:p w:rsidR="009A74C7" w:rsidRPr="001B19CC" w:rsidRDefault="009A74C7" w:rsidP="00FE3AFE">
            <w:pPr>
              <w:adjustRightInd w:val="0"/>
              <w:snapToGrid w:val="0"/>
              <w:spacing w:line="0" w:lineRule="atLeast"/>
              <w:jc w:val="center"/>
              <w:rPr>
                <w:rFonts w:ascii="HG丸ｺﾞｼｯｸM-PRO" w:eastAsia="HG丸ｺﾞｼｯｸM-PRO" w:hAnsi="メイリオ" w:cs="メイリオ"/>
                <w:sz w:val="6"/>
                <w:szCs w:val="6"/>
              </w:rPr>
            </w:pPr>
          </w:p>
        </w:tc>
        <w:tc>
          <w:tcPr>
            <w:tcW w:w="4448" w:type="dxa"/>
            <w:gridSpan w:val="4"/>
            <w:shd w:val="clear" w:color="auto" w:fill="404040"/>
            <w:vAlign w:val="center"/>
          </w:tcPr>
          <w:p w:rsidR="009A74C7" w:rsidRPr="001B19CC" w:rsidRDefault="009A74C7" w:rsidP="00FE3AFE">
            <w:pPr>
              <w:spacing w:line="0" w:lineRule="atLeast"/>
              <w:rPr>
                <w:rFonts w:ascii="HG丸ｺﾞｼｯｸM-PRO" w:eastAsia="HG丸ｺﾞｼｯｸM-PRO" w:hAnsi="ＭＳ ゴシック" w:cs="メイリオ"/>
                <w:sz w:val="6"/>
                <w:szCs w:val="6"/>
              </w:rPr>
            </w:pPr>
          </w:p>
        </w:tc>
      </w:tr>
    </w:tbl>
    <w:p w:rsidR="009A74C7" w:rsidRPr="003929B6" w:rsidRDefault="009A74C7" w:rsidP="009A74C7">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0291"/>
      </w:tblGrid>
      <w:tr w:rsidR="009A74C7" w:rsidTr="00FE3AFE">
        <w:trPr>
          <w:trHeight w:val="228"/>
        </w:trPr>
        <w:tc>
          <w:tcPr>
            <w:tcW w:w="10291" w:type="dxa"/>
            <w:shd w:val="clear" w:color="auto" w:fill="CCCCCC"/>
            <w:vAlign w:val="center"/>
          </w:tcPr>
          <w:p w:rsidR="009A74C7" w:rsidRPr="00C26FE4" w:rsidRDefault="009A74C7" w:rsidP="00FE3AFE">
            <w:pPr>
              <w:adjustRightInd w:val="0"/>
              <w:snapToGrid w:val="0"/>
              <w:spacing w:line="0" w:lineRule="atLeast"/>
              <w:rPr>
                <w:rFonts w:ascii="HG丸ｺﾞｼｯｸM-PRO" w:eastAsia="HG丸ｺﾞｼｯｸM-PRO" w:hAnsiTheme="majorEastAsia" w:cs="メイリオ"/>
                <w:b/>
                <w:sz w:val="28"/>
                <w:szCs w:val="28"/>
              </w:rPr>
            </w:pPr>
            <w:r w:rsidRPr="00C26FE4">
              <w:rPr>
                <w:rFonts w:ascii="HG丸ｺﾞｼｯｸM-PRO" w:eastAsia="HG丸ｺﾞｼｯｸM-PRO" w:hAnsiTheme="majorEastAsia" w:cs="メイリオ" w:hint="eastAsia"/>
                <w:b/>
                <w:sz w:val="28"/>
                <w:szCs w:val="28"/>
              </w:rPr>
              <w:t>1.教材にかかわって</w:t>
            </w:r>
          </w:p>
        </w:tc>
      </w:tr>
    </w:tbl>
    <w:p w:rsidR="009A74C7" w:rsidRPr="00AF0CD8" w:rsidRDefault="009A74C7" w:rsidP="009A74C7">
      <w:pPr>
        <w:adjustRightInd w:val="0"/>
        <w:snapToGrid w:val="0"/>
        <w:spacing w:line="0" w:lineRule="atLeast"/>
        <w:rPr>
          <w:rFonts w:ascii="HG丸ｺﾞｼｯｸM-PRO" w:eastAsia="HG丸ｺﾞｼｯｸM-PRO" w:hAnsi="メイリオ" w:cs="メイリオ"/>
          <w:sz w:val="24"/>
        </w:rPr>
      </w:pPr>
    </w:p>
    <w:tbl>
      <w:tblPr>
        <w:tblStyle w:val="a7"/>
        <w:tblW w:w="103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2"/>
      </w:tblGrid>
      <w:tr w:rsidR="009A74C7" w:rsidTr="00EF1727">
        <w:trPr>
          <w:trHeight w:val="2037"/>
        </w:trPr>
        <w:tc>
          <w:tcPr>
            <w:tcW w:w="10312" w:type="dxa"/>
          </w:tcPr>
          <w:p w:rsidR="009A74C7" w:rsidRPr="006828A8" w:rsidRDefault="00DE5844" w:rsidP="00FE3AFE">
            <w:pPr>
              <w:adjustRightInd w:val="0"/>
              <w:snapToGrid w:val="0"/>
              <w:rPr>
                <w:rFonts w:ascii="HG丸ｺﾞｼｯｸM-PRO" w:eastAsia="HG丸ｺﾞｼｯｸM-PRO" w:hAnsiTheme="majorEastAsia" w:cs="メイリオ"/>
                <w:b/>
                <w:sz w:val="24"/>
              </w:rPr>
            </w:pPr>
            <w:r>
              <w:rPr>
                <w:rFonts w:ascii="HG丸ｺﾞｼｯｸM-PRO" w:eastAsia="HG丸ｺﾞｼｯｸM-PRO" w:hAnsiTheme="majorEastAsia" w:cs="メイリオ"/>
                <w:b/>
                <w:noProof/>
                <w:sz w:val="24"/>
              </w:rPr>
              <w:pict>
                <v:rect id="_x0000_s1493" style="position:absolute;left:0;text-align:left;margin-left:27pt;margin-top:7.95pt;width:179.85pt;height:18pt;z-index:-251304960" stroked="f">
                  <v:textbox inset="5.85pt,.7pt,5.85pt,.7pt"/>
                </v:rect>
              </w:pict>
            </w:r>
            <w:r w:rsidR="009A74C7" w:rsidRPr="00C26FE4">
              <w:rPr>
                <w:rFonts w:ascii="HG丸ｺﾞｼｯｸM-PRO" w:eastAsia="HG丸ｺﾞｼｯｸM-PRO" w:hAnsiTheme="majorEastAsia" w:cs="メイリオ" w:hint="eastAsia"/>
                <w:b/>
                <w:sz w:val="24"/>
              </w:rPr>
              <w:t>①学習指導要領の位置づけ</w:t>
            </w:r>
            <w:r w:rsidR="009A74C7">
              <w:rPr>
                <w:rFonts w:ascii="HG丸ｺﾞｼｯｸM-PRO" w:eastAsia="HG丸ｺﾞｼｯｸM-PRO" w:hAnsi="メイリオ" w:cs="メイリオ"/>
                <w:b/>
                <w:sz w:val="24"/>
              </w:rPr>
              <w:br/>
            </w:r>
            <w:r w:rsidR="009A74C7" w:rsidRPr="006828A8">
              <w:rPr>
                <w:rFonts w:ascii="HG丸ｺﾞｼｯｸM-PRO" w:eastAsia="HG丸ｺﾞｼｯｸM-PRO" w:hAnsiTheme="majorEastAsia" w:cs="メイリオ" w:hint="eastAsia"/>
                <w:sz w:val="24"/>
              </w:rPr>
              <w:t>［</w:t>
            </w:r>
            <w:r w:rsidR="009A74C7" w:rsidRPr="006828A8">
              <w:rPr>
                <w:rFonts w:ascii="HG丸ｺﾞｼｯｸM-PRO" w:eastAsia="HG丸ｺﾞｼｯｸM-PRO" w:hAnsiTheme="majorEastAsia" w:hint="eastAsia"/>
                <w:sz w:val="24"/>
              </w:rPr>
              <w:t>小学校学習指導要領解説　社会編］</w:t>
            </w:r>
          </w:p>
          <w:p w:rsidR="009A74C7" w:rsidRPr="006828A8" w:rsidRDefault="009A74C7" w:rsidP="009A74C7">
            <w:pPr>
              <w:snapToGrid w:val="0"/>
              <w:ind w:leftChars="-67" w:left="-141" w:firstLineChars="50" w:firstLine="100"/>
              <w:rPr>
                <w:rFonts w:ascii="HG丸ｺﾞｼｯｸM-PRO" w:eastAsia="HG丸ｺﾞｼｯｸM-PRO" w:hAnsiTheme="majorEastAsia"/>
              </w:rPr>
            </w:pPr>
            <w:r w:rsidRPr="006828A8">
              <w:rPr>
                <w:rFonts w:ascii="HG丸ｺﾞｼｯｸM-PRO" w:eastAsia="HG丸ｺﾞｼｯｸM-PRO" w:hAnsiTheme="majorEastAsia" w:hint="eastAsia"/>
              </w:rPr>
              <w:t xml:space="preserve">●目標と内容（２）　</w:t>
            </w:r>
          </w:p>
          <w:tbl>
            <w:tblPr>
              <w:tblStyle w:val="a7"/>
              <w:tblW w:w="0" w:type="auto"/>
              <w:tblLook w:val="01E0" w:firstRow="1" w:lastRow="1" w:firstColumn="1" w:lastColumn="1" w:noHBand="0" w:noVBand="0"/>
            </w:tblPr>
            <w:tblGrid>
              <w:gridCol w:w="10002"/>
            </w:tblGrid>
            <w:tr w:rsidR="009A74C7" w:rsidTr="00FE3AFE">
              <w:trPr>
                <w:trHeight w:val="383"/>
              </w:trPr>
              <w:tc>
                <w:tcPr>
                  <w:tcW w:w="10002" w:type="dxa"/>
                  <w:vAlign w:val="center"/>
                </w:tcPr>
                <w:p w:rsidR="009A74C7" w:rsidRPr="00C83F4E" w:rsidRDefault="009A74C7" w:rsidP="00FE3AFE">
                  <w:pPr>
                    <w:snapToGrid w:val="0"/>
                    <w:spacing w:line="280" w:lineRule="exact"/>
                    <w:rPr>
                      <w:rFonts w:ascii="ＭＳ ゴシック" w:eastAsia="ＭＳ ゴシック" w:hAnsi="ＭＳ ゴシック"/>
                      <w:w w:val="90"/>
                      <w:sz w:val="18"/>
                      <w:szCs w:val="18"/>
                    </w:rPr>
                  </w:pPr>
                  <w:r w:rsidRPr="00C83F4E">
                    <w:rPr>
                      <w:rFonts w:ascii="ＭＳ ゴシック" w:eastAsia="ＭＳ ゴシック" w:hAnsi="ＭＳ ゴシック" w:hint="eastAsia"/>
                      <w:sz w:val="18"/>
                      <w:szCs w:val="18"/>
                    </w:rPr>
                    <w:t>ア　国民生活には地方公共団体や国の政治の働きが反映していること。</w:t>
                  </w:r>
                </w:p>
              </w:tc>
            </w:tr>
          </w:tbl>
          <w:p w:rsidR="009A74C7" w:rsidRPr="00C83F4E" w:rsidRDefault="009A74C7" w:rsidP="00FE3AFE">
            <w:pPr>
              <w:snapToGrid w:val="0"/>
              <w:rPr>
                <w:rFonts w:ascii="Times New Roman" w:eastAsia="HG丸ｺﾞｼｯｸM-PRO" w:hAnsi="Times New Roman"/>
              </w:rPr>
            </w:pPr>
          </w:p>
          <w:p w:rsidR="009A74C7" w:rsidRPr="006828A8" w:rsidRDefault="009A74C7" w:rsidP="00FE3AFE">
            <w:pPr>
              <w:snapToGrid w:val="0"/>
              <w:rPr>
                <w:rFonts w:ascii="HG丸ｺﾞｼｯｸM-PRO" w:eastAsia="HG丸ｺﾞｼｯｸM-PRO" w:hAnsiTheme="majorEastAsia"/>
              </w:rPr>
            </w:pPr>
            <w:r w:rsidRPr="006828A8">
              <w:rPr>
                <w:rFonts w:ascii="HG丸ｺﾞｼｯｸM-PRO" w:eastAsia="HG丸ｺﾞｼｯｸM-PRO" w:hAnsiTheme="majorEastAsia" w:hint="eastAsia"/>
              </w:rPr>
              <w:t>●内容の取扱い（２）</w:t>
            </w:r>
          </w:p>
          <w:tbl>
            <w:tblPr>
              <w:tblStyle w:val="a7"/>
              <w:tblW w:w="0" w:type="auto"/>
              <w:tblLook w:val="01E0" w:firstRow="1" w:lastRow="1" w:firstColumn="1" w:lastColumn="1" w:noHBand="0" w:noVBand="0"/>
            </w:tblPr>
            <w:tblGrid>
              <w:gridCol w:w="9993"/>
            </w:tblGrid>
            <w:tr w:rsidR="009A74C7" w:rsidTr="00FE3AFE">
              <w:trPr>
                <w:trHeight w:val="547"/>
              </w:trPr>
              <w:tc>
                <w:tcPr>
                  <w:tcW w:w="9993" w:type="dxa"/>
                </w:tcPr>
                <w:p w:rsidR="009A74C7" w:rsidRDefault="009A74C7" w:rsidP="00FE3AFE">
                  <w:pPr>
                    <w:snapToGrid w:val="0"/>
                    <w:spacing w:line="280" w:lineRule="exact"/>
                    <w:rPr>
                      <w:rFonts w:ascii="ＭＳ ゴシック" w:eastAsia="ＭＳ ゴシック" w:hAnsi="ＭＳ ゴシック"/>
                      <w:w w:val="90"/>
                      <w:sz w:val="18"/>
                      <w:szCs w:val="18"/>
                    </w:rPr>
                  </w:pPr>
                  <w:r>
                    <w:rPr>
                      <w:rFonts w:ascii="ＭＳ ゴシック" w:eastAsia="ＭＳ ゴシック" w:hAnsi="ＭＳ ゴシック" w:hint="eastAsia"/>
                      <w:sz w:val="18"/>
                      <w:szCs w:val="18"/>
                    </w:rPr>
                    <w:t>イ　国会などの議会政治や選挙の意味、国会と内閣と裁判所の三権相互の関連、国民の司法参加、租税の役割などについても扱うようにすること。</w:t>
                  </w:r>
                </w:p>
              </w:tc>
            </w:tr>
          </w:tbl>
          <w:p w:rsidR="009A74C7" w:rsidRPr="006828A8" w:rsidRDefault="009A74C7" w:rsidP="009A74C7">
            <w:pPr>
              <w:autoSpaceDE w:val="0"/>
              <w:autoSpaceDN w:val="0"/>
              <w:adjustRightInd w:val="0"/>
              <w:spacing w:line="0" w:lineRule="atLeast"/>
              <w:ind w:firstLineChars="100" w:firstLine="200"/>
              <w:rPr>
                <w:rFonts w:ascii="HG丸ｺﾞｼｯｸM-PRO" w:eastAsia="HG丸ｺﾞｼｯｸM-PRO" w:hAnsiTheme="minorEastAsia" w:cs="ＭＳ明朝"/>
                <w:szCs w:val="21"/>
              </w:rPr>
            </w:pPr>
            <w:r w:rsidRPr="006828A8">
              <w:rPr>
                <w:rFonts w:ascii="HG丸ｺﾞｼｯｸM-PRO" w:eastAsia="HG丸ｺﾞｼｯｸM-PRO" w:hAnsiTheme="minorEastAsia" w:hint="eastAsia"/>
              </w:rPr>
              <w:t>「租税の役割」については、国や県、市によって行われている社会保障、災害復旧の取組、地域の開発などに必要な費用は租税によってまかなわれていること、それらは国民によって納められていることなどを理解し、租税が大切な役割を果たしていることを考えることができるようにする。（中略）国民の義務については、納税の義務を取り上げ、税金が国民生活の向上と安定に使われていることを理解できるようにする必要がある。</w:t>
            </w:r>
          </w:p>
        </w:tc>
      </w:tr>
      <w:tr w:rsidR="009A74C7" w:rsidTr="00EF1727">
        <w:trPr>
          <w:trHeight w:val="90"/>
        </w:trPr>
        <w:tc>
          <w:tcPr>
            <w:tcW w:w="10312" w:type="dxa"/>
          </w:tcPr>
          <w:p w:rsidR="009A74C7" w:rsidRPr="00C83F4E" w:rsidRDefault="009A74C7" w:rsidP="00FE3AFE">
            <w:pPr>
              <w:adjustRightInd w:val="0"/>
              <w:snapToGrid w:val="0"/>
              <w:spacing w:line="0" w:lineRule="atLeast"/>
              <w:rPr>
                <w:rFonts w:ascii="HG丸ｺﾞｼｯｸM-PRO" w:eastAsia="HG丸ｺﾞｼｯｸM-PRO" w:hAnsi="メイリオ" w:cs="メイリオ"/>
                <w:b/>
                <w:noProof/>
                <w:sz w:val="24"/>
              </w:rPr>
            </w:pPr>
          </w:p>
        </w:tc>
      </w:tr>
      <w:tr w:rsidR="009A74C7" w:rsidRPr="006232D6" w:rsidTr="00EF1727">
        <w:trPr>
          <w:trHeight w:val="3232"/>
        </w:trPr>
        <w:tc>
          <w:tcPr>
            <w:tcW w:w="10312" w:type="dxa"/>
          </w:tcPr>
          <w:p w:rsidR="009A74C7" w:rsidRPr="00C26FE4" w:rsidRDefault="009A74C7" w:rsidP="00FE3AFE">
            <w:pPr>
              <w:autoSpaceDE w:val="0"/>
              <w:autoSpaceDN w:val="0"/>
              <w:adjustRightInd w:val="0"/>
              <w:jc w:val="left"/>
              <w:rPr>
                <w:rFonts w:ascii="HG丸ｺﾞｼｯｸM-PRO" w:eastAsia="HG丸ｺﾞｼｯｸM-PRO" w:hAnsiTheme="majorEastAsia" w:cs="メイリオ"/>
                <w:b/>
                <w:sz w:val="24"/>
              </w:rPr>
            </w:pPr>
            <w:r w:rsidRPr="00C26FE4">
              <w:rPr>
                <w:rFonts w:ascii="HG丸ｺﾞｼｯｸM-PRO" w:eastAsia="HG丸ｺﾞｼｯｸM-PRO" w:hAnsiTheme="majorEastAsia" w:cs="メイリオ" w:hint="eastAsia"/>
                <w:b/>
                <w:sz w:val="24"/>
              </w:rPr>
              <w:t>②モビリティ・マネジメント教育の視点から</w:t>
            </w:r>
          </w:p>
          <w:p w:rsidR="009A74C7" w:rsidRPr="006828A8" w:rsidRDefault="009A74C7" w:rsidP="009A74C7">
            <w:pPr>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バスや鉄道などの公共交通機関は、車を運転できない子どもや高齢者を始め、通勤通学に使う大人や高校生・大学生など札幌市民にとって必要不可欠な移動手段である。特に札幌では冬場の積雪時に公共交通機関が大きな役割を果たしている。</w:t>
            </w:r>
          </w:p>
          <w:p w:rsidR="009A74C7" w:rsidRPr="006828A8" w:rsidRDefault="009A74C7" w:rsidP="009A74C7">
            <w:pPr>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重要な役割があるはずの公共交通機関であるが、近年のモータリゼーションの影響で利用客は減少の一途をたどっている。その中でもバス利用者数の減少率は他の公共交通機関と比較しても大きい。税金で赤字を補填することで現在のバス路線を維持している。</w:t>
            </w:r>
          </w:p>
          <w:p w:rsidR="009A74C7" w:rsidRPr="006828A8" w:rsidRDefault="009A74C7" w:rsidP="009A74C7">
            <w:pPr>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これは、大きな問題である。このままの状況では将来的に現在と同じバス路線を維持できないのは明らかである。将来、バスの本数が少なくなっていたり路線が廃止されていたりする可能性がある。困ってから気付くのでは遅いのである。</w:t>
            </w:r>
          </w:p>
          <w:p w:rsidR="009A74C7" w:rsidRPr="006232D6" w:rsidRDefault="009A74C7" w:rsidP="009A74C7">
            <w:pPr>
              <w:spacing w:line="0" w:lineRule="atLeast"/>
              <w:ind w:firstLineChars="100" w:firstLine="200"/>
              <w:rPr>
                <w:rFonts w:asciiTheme="minorEastAsia" w:eastAsiaTheme="minorEastAsia" w:hAnsiTheme="minorEastAsia"/>
              </w:rPr>
            </w:pPr>
            <w:r w:rsidRPr="006828A8">
              <w:rPr>
                <w:rFonts w:ascii="HG丸ｺﾞｼｯｸM-PRO" w:eastAsia="HG丸ｺﾞｼｯｸM-PRO" w:hAnsiTheme="minorEastAsia" w:hint="eastAsia"/>
              </w:rPr>
              <w:t>そこで、利用者が減っている赤字のバス事業に税金を補填している事例を取り上げ、その意味を追求する。子どもは公共交通機関の価値を改めて見出し、バス事業を存続させる意味を実感する。バスという公共交通機関を取り扱うことで、税金が国民生活の向上と安定に使われていることを理解することができるのである。</w:t>
            </w:r>
          </w:p>
        </w:tc>
      </w:tr>
      <w:tr w:rsidR="009A74C7" w:rsidTr="00EF1727">
        <w:trPr>
          <w:trHeight w:val="155"/>
        </w:trPr>
        <w:tc>
          <w:tcPr>
            <w:tcW w:w="10312" w:type="dxa"/>
          </w:tcPr>
          <w:p w:rsidR="009A74C7" w:rsidRPr="004144EF" w:rsidRDefault="009A74C7" w:rsidP="00FE3AFE">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9A74C7" w:rsidTr="00EF1727">
        <w:trPr>
          <w:trHeight w:val="296"/>
        </w:trPr>
        <w:tc>
          <w:tcPr>
            <w:tcW w:w="10312" w:type="dxa"/>
          </w:tcPr>
          <w:p w:rsidR="009A74C7" w:rsidRPr="00C26FE4" w:rsidRDefault="009A74C7" w:rsidP="00FE3AFE">
            <w:pPr>
              <w:autoSpaceDE w:val="0"/>
              <w:autoSpaceDN w:val="0"/>
              <w:adjustRightInd w:val="0"/>
              <w:ind w:left="420" w:hanging="420"/>
              <w:jc w:val="left"/>
              <w:rPr>
                <w:rFonts w:ascii="HG丸ｺﾞｼｯｸM-PRO" w:eastAsia="HG丸ｺﾞｼｯｸM-PRO" w:hAnsiTheme="majorEastAsia" w:cs="メイリオ"/>
                <w:b/>
                <w:sz w:val="24"/>
              </w:rPr>
            </w:pPr>
            <w:r w:rsidRPr="00C26FE4">
              <w:rPr>
                <w:rFonts w:ascii="HG丸ｺﾞｼｯｸM-PRO" w:eastAsia="HG丸ｺﾞｼｯｸM-PRO" w:hAnsiTheme="majorEastAsia" w:cs="メイリオ" w:hint="eastAsia"/>
                <w:b/>
                <w:sz w:val="24"/>
              </w:rPr>
              <w:t>③教科書の活用</w:t>
            </w:r>
          </w:p>
          <w:p w:rsidR="009A74C7" w:rsidRPr="006828A8" w:rsidRDefault="009A74C7" w:rsidP="009A74C7">
            <w:pPr>
              <w:autoSpaceDE w:val="0"/>
              <w:autoSpaceDN w:val="0"/>
              <w:adjustRightInd w:val="0"/>
              <w:spacing w:line="0" w:lineRule="atLeast"/>
              <w:ind w:firstLineChars="100" w:firstLine="200"/>
              <w:jc w:val="left"/>
              <w:rPr>
                <w:rFonts w:ascii="HG丸ｺﾞｼｯｸM-PRO" w:eastAsia="HG丸ｺﾞｼｯｸM-PRO" w:hAnsiTheme="minorEastAsia" w:cs="メイリオ"/>
                <w:b/>
                <w:noProof/>
                <w:sz w:val="24"/>
              </w:rPr>
            </w:pPr>
            <w:r w:rsidRPr="006828A8">
              <w:rPr>
                <w:rFonts w:ascii="HG丸ｺﾞｼｯｸM-PRO" w:eastAsia="HG丸ｺﾞｼｯｸM-PRO" w:hAnsiTheme="minorEastAsia" w:hint="eastAsia"/>
              </w:rPr>
              <w:t>本実践は税金について学ぶ１時間である。教科書を活用し、「どのような税金があるのか」「何に使われているのか」を学ぶ。自分の身の回りの多くの場所に税金が使われていることに気付き、自分にも税金が使われていることを知る。すると、社会生活を営む上で税金は欠かせないものであり、国民の義務として納税が大切であることを実感する。</w:t>
            </w:r>
          </w:p>
        </w:tc>
      </w:tr>
    </w:tbl>
    <w:p w:rsidR="00E32F09" w:rsidRDefault="00EF1727">
      <w:pPr>
        <w:widowControl/>
        <w:jc w:val="left"/>
      </w:pPr>
      <w:r>
        <w:br w:type="page"/>
      </w:r>
    </w:p>
    <w:tbl>
      <w:tblPr>
        <w:tblStyle w:val="a7"/>
        <w:tblW w:w="10233" w:type="dxa"/>
        <w:tblInd w:w="94" w:type="dxa"/>
        <w:tblLook w:val="01E0" w:firstRow="1" w:lastRow="1" w:firstColumn="1" w:lastColumn="1" w:noHBand="0" w:noVBand="0"/>
      </w:tblPr>
      <w:tblGrid>
        <w:gridCol w:w="10233"/>
      </w:tblGrid>
      <w:tr w:rsidR="009A74C7" w:rsidTr="00EF1727">
        <w:trPr>
          <w:trHeight w:val="172"/>
        </w:trPr>
        <w:tc>
          <w:tcPr>
            <w:tcW w:w="10233" w:type="dxa"/>
            <w:tcBorders>
              <w:top w:val="nil"/>
              <w:left w:val="nil"/>
              <w:bottom w:val="nil"/>
              <w:right w:val="nil"/>
            </w:tcBorders>
            <w:shd w:val="clear" w:color="auto" w:fill="CCCCCC"/>
          </w:tcPr>
          <w:p w:rsidR="009A74C7" w:rsidRDefault="009A74C7" w:rsidP="00FE3AFE">
            <w:pPr>
              <w:spacing w:line="0" w:lineRule="atLeast"/>
            </w:pPr>
            <w:r>
              <w:rPr>
                <w:rFonts w:ascii="HG丸ｺﾞｼｯｸM-PRO" w:eastAsia="HG丸ｺﾞｼｯｸM-PRO" w:hAnsi="メイリオ" w:cs="メイリオ" w:hint="eastAsia"/>
                <w:b/>
                <w:sz w:val="28"/>
                <w:szCs w:val="28"/>
              </w:rPr>
              <w:lastRenderedPageBreak/>
              <w:t>2.単元にかかわって</w:t>
            </w:r>
          </w:p>
        </w:tc>
      </w:tr>
    </w:tbl>
    <w:p w:rsidR="009A74C7" w:rsidRPr="004631AB" w:rsidRDefault="009A74C7" w:rsidP="004631AB">
      <w:pPr>
        <w:autoSpaceDE w:val="0"/>
        <w:autoSpaceDN w:val="0"/>
        <w:adjustRightInd w:val="0"/>
        <w:spacing w:line="0" w:lineRule="atLeast"/>
        <w:jc w:val="left"/>
        <w:rPr>
          <w:rFonts w:ascii="HG丸ｺﾞｼｯｸM-PRO" w:eastAsia="HG丸ｺﾞｼｯｸM-PRO" w:hAnsiTheme="majorEastAsia" w:cs="メイリオ"/>
          <w:b/>
          <w:szCs w:val="21"/>
        </w:rPr>
      </w:pPr>
      <w:r w:rsidRPr="00C26FE4">
        <w:rPr>
          <w:rFonts w:ascii="HG丸ｺﾞｼｯｸM-PRO" w:eastAsia="HG丸ｺﾞｼｯｸM-PRO" w:hAnsiTheme="majorEastAsia" w:cs="メイリオ" w:hint="eastAsia"/>
          <w:b/>
          <w:sz w:val="24"/>
        </w:rPr>
        <w:t>●単元の目標</w:t>
      </w:r>
      <w:r w:rsidRPr="00C214D6">
        <w:rPr>
          <w:rFonts w:asciiTheme="majorEastAsia" w:eastAsiaTheme="majorEastAsia" w:hAnsiTheme="majorEastAsia" w:cs="メイリオ"/>
          <w:b/>
          <w:sz w:val="24"/>
        </w:rPr>
        <w:br/>
      </w:r>
      <w:r w:rsidRPr="004631AB">
        <w:rPr>
          <w:rFonts w:ascii="HG丸ｺﾞｼｯｸM-PRO" w:eastAsia="HG丸ｺﾞｼｯｸM-PRO" w:hAnsiTheme="majorEastAsia" w:hint="eastAsia"/>
          <w:szCs w:val="21"/>
        </w:rPr>
        <w:t>・日常生活における政治の働きと役割に関心をもち、意欲的に調べようとしている。</w:t>
      </w:r>
    </w:p>
    <w:p w:rsidR="009A74C7" w:rsidRPr="004631AB" w:rsidRDefault="009A74C7" w:rsidP="004631AB">
      <w:pPr>
        <w:spacing w:line="0" w:lineRule="atLeast"/>
        <w:jc w:val="left"/>
        <w:rPr>
          <w:rFonts w:ascii="HG丸ｺﾞｼｯｸM-PRO" w:eastAsia="HG丸ｺﾞｼｯｸM-PRO" w:hAnsiTheme="majorEastAsia"/>
          <w:szCs w:val="21"/>
        </w:rPr>
      </w:pPr>
      <w:r w:rsidRPr="004631AB">
        <w:rPr>
          <w:rFonts w:ascii="HG丸ｺﾞｼｯｸM-PRO" w:eastAsia="HG丸ｺﾞｼｯｸM-PRO" w:hAnsiTheme="majorEastAsia" w:hint="eastAsia"/>
          <w:w w:val="94"/>
          <w:kern w:val="0"/>
          <w:szCs w:val="21"/>
          <w:fitText w:val="9870" w:id="579700992"/>
        </w:rPr>
        <w:t>・政治は国民生活の安定と向上を図るために大切な働きをしていることを考え、適切に表現することができる</w:t>
      </w:r>
      <w:r w:rsidRPr="004631AB">
        <w:rPr>
          <w:rFonts w:ascii="HG丸ｺﾞｼｯｸM-PRO" w:eastAsia="HG丸ｺﾞｼｯｸM-PRO" w:hAnsiTheme="majorEastAsia" w:hint="eastAsia"/>
          <w:spacing w:val="13"/>
          <w:w w:val="94"/>
          <w:szCs w:val="21"/>
          <w:fitText w:val="9870" w:id="579700992"/>
        </w:rPr>
        <w:t>。</w:t>
      </w:r>
    </w:p>
    <w:p w:rsidR="009A74C7" w:rsidRPr="004631AB" w:rsidRDefault="009A74C7" w:rsidP="004631AB">
      <w:pPr>
        <w:spacing w:line="0" w:lineRule="atLeast"/>
        <w:ind w:left="210" w:hangingChars="100" w:hanging="210"/>
        <w:rPr>
          <w:rFonts w:ascii="HG丸ｺﾞｼｯｸM-PRO" w:eastAsia="HG丸ｺﾞｼｯｸM-PRO" w:hAnsiTheme="majorEastAsia"/>
          <w:szCs w:val="21"/>
        </w:rPr>
      </w:pPr>
      <w:r w:rsidRPr="004631AB">
        <w:rPr>
          <w:rFonts w:ascii="HG丸ｺﾞｼｯｸM-PRO" w:eastAsia="HG丸ｺﾞｼｯｸM-PRO" w:hAnsiTheme="majorEastAsia" w:hint="eastAsia"/>
          <w:szCs w:val="21"/>
        </w:rPr>
        <w:t>・</w:t>
      </w:r>
      <w:r w:rsidRPr="004631AB">
        <w:rPr>
          <w:rFonts w:ascii="HG丸ｺﾞｼｯｸM-PRO" w:eastAsia="HG丸ｺﾞｼｯｸM-PRO" w:hAnsiTheme="majorEastAsia" w:hint="eastAsia"/>
          <w:w w:val="90"/>
          <w:szCs w:val="21"/>
        </w:rPr>
        <w:t>国民生活と地方公共団体や国の政治とのかかわりについて調査したり、基礎的資料を活用して調べたりすることができる。</w:t>
      </w:r>
    </w:p>
    <w:p w:rsidR="009A74C7" w:rsidRPr="00C26FE4" w:rsidRDefault="009A74C7" w:rsidP="004631AB">
      <w:pPr>
        <w:adjustRightInd w:val="0"/>
        <w:snapToGrid w:val="0"/>
        <w:spacing w:line="0" w:lineRule="atLeast"/>
        <w:rPr>
          <w:rFonts w:ascii="HG丸ｺﾞｼｯｸM-PRO" w:eastAsia="HG丸ｺﾞｼｯｸM-PRO" w:hAnsi="メイリオ" w:cs="メイリオ"/>
          <w:b/>
          <w:sz w:val="24"/>
        </w:rPr>
      </w:pPr>
      <w:r w:rsidRPr="004631AB">
        <w:rPr>
          <w:rFonts w:ascii="HG丸ｺﾞｼｯｸM-PRO" w:eastAsia="HG丸ｺﾞｼｯｸM-PRO" w:hAnsiTheme="majorEastAsia" w:hint="eastAsia"/>
          <w:szCs w:val="21"/>
        </w:rPr>
        <w:t>・国民生活には、地方公共団体や国の政治の働きが反映していることを理解している。</w:t>
      </w:r>
      <w:r w:rsidRPr="006828A8">
        <w:rPr>
          <w:rFonts w:ascii="HG丸ｺﾞｼｯｸM-PRO" w:eastAsia="HG丸ｺﾞｼｯｸM-PRO" w:hint="eastAsia"/>
          <w:sz w:val="20"/>
          <w:szCs w:val="20"/>
        </w:rPr>
        <w:br/>
      </w:r>
      <w:r w:rsidRPr="00C26FE4">
        <w:rPr>
          <w:rFonts w:ascii="HG丸ｺﾞｼｯｸM-PRO" w:eastAsia="HG丸ｺﾞｼｯｸM-PRO" w:hAnsiTheme="majorEastAsia" w:cs="メイリオ" w:hint="eastAsia"/>
          <w:b/>
          <w:sz w:val="24"/>
        </w:rPr>
        <w:t>●単元の構成</w:t>
      </w:r>
    </w:p>
    <w:tbl>
      <w:tblPr>
        <w:tblStyle w:val="a7"/>
        <w:tblW w:w="10300"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
        <w:gridCol w:w="568"/>
        <w:gridCol w:w="4248"/>
        <w:gridCol w:w="236"/>
        <w:gridCol w:w="596"/>
        <w:gridCol w:w="4396"/>
        <w:gridCol w:w="242"/>
      </w:tblGrid>
      <w:tr w:rsidR="009A74C7" w:rsidTr="004631AB">
        <w:trPr>
          <w:gridAfter w:val="1"/>
          <w:wAfter w:w="242" w:type="dxa"/>
          <w:trHeight w:val="327"/>
        </w:trPr>
        <w:tc>
          <w:tcPr>
            <w:tcW w:w="582" w:type="dxa"/>
            <w:gridSpan w:val="2"/>
            <w:tcBorders>
              <w:right w:val="single" w:sz="4" w:space="0" w:color="auto"/>
            </w:tcBorders>
            <w:shd w:val="clear" w:color="auto" w:fill="E6E6E6"/>
            <w:vAlign w:val="center"/>
          </w:tcPr>
          <w:p w:rsidR="009A74C7" w:rsidRDefault="009A74C7" w:rsidP="00FE3AFE">
            <w:pPr>
              <w:jc w:val="center"/>
              <w:rPr>
                <w:rFonts w:ascii="HG丸ｺﾞｼｯｸM-PRO" w:eastAsia="HG丸ｺﾞｼｯｸM-PRO" w:hAnsi="ＭＳ 明朝"/>
              </w:rPr>
            </w:pPr>
          </w:p>
        </w:tc>
        <w:tc>
          <w:tcPr>
            <w:tcW w:w="4248" w:type="dxa"/>
            <w:tcBorders>
              <w:left w:val="single" w:sz="4" w:space="0" w:color="auto"/>
            </w:tcBorders>
            <w:shd w:val="clear" w:color="auto" w:fill="4C4C4C"/>
            <w:vAlign w:val="center"/>
          </w:tcPr>
          <w:p w:rsidR="009A74C7" w:rsidRPr="00C26FE4" w:rsidRDefault="009A74C7" w:rsidP="00FE3AFE">
            <w:pPr>
              <w:jc w:val="center"/>
              <w:rPr>
                <w:rFonts w:ascii="HG丸ｺﾞｼｯｸM-PRO" w:eastAsia="HG丸ｺﾞｼｯｸM-PRO" w:hAnsiTheme="majorEastAsia"/>
                <w:color w:val="FFFFFF"/>
              </w:rPr>
            </w:pPr>
            <w:r w:rsidRPr="00C26FE4">
              <w:rPr>
                <w:rFonts w:ascii="HG丸ｺﾞｼｯｸM-PRO" w:eastAsia="HG丸ｺﾞｼｯｸM-PRO" w:hAnsiTheme="majorEastAsia" w:hint="eastAsia"/>
                <w:color w:val="FFFFFF"/>
              </w:rPr>
              <w:t>子どもの主な活動</w:t>
            </w:r>
          </w:p>
        </w:tc>
        <w:tc>
          <w:tcPr>
            <w:tcW w:w="236" w:type="dxa"/>
            <w:vAlign w:val="center"/>
          </w:tcPr>
          <w:p w:rsidR="009A74C7" w:rsidRDefault="009A74C7" w:rsidP="00FE3AFE">
            <w:pPr>
              <w:jc w:val="center"/>
              <w:rPr>
                <w:rFonts w:ascii="HG丸ｺﾞｼｯｸM-PRO" w:eastAsia="HG丸ｺﾞｼｯｸM-PRO" w:hAnsi="ＭＳ 明朝"/>
              </w:rPr>
            </w:pPr>
          </w:p>
        </w:tc>
        <w:tc>
          <w:tcPr>
            <w:tcW w:w="596" w:type="dxa"/>
            <w:tcBorders>
              <w:right w:val="single" w:sz="4" w:space="0" w:color="auto"/>
            </w:tcBorders>
            <w:shd w:val="clear" w:color="auto" w:fill="E6E6E6"/>
            <w:vAlign w:val="center"/>
          </w:tcPr>
          <w:p w:rsidR="009A74C7" w:rsidRDefault="009A74C7" w:rsidP="00FE3AFE">
            <w:pPr>
              <w:jc w:val="center"/>
              <w:rPr>
                <w:rFonts w:ascii="HG丸ｺﾞｼｯｸM-PRO" w:eastAsia="HG丸ｺﾞｼｯｸM-PRO" w:hAnsi="ＭＳ 明朝"/>
              </w:rPr>
            </w:pPr>
          </w:p>
        </w:tc>
        <w:tc>
          <w:tcPr>
            <w:tcW w:w="4396" w:type="dxa"/>
            <w:tcBorders>
              <w:left w:val="single" w:sz="4" w:space="0" w:color="auto"/>
            </w:tcBorders>
            <w:shd w:val="clear" w:color="auto" w:fill="4C4C4C"/>
            <w:vAlign w:val="center"/>
          </w:tcPr>
          <w:p w:rsidR="009A74C7" w:rsidRPr="00C26FE4" w:rsidRDefault="009A74C7" w:rsidP="00FE3AFE">
            <w:pPr>
              <w:ind w:rightChars="-137" w:right="-288"/>
              <w:jc w:val="center"/>
              <w:rPr>
                <w:rFonts w:ascii="HG丸ｺﾞｼｯｸM-PRO" w:eastAsia="HG丸ｺﾞｼｯｸM-PRO" w:hAnsiTheme="majorEastAsia"/>
                <w:color w:val="FFFFFF"/>
              </w:rPr>
            </w:pPr>
            <w:r w:rsidRPr="00C26FE4">
              <w:rPr>
                <w:rFonts w:ascii="HG丸ｺﾞｼｯｸM-PRO" w:eastAsia="HG丸ｺﾞｼｯｸM-PRO" w:hAnsiTheme="majorEastAsia" w:hint="eastAsia"/>
                <w:color w:val="FFFFFF"/>
              </w:rPr>
              <w:t>子どもの主な活動</w:t>
            </w:r>
          </w:p>
        </w:tc>
      </w:tr>
      <w:tr w:rsidR="009A74C7" w:rsidTr="004631AB">
        <w:trPr>
          <w:gridAfter w:val="1"/>
          <w:wAfter w:w="242" w:type="dxa"/>
          <w:cantSplit/>
          <w:trHeight w:val="4631"/>
        </w:trPr>
        <w:tc>
          <w:tcPr>
            <w:tcW w:w="582" w:type="dxa"/>
            <w:gridSpan w:val="2"/>
            <w:tcBorders>
              <w:bottom w:val="single" w:sz="4" w:space="0" w:color="auto"/>
              <w:right w:val="single" w:sz="4" w:space="0" w:color="auto"/>
            </w:tcBorders>
            <w:shd w:val="clear" w:color="auto" w:fill="E6E6E6"/>
            <w:textDirection w:val="tbRlV"/>
            <w:vAlign w:val="center"/>
          </w:tcPr>
          <w:p w:rsidR="009A74C7" w:rsidRPr="00C26FE4" w:rsidRDefault="009A74C7" w:rsidP="00FE3AFE">
            <w:pPr>
              <w:spacing w:line="0" w:lineRule="atLeast"/>
              <w:ind w:left="113" w:right="113"/>
              <w:jc w:val="center"/>
              <w:rPr>
                <w:rFonts w:ascii="HG丸ｺﾞｼｯｸM-PRO" w:eastAsia="HG丸ｺﾞｼｯｸM-PRO" w:hAnsiTheme="majorEastAsia"/>
              </w:rPr>
            </w:pPr>
            <w:r w:rsidRPr="00C26FE4">
              <w:rPr>
                <w:rFonts w:ascii="HG丸ｺﾞｼｯｸM-PRO" w:eastAsia="HG丸ｺﾞｼｯｸM-PRO" w:hAnsiTheme="majorEastAsia" w:hint="eastAsia"/>
              </w:rPr>
              <w:t>身近な制度を知る・学ぶ【１時間】</w:t>
            </w:r>
          </w:p>
        </w:tc>
        <w:tc>
          <w:tcPr>
            <w:tcW w:w="4248" w:type="dxa"/>
            <w:tcBorders>
              <w:left w:val="single" w:sz="4" w:space="0" w:color="auto"/>
              <w:bottom w:val="single" w:sz="4" w:space="0" w:color="auto"/>
            </w:tcBorders>
            <w:vAlign w:val="center"/>
          </w:tcPr>
          <w:p w:rsidR="009A74C7" w:rsidRPr="00174FF9" w:rsidRDefault="00DE5844" w:rsidP="00FE3AFE">
            <w:pPr>
              <w:jc w:val="center"/>
              <w:rPr>
                <w:rFonts w:ascii="HG丸ｺﾞｼｯｸM-PRO" w:eastAsia="HG丸ｺﾞｼｯｸM-PRO" w:hAnsi="ＭＳ 明朝"/>
              </w:rPr>
            </w:pPr>
            <w:r>
              <w:rPr>
                <w:rFonts w:ascii="HG丸ｺﾞｼｯｸM-PRO" w:eastAsia="HG丸ｺﾞｼｯｸM-PRO" w:hAnsi="ＭＳ 明朝"/>
                <w:noProof/>
              </w:rPr>
              <w:pict>
                <v:roundrect id="_x0000_s1507" style="position:absolute;left:0;text-align:left;margin-left:4.35pt;margin-top:62.4pt;width:96.9pt;height:82.35pt;z-index:252025856;mso-position-horizontal-relative:text;mso-position-vertical-relative:text" arcsize="10923f" fillcolor="#cfc" stroked="f">
                  <v:fill opacity="9175f" color2="fill lighten(240)" rotate="t" method="linear sigma" focus="100%" type="gradient"/>
                  <v:textbox style="mso-next-textbox:#_x0000_s1507" inset="5.85pt,.7pt,5.85pt,.7pt">
                    <w:txbxContent>
                      <w:p w:rsidR="00F374DC" w:rsidRPr="00C26FE4" w:rsidRDefault="00F374DC" w:rsidP="009A74C7">
                        <w:pPr>
                          <w:spacing w:line="0" w:lineRule="atLeast"/>
                          <w:jc w:val="center"/>
                          <w:rPr>
                            <w:rFonts w:ascii="HG丸ｺﾞｼｯｸM-PRO" w:eastAsia="HG丸ｺﾞｼｯｸM-PRO" w:hAnsiTheme="majorEastAsia"/>
                            <w:b/>
                          </w:rPr>
                        </w:pPr>
                        <w:r w:rsidRPr="00C214D6">
                          <w:rPr>
                            <w:rFonts w:asciiTheme="majorEastAsia" w:eastAsiaTheme="majorEastAsia" w:hAnsiTheme="majorEastAsia" w:hint="eastAsia"/>
                            <w:b/>
                          </w:rPr>
                          <w:t>－</w:t>
                        </w:r>
                        <w:r w:rsidRPr="00C26FE4">
                          <w:rPr>
                            <w:rFonts w:ascii="HG丸ｺﾞｼｯｸM-PRO" w:eastAsia="HG丸ｺﾞｼｯｸM-PRO" w:hAnsiTheme="majorEastAsia" w:hint="eastAsia"/>
                            <w:b/>
                          </w:rPr>
                          <w:t>保護者－</w:t>
                        </w:r>
                      </w:p>
                      <w:p w:rsidR="00F374DC" w:rsidRPr="00C26FE4" w:rsidRDefault="00F374DC" w:rsidP="009A74C7">
                        <w:pPr>
                          <w:spacing w:line="0" w:lineRule="atLeast"/>
                          <w:ind w:leftChars="-85" w:left="-178"/>
                          <w:rPr>
                            <w:rFonts w:ascii="HG丸ｺﾞｼｯｸM-PRO" w:eastAsia="HG丸ｺﾞｼｯｸM-PRO" w:hAnsiTheme="minorEastAsia"/>
                          </w:rPr>
                        </w:pPr>
                        <w:r w:rsidRPr="00C26FE4">
                          <w:rPr>
                            <w:rFonts w:ascii="HG丸ｺﾞｼｯｸM-PRO" w:eastAsia="HG丸ｺﾞｼｯｸM-PRO" w:hAnsiTheme="minorEastAsia" w:hint="eastAsia"/>
                          </w:rPr>
                          <w:t>・安心できる</w:t>
                        </w:r>
                      </w:p>
                      <w:p w:rsidR="00F374DC" w:rsidRPr="00C26FE4" w:rsidRDefault="00F374DC" w:rsidP="009A74C7">
                        <w:pPr>
                          <w:spacing w:line="0" w:lineRule="atLeast"/>
                          <w:ind w:leftChars="-85" w:left="-178"/>
                          <w:rPr>
                            <w:rFonts w:ascii="HG丸ｺﾞｼｯｸM-PRO" w:eastAsia="HG丸ｺﾞｼｯｸM-PRO" w:hAnsiTheme="minorEastAsia"/>
                          </w:rPr>
                        </w:pPr>
                        <w:r w:rsidRPr="00C26FE4">
                          <w:rPr>
                            <w:rFonts w:ascii="HG丸ｺﾞｼｯｸM-PRO" w:eastAsia="HG丸ｺﾞｼｯｸM-PRO" w:hAnsiTheme="minorEastAsia" w:hint="eastAsia"/>
                          </w:rPr>
                          <w:t>・学校だと安全</w:t>
                        </w:r>
                      </w:p>
                      <w:p w:rsidR="00F374DC" w:rsidRPr="00C26FE4" w:rsidRDefault="00F374DC" w:rsidP="009A74C7">
                        <w:pPr>
                          <w:spacing w:line="0" w:lineRule="atLeast"/>
                          <w:ind w:leftChars="-85" w:left="-178"/>
                          <w:rPr>
                            <w:rFonts w:ascii="HG丸ｺﾞｼｯｸM-PRO" w:eastAsia="HG丸ｺﾞｼｯｸM-PRO" w:hAnsiTheme="minorEastAsia"/>
                          </w:rPr>
                        </w:pPr>
                        <w:r w:rsidRPr="00C26FE4">
                          <w:rPr>
                            <w:rFonts w:ascii="HG丸ｺﾞｼｯｸM-PRO" w:eastAsia="HG丸ｺﾞｼｯｸM-PRO" w:hAnsiTheme="minorEastAsia" w:hint="eastAsia"/>
                          </w:rPr>
                          <w:t>・無料で助かる</w:t>
                        </w:r>
                      </w:p>
                      <w:p w:rsidR="00F374DC" w:rsidRPr="00C26FE4" w:rsidRDefault="00F374DC" w:rsidP="009A74C7">
                        <w:pPr>
                          <w:spacing w:line="0" w:lineRule="atLeast"/>
                          <w:ind w:leftChars="-85" w:left="-178"/>
                          <w:rPr>
                            <w:rFonts w:ascii="HG丸ｺﾞｼｯｸM-PRO" w:eastAsia="HG丸ｺﾞｼｯｸM-PRO" w:hAnsiTheme="minorEastAsia"/>
                          </w:rPr>
                        </w:pPr>
                        <w:r w:rsidRPr="00C26FE4">
                          <w:rPr>
                            <w:rFonts w:ascii="HG丸ｺﾞｼｯｸM-PRO" w:eastAsia="HG丸ｺﾞｼｯｸM-PRO" w:hAnsiTheme="minorEastAsia" w:hint="eastAsia"/>
                          </w:rPr>
                          <w:t>・異学年交流</w:t>
                        </w:r>
                      </w:p>
                    </w:txbxContent>
                  </v:textbox>
                </v:roundrect>
              </w:pict>
            </w:r>
            <w:r>
              <w:rPr>
                <w:rFonts w:ascii="HG丸ｺﾞｼｯｸM-PRO" w:eastAsia="HG丸ｺﾞｼｯｸM-PRO" w:hAnsi="ＭＳ 明朝"/>
                <w:noProof/>
              </w:rPr>
              <w:pict>
                <v:roundrect id="_x0000_s1508" style="position:absolute;left:0;text-align:left;margin-left:100.95pt;margin-top:65.65pt;width:99pt;height:81pt;z-index:252026880;mso-position-horizontal-relative:text;mso-position-vertical-relative:text" arcsize="10923f" fillcolor="#fc9" stroked="f">
                  <v:fill opacity="9175f" color2="fill lighten(240)" rotate="t" method="linear sigma" focus="100%" type="gradient"/>
                  <v:textbox style="mso-next-textbox:#_x0000_s1508" inset="5.85pt,.7pt,5.85pt,.7pt">
                    <w:txbxContent>
                      <w:p w:rsidR="00F374DC" w:rsidRPr="00C26FE4" w:rsidRDefault="00F374DC" w:rsidP="009A74C7">
                        <w:pPr>
                          <w:spacing w:line="0" w:lineRule="atLeast"/>
                          <w:ind w:leftChars="-46" w:left="-97" w:firstLineChars="46" w:firstLine="97"/>
                          <w:jc w:val="center"/>
                          <w:rPr>
                            <w:rFonts w:ascii="HG丸ｺﾞｼｯｸM-PRO" w:eastAsia="HG丸ｺﾞｼｯｸM-PRO" w:hAnsiTheme="majorEastAsia"/>
                            <w:b/>
                          </w:rPr>
                        </w:pPr>
                        <w:r w:rsidRPr="00C26FE4">
                          <w:rPr>
                            <w:rFonts w:ascii="HG丸ｺﾞｼｯｸM-PRO" w:eastAsia="HG丸ｺﾞｼｯｸM-PRO" w:hAnsiTheme="majorEastAsia" w:hint="eastAsia"/>
                            <w:b/>
                          </w:rPr>
                          <w:t>－地　域－</w:t>
                        </w:r>
                      </w:p>
                      <w:p w:rsidR="00F374DC" w:rsidRPr="00C26FE4" w:rsidRDefault="00F374DC" w:rsidP="009A74C7">
                        <w:pPr>
                          <w:spacing w:line="0" w:lineRule="atLeast"/>
                          <w:rPr>
                            <w:rFonts w:ascii="HG丸ｺﾞｼｯｸM-PRO" w:eastAsia="HG丸ｺﾞｼｯｸM-PRO" w:hAnsiTheme="minorEastAsia"/>
                          </w:rPr>
                        </w:pPr>
                        <w:r w:rsidRPr="00C26FE4">
                          <w:rPr>
                            <w:rFonts w:ascii="HG丸ｺﾞｼｯｸM-PRO" w:eastAsia="HG丸ｺﾞｼｯｸM-PRO" w:hAnsiTheme="minorEastAsia" w:hint="eastAsia"/>
                          </w:rPr>
                          <w:t>・元気な子どもたちと触れ合うことができる</w:t>
                        </w:r>
                      </w:p>
                      <w:p w:rsidR="00F374DC" w:rsidRPr="00C26FE4" w:rsidRDefault="00F374DC" w:rsidP="009A74C7">
                        <w:pPr>
                          <w:spacing w:line="0" w:lineRule="atLeast"/>
                          <w:rPr>
                            <w:rFonts w:ascii="HG丸ｺﾞｼｯｸM-PRO" w:eastAsia="HG丸ｺﾞｼｯｸM-PRO" w:hAnsiTheme="minorEastAsia"/>
                          </w:rPr>
                        </w:pPr>
                        <w:r w:rsidRPr="00C26FE4">
                          <w:rPr>
                            <w:rFonts w:ascii="HG丸ｺﾞｼｯｸM-PRO" w:eastAsia="HG丸ｺﾞｼｯｸM-PRO" w:hAnsiTheme="minorEastAsia" w:hint="eastAsia"/>
                          </w:rPr>
                          <w:t>・子どもを守る</w:t>
                        </w:r>
                      </w:p>
                    </w:txbxContent>
                  </v:textbox>
                </v:roundrect>
              </w:pict>
            </w:r>
            <w:r>
              <w:rPr>
                <w:rFonts w:ascii="HG丸ｺﾞｼｯｸM-PRO" w:eastAsia="HG丸ｺﾞｼｯｸM-PRO" w:hAnsi="メイリオ" w:cs="メイリオ"/>
                <w:b/>
                <w:noProof/>
                <w:sz w:val="28"/>
                <w:szCs w:val="28"/>
              </w:rPr>
              <w:pict>
                <v:roundrect id="_x0000_s1513" style="position:absolute;left:0;text-align:left;margin-left:4.15pt;margin-top:141.05pt;width:202pt;height:54pt;z-index:252032000;mso-position-horizontal-relative:text;mso-position-vertical-relative:text" arcsize="10923f" fillcolor="#f9c" stroked="f">
                  <v:fill opacity="26870f" rotate="t" focus="100%" type="gradient"/>
                  <v:textbox style="mso-next-textbox:#_x0000_s1513" inset="0,1.5mm,0,0">
                    <w:txbxContent>
                      <w:p w:rsidR="00F374DC" w:rsidRPr="00C26FE4" w:rsidRDefault="00F374DC" w:rsidP="009A74C7">
                        <w:pPr>
                          <w:spacing w:line="0" w:lineRule="atLeast"/>
                          <w:jc w:val="center"/>
                          <w:rPr>
                            <w:rFonts w:ascii="HG丸ｺﾞｼｯｸM-PRO" w:eastAsia="HG丸ｺﾞｼｯｸM-PRO" w:hAnsi="ＭＳ ゴシック"/>
                          </w:rPr>
                        </w:pPr>
                        <w:r w:rsidRPr="00C26FE4">
                          <w:rPr>
                            <w:rFonts w:ascii="HG丸ｺﾞｼｯｸM-PRO" w:eastAsia="HG丸ｺﾞｼｯｸM-PRO" w:hAnsiTheme="majorEastAsia" w:hint="eastAsia"/>
                            <w:b/>
                          </w:rPr>
                          <w:t>―世田谷区―</w:t>
                        </w:r>
                        <w:r w:rsidRPr="00C26FE4">
                          <w:rPr>
                            <w:rFonts w:ascii="HG丸ｺﾞｼｯｸM-PRO" w:eastAsia="HG丸ｺﾞｼｯｸM-PRO" w:hAnsi="ＭＳ ゴシック" w:hint="eastAsia"/>
                          </w:rPr>
                          <w:br/>
                        </w:r>
                        <w:r w:rsidRPr="00C26FE4">
                          <w:rPr>
                            <w:rFonts w:ascii="HG丸ｺﾞｼｯｸM-PRO" w:eastAsia="HG丸ｺﾞｼｯｸM-PRO" w:hAnsiTheme="minorEastAsia" w:hint="eastAsia"/>
                          </w:rPr>
                          <w:t>・子どもたちがのびのびと遊ぶ場</w:t>
                        </w:r>
                        <w:r w:rsidRPr="00C26FE4">
                          <w:rPr>
                            <w:rFonts w:ascii="HG丸ｺﾞｼｯｸM-PRO" w:eastAsia="HG丸ｺﾞｼｯｸM-PRO" w:hAnsiTheme="minorEastAsia" w:hint="eastAsia"/>
                          </w:rPr>
                          <w:br/>
                          <w:t>・出会い、交流する機関をつくる</w:t>
                        </w:r>
                      </w:p>
                    </w:txbxContent>
                  </v:textbox>
                </v:roundrect>
              </w:pict>
            </w:r>
            <w:r>
              <w:rPr>
                <w:rFonts w:ascii="HG丸ｺﾞｼｯｸM-PRO" w:eastAsia="HG丸ｺﾞｼｯｸM-PRO"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509" type="#_x0000_t185" style="position:absolute;left:0;text-align:left;margin-left:.5pt;margin-top:197.25pt;width:204.9pt;height:33.1pt;z-index:252027904;mso-position-horizontal-relative:text;mso-position-vertical-relative:text" fillcolor="#06c" strokeweight="3pt">
                  <v:fill rotate="t"/>
                  <v:textbox style="mso-next-textbox:#_x0000_s1509" inset="5.85pt,.7pt,5.85pt,.7pt">
                    <w:txbxContent>
                      <w:p w:rsidR="00F374DC" w:rsidRPr="00C26FE4" w:rsidRDefault="00F374DC" w:rsidP="009A74C7">
                        <w:pPr>
                          <w:spacing w:line="0" w:lineRule="atLeast"/>
                          <w:rPr>
                            <w:rFonts w:ascii="HG丸ｺﾞｼｯｸM-PRO" w:eastAsia="HG丸ｺﾞｼｯｸM-PRO" w:hAnsiTheme="majorEastAsia"/>
                            <w:b/>
                          </w:rPr>
                        </w:pPr>
                        <w:r w:rsidRPr="00C26FE4">
                          <w:rPr>
                            <w:rFonts w:ascii="HG丸ｺﾞｼｯｸM-PRO" w:eastAsia="HG丸ｺﾞｼｯｸM-PRO" w:hAnsiTheme="majorEastAsia" w:hint="eastAsia"/>
                            <w:b/>
                          </w:rPr>
                          <w:t>子どもの遊び・交流・生活が一層豊かに広がることを願っている</w:t>
                        </w:r>
                      </w:p>
                    </w:txbxContent>
                  </v:textbox>
                </v:shape>
              </w:pict>
            </w:r>
            <w:r>
              <w:rPr>
                <w:rFonts w:ascii="HG丸ｺﾞｼｯｸM-PRO" w:eastAsia="HG丸ｺﾞｼｯｸM-PRO" w:hAnsi="ＭＳ 明朝"/>
                <w:noProof/>
              </w:rPr>
              <w:pict>
                <v:shapetype id="_x0000_t202" coordsize="21600,21600" o:spt="202" path="m,l,21600r21600,l21600,xe">
                  <v:stroke joinstyle="miter"/>
                  <v:path gradientshapeok="t" o:connecttype="rect"/>
                </v:shapetype>
                <v:shape id="_x0000_s1539" type="#_x0000_t202" style="position:absolute;left:0;text-align:left;margin-left:23.3pt;margin-top:36.45pt;width:162pt;height:30.75pt;z-index:252058624;mso-position-horizontal-relative:text;mso-position-vertical-relative:text" filled="f" stroked="f">
                  <v:textbox style="mso-next-textbox:#_x0000_s1539" inset="5.85pt,.7pt,5.85pt,.7pt">
                    <w:txbxContent>
                      <w:p w:rsidR="00F374DC" w:rsidRPr="00C26FE4" w:rsidRDefault="00F374DC" w:rsidP="009A74C7">
                        <w:pPr>
                          <w:spacing w:line="0" w:lineRule="atLeas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区立小学校全てで実施</w:t>
                        </w:r>
                      </w:p>
                      <w:p w:rsidR="00F374DC" w:rsidRPr="00C26FE4" w:rsidRDefault="00F374DC" w:rsidP="009A74C7">
                        <w:pPr>
                          <w:spacing w:line="0" w:lineRule="atLeas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区内小学生80％以上が登録</w:t>
                        </w:r>
                      </w:p>
                    </w:txbxContent>
                  </v:textbox>
                </v:shape>
              </w:pict>
            </w:r>
            <w:r>
              <w:rPr>
                <w:rFonts w:ascii="HG丸ｺﾞｼｯｸM-PRO" w:eastAsia="HG丸ｺﾞｼｯｸM-PRO" w:hAnsi="ＭＳ 明朝"/>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06" type="#_x0000_t65" style="position:absolute;left:0;text-align:left;margin-left:-3.1pt;margin-top:3.8pt;width:207.5pt;height:30.9pt;z-index:252024832;mso-position-horizontal-relative:text;mso-position-vertical-relative:text" adj="18675">
                  <v:textbox style="mso-next-textbox:#_x0000_s1506" inset="5.85pt,.7pt,5.85pt,.7pt">
                    <w:txbxContent>
                      <w:p w:rsidR="00F374DC" w:rsidRPr="00C26FE4" w:rsidRDefault="00F374DC" w:rsidP="009A74C7">
                        <w:pPr>
                          <w:spacing w:line="0" w:lineRule="atLeast"/>
                          <w:rPr>
                            <w:rFonts w:ascii="HG丸ｺﾞｼｯｸM-PRO" w:eastAsia="HG丸ｺﾞｼｯｸM-PRO" w:hAnsiTheme="majorEastAsia"/>
                            <w:b/>
                          </w:rPr>
                        </w:pPr>
                        <w:r w:rsidRPr="00C26FE4">
                          <w:rPr>
                            <w:rFonts w:ascii="HG丸ｺﾞｼｯｸM-PRO" w:eastAsia="HG丸ｺﾞｼｯｸM-PRO" w:hAnsiTheme="majorEastAsia" w:hint="eastAsia"/>
                            <w:b/>
                          </w:rPr>
                          <w:t>なぜ世田谷区では新ＢＯＰの制度を始めたのだろう</w:t>
                        </w:r>
                      </w:p>
                    </w:txbxContent>
                  </v:textbox>
                </v:shape>
              </w:pict>
            </w:r>
          </w:p>
        </w:tc>
        <w:tc>
          <w:tcPr>
            <w:tcW w:w="236" w:type="dxa"/>
            <w:vAlign w:val="center"/>
          </w:tcPr>
          <w:p w:rsidR="009A74C7" w:rsidRDefault="009A74C7" w:rsidP="00FE3AFE">
            <w:pPr>
              <w:jc w:val="center"/>
              <w:rPr>
                <w:rFonts w:ascii="HG丸ｺﾞｼｯｸM-PRO" w:eastAsia="HG丸ｺﾞｼｯｸM-PRO" w:hAnsi="ＭＳ 明朝"/>
              </w:rPr>
            </w:pPr>
          </w:p>
        </w:tc>
        <w:tc>
          <w:tcPr>
            <w:tcW w:w="596" w:type="dxa"/>
            <w:tcBorders>
              <w:bottom w:val="single" w:sz="4" w:space="0" w:color="auto"/>
              <w:right w:val="single" w:sz="4" w:space="0" w:color="auto"/>
            </w:tcBorders>
            <w:shd w:val="clear" w:color="auto" w:fill="E6E6E6"/>
            <w:textDirection w:val="tbRlV"/>
            <w:vAlign w:val="center"/>
          </w:tcPr>
          <w:p w:rsidR="009A74C7" w:rsidRPr="00C26FE4" w:rsidRDefault="009A74C7" w:rsidP="00FE3AFE">
            <w:pPr>
              <w:ind w:left="113" w:right="113"/>
              <w:jc w:val="center"/>
              <w:rPr>
                <w:rFonts w:ascii="HG丸ｺﾞｼｯｸM-PRO" w:eastAsia="HG丸ｺﾞｼｯｸM-PRO" w:hAnsiTheme="majorEastAsia"/>
              </w:rPr>
            </w:pPr>
            <w:r w:rsidRPr="00C26FE4">
              <w:rPr>
                <w:rFonts w:ascii="HG丸ｺﾞｼｯｸM-PRO" w:eastAsia="HG丸ｺﾞｼｯｸM-PRO" w:hAnsiTheme="majorEastAsia" w:hint="eastAsia"/>
              </w:rPr>
              <w:t>住民と政治のつながりを知る・学ぶ【１時間】</w:t>
            </w:r>
          </w:p>
        </w:tc>
        <w:tc>
          <w:tcPr>
            <w:tcW w:w="4396" w:type="dxa"/>
            <w:tcBorders>
              <w:left w:val="single" w:sz="4" w:space="0" w:color="auto"/>
              <w:bottom w:val="single" w:sz="4" w:space="0" w:color="auto"/>
            </w:tcBorders>
            <w:vAlign w:val="center"/>
          </w:tcPr>
          <w:p w:rsidR="009A74C7" w:rsidRDefault="00DE5844" w:rsidP="00FE3AFE">
            <w:pPr>
              <w:jc w:val="center"/>
              <w:rPr>
                <w:rFonts w:ascii="HG丸ｺﾞｼｯｸM-PRO" w:eastAsia="HG丸ｺﾞｼｯｸM-PRO" w:hAnsi="ＭＳ 明朝"/>
              </w:rPr>
            </w:pPr>
            <w:r>
              <w:rPr>
                <w:rFonts w:ascii="HG丸ｺﾞｼｯｸM-PRO" w:eastAsia="HG丸ｺﾞｼｯｸM-PRO" w:hAnsi="ＭＳ 明朝"/>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25" type="#_x0000_t15" style="position:absolute;left:0;text-align:left;margin-left:69.55pt;margin-top:55.15pt;width:60.3pt;height:143.45pt;rotation:90;z-index:252044288;mso-position-horizontal-relative:text;mso-position-vertical-relative:text" adj="12687" fillcolor="silver" stroked="f">
                  <v:fill rotate="t" angle="-90" type="gradient"/>
                  <v:textbox inset="5.85pt,.7pt,5.85pt,.7pt"/>
                </v:shape>
              </w:pict>
            </w:r>
            <w:r>
              <w:rPr>
                <w:rFonts w:ascii="HG丸ｺﾞｼｯｸM-PRO" w:eastAsia="HG丸ｺﾞｼｯｸM-PRO" w:hAnsi="ＭＳ 明朝"/>
                <w:noProof/>
              </w:rPr>
              <w:pict>
                <v:rect id="_x0000_s1526" style="position:absolute;left:0;text-align:left;margin-left:20.6pt;margin-top:156.35pt;width:162pt;height:27pt;z-index:252045312;mso-position-horizontal-relative:text;mso-position-vertical-relative:text" fillcolor="#333" stroked="f">
                  <v:textbox style="mso-next-textbox:#_x0000_s1526" inset="0,1.5mm,0,0">
                    <w:txbxContent>
                      <w:p w:rsidR="00F374DC" w:rsidRPr="00C26FE4" w:rsidRDefault="00F374DC" w:rsidP="009A74C7">
                        <w:pPr>
                          <w:jc w:val="center"/>
                          <w:rPr>
                            <w:rFonts w:ascii="HG丸ｺﾞｼｯｸM-PRO" w:eastAsia="HG丸ｺﾞｼｯｸM-PRO" w:hAnsiTheme="majorEastAsia"/>
                            <w:b/>
                            <w:noProof/>
                            <w:sz w:val="22"/>
                          </w:rPr>
                        </w:pPr>
                        <w:r w:rsidRPr="00C26FE4">
                          <w:rPr>
                            <w:rFonts w:ascii="HG丸ｺﾞｼｯｸM-PRO" w:eastAsia="HG丸ｺﾞｼｯｸM-PRO" w:hAnsiTheme="majorEastAsia" w:hint="eastAsia"/>
                            <w:b/>
                            <w:noProof/>
                            <w:sz w:val="22"/>
                          </w:rPr>
                          <w:t>最終決定をする責任がある！</w:t>
                        </w:r>
                      </w:p>
                    </w:txbxContent>
                  </v:textbox>
                </v:rect>
              </w:pict>
            </w:r>
            <w:r>
              <w:rPr>
                <w:rFonts w:ascii="HG丸ｺﾞｼｯｸM-PRO" w:eastAsia="HG丸ｺﾞｼｯｸM-PRO" w:hAnsi="ＭＳ 明朝"/>
                <w:noProof/>
              </w:rPr>
              <w:pict>
                <v:shape id="_x0000_s1528" type="#_x0000_t185" style="position:absolute;left:0;text-align:left;margin-left:2pt;margin-top:196.55pt;width:204.9pt;height:33.1pt;z-index:252047360;mso-position-horizontal-relative:text;mso-position-vertical-relative:text" fillcolor="#06c" strokeweight="3pt">
                  <v:fill rotate="t"/>
                  <v:textbox style="mso-next-textbox:#_x0000_s1528" inset="5.85pt,.7pt,5.85pt,.7pt">
                    <w:txbxContent>
                      <w:p w:rsidR="00F374DC" w:rsidRPr="00C26FE4" w:rsidRDefault="00F374DC" w:rsidP="009A74C7">
                        <w:pPr>
                          <w:spacing w:line="0" w:lineRule="atLeast"/>
                          <w:rPr>
                            <w:rFonts w:ascii="HG丸ｺﾞｼｯｸM-PRO" w:eastAsia="HG丸ｺﾞｼｯｸM-PRO" w:hAnsiTheme="majorEastAsia"/>
                            <w:b/>
                          </w:rPr>
                        </w:pPr>
                        <w:r w:rsidRPr="00C26FE4">
                          <w:rPr>
                            <w:rFonts w:ascii="HG丸ｺﾞｼｯｸM-PRO" w:eastAsia="HG丸ｺﾞｼｯｸM-PRO" w:hAnsiTheme="majorEastAsia" w:hint="eastAsia"/>
                            <w:b/>
                          </w:rPr>
                          <w:t>議会は、住民の生活にかかわることを話し合い、判断して議決している。</w:t>
                        </w:r>
                      </w:p>
                    </w:txbxContent>
                  </v:textbox>
                </v:shape>
              </w:pict>
            </w:r>
            <w:r>
              <w:rPr>
                <w:rFonts w:ascii="HG丸ｺﾞｼｯｸM-PRO" w:eastAsia="HG丸ｺﾞｼｯｸM-PRO" w:hAnsi="ＭＳ 明朝"/>
                <w:noProof/>
              </w:rPr>
              <w:pict>
                <v:rect id="_x0000_s1527" style="position:absolute;left:0;text-align:left;margin-left:19.05pt;margin-top:96.8pt;width:162pt;height:36.25pt;z-index:252046336;mso-position-horizontal-relative:text;mso-position-vertical-relative:text" filled="f" stroked="f">
                  <v:textbox style="mso-next-textbox:#_x0000_s1527" inset="0,1.5mm,0,0">
                    <w:txbxContent>
                      <w:p w:rsidR="00F374DC" w:rsidRPr="00C26FE4" w:rsidRDefault="00F374DC" w:rsidP="009A74C7">
                        <w:pPr>
                          <w:spacing w:line="0" w:lineRule="atLeast"/>
                          <w:jc w:val="center"/>
                          <w:rPr>
                            <w:rFonts w:ascii="HG丸ｺﾞｼｯｸM-PRO" w:eastAsia="HG丸ｺﾞｼｯｸM-PRO" w:hAnsiTheme="minorEastAsia"/>
                            <w:b/>
                            <w:noProof/>
                            <w:sz w:val="22"/>
                          </w:rPr>
                        </w:pPr>
                        <w:r w:rsidRPr="00C26FE4">
                          <w:rPr>
                            <w:rFonts w:ascii="HG丸ｺﾞｼｯｸM-PRO" w:eastAsia="HG丸ｺﾞｼｯｸM-PRO" w:hAnsiTheme="minorEastAsia" w:hint="eastAsia"/>
                            <w:b/>
                            <w:noProof/>
                            <w:sz w:val="22"/>
                          </w:rPr>
                          <w:t>「それは本当に必要なの？」</w:t>
                        </w:r>
                      </w:p>
                      <w:p w:rsidR="00F374DC" w:rsidRPr="00C26FE4" w:rsidRDefault="00F374DC" w:rsidP="009A74C7">
                        <w:pPr>
                          <w:spacing w:line="0" w:lineRule="atLeast"/>
                          <w:jc w:val="center"/>
                          <w:rPr>
                            <w:rFonts w:ascii="HG丸ｺﾞｼｯｸM-PRO" w:eastAsia="HG丸ｺﾞｼｯｸM-PRO" w:hAnsiTheme="minorEastAsia"/>
                            <w:b/>
                            <w:noProof/>
                            <w:sz w:val="22"/>
                          </w:rPr>
                        </w:pPr>
                        <w:r w:rsidRPr="00C26FE4">
                          <w:rPr>
                            <w:rFonts w:ascii="HG丸ｺﾞｼｯｸM-PRO" w:eastAsia="HG丸ｺﾞｼｯｸM-PRO" w:hAnsiTheme="minorEastAsia" w:hint="eastAsia"/>
                            <w:b/>
                            <w:noProof/>
                            <w:sz w:val="22"/>
                          </w:rPr>
                          <w:t>「それは本当に安全なの？」</w:t>
                        </w:r>
                      </w:p>
                    </w:txbxContent>
                  </v:textbox>
                </v:rect>
              </w:pict>
            </w:r>
            <w:r>
              <w:rPr>
                <w:rFonts w:ascii="HG丸ｺﾞｼｯｸM-PRO" w:eastAsia="HG丸ｺﾞｼｯｸM-PRO" w:hAnsi="ＭＳ 明朝"/>
                <w:noProof/>
              </w:rPr>
              <w:pict>
                <v:rect id="_x0000_s1524" style="position:absolute;left:0;text-align:left;margin-left:.5pt;margin-top:41.85pt;width:207pt;height:63pt;z-index:252043264;mso-position-horizontal-relative:text;mso-position-vertical-relative:text" stroked="f">
                  <v:textbox style="mso-next-textbox:#_x0000_s1524" inset="0,1.5mm,0,0">
                    <w:txbxContent>
                      <w:p w:rsidR="00F374DC" w:rsidRPr="00C26FE4" w:rsidRDefault="00F374DC" w:rsidP="009A74C7">
                        <w:pPr>
                          <w:rPr>
                            <w:rFonts w:ascii="HG丸ｺﾞｼｯｸM-PRO" w:eastAsia="HG丸ｺﾞｼｯｸM-PRO" w:hAnsiTheme="majorEastAsia"/>
                            <w:b/>
                            <w:noProof/>
                          </w:rPr>
                        </w:pPr>
                        <w:r w:rsidRPr="00C26FE4">
                          <w:rPr>
                            <w:rFonts w:ascii="HG丸ｺﾞｼｯｸM-PRO" w:eastAsia="HG丸ｺﾞｼｯｸM-PRO" w:hAnsiTheme="majorEastAsia" w:hint="eastAsia"/>
                            <w:b/>
                            <w:noProof/>
                          </w:rPr>
                          <w:t>●計画案を審議</w:t>
                        </w:r>
                        <w:r w:rsidRPr="00C26FE4">
                          <w:rPr>
                            <w:rFonts w:ascii="HG丸ｺﾞｼｯｸM-PRO" w:eastAsia="HG丸ｺﾞｼｯｸM-PRO" w:hAnsiTheme="majorEastAsia" w:hint="eastAsia"/>
                            <w:b/>
                            <w:noProof/>
                          </w:rPr>
                          <w:br/>
                          <w:t>●予算案を審議</w:t>
                        </w:r>
                      </w:p>
                      <w:p w:rsidR="00F374DC" w:rsidRPr="00C26FE4" w:rsidRDefault="00F374DC" w:rsidP="009A74C7">
                        <w:pPr>
                          <w:rPr>
                            <w:rFonts w:ascii="HG丸ｺﾞｼｯｸM-PRO" w:eastAsia="HG丸ｺﾞｼｯｸM-PRO" w:hAnsiTheme="majorEastAsia"/>
                            <w:u w:val="single"/>
                          </w:rPr>
                        </w:pPr>
                        <w:r w:rsidRPr="00C26FE4">
                          <w:rPr>
                            <w:rFonts w:ascii="HG丸ｺﾞｼｯｸM-PRO" w:eastAsia="HG丸ｺﾞｼｯｸM-PRO" w:hAnsiTheme="majorEastAsia" w:hint="eastAsia"/>
                            <w:noProof/>
                            <w:u w:val="single"/>
                          </w:rPr>
                          <w:t xml:space="preserve">・ゴミ処理・防災・交通・福祉・除雪　　</w:t>
                        </w:r>
                      </w:p>
                    </w:txbxContent>
                  </v:textbox>
                </v:rect>
              </w:pict>
            </w:r>
            <w:r>
              <w:rPr>
                <w:rFonts w:ascii="HG丸ｺﾞｼｯｸM-PRO" w:eastAsia="HG丸ｺﾞｼｯｸM-PRO" w:hAnsi="ＭＳ 明朝"/>
                <w:noProof/>
              </w:rPr>
              <w:pict>
                <v:shape id="_x0000_s1523" type="#_x0000_t65" style="position:absolute;left:0;text-align:left;margin-left:1.1pt;margin-top:3.7pt;width:207.5pt;height:30.9pt;z-index:252042240;mso-position-horizontal-relative:text;mso-position-vertical-relative:text" adj="18675">
                  <v:textbox style="mso-next-textbox:#_x0000_s1523" inset="5.85pt,.7pt,5.85pt,.7pt">
                    <w:txbxContent>
                      <w:p w:rsidR="00F374DC" w:rsidRPr="00C26FE4" w:rsidRDefault="00F374DC" w:rsidP="009A74C7">
                        <w:pPr>
                          <w:spacing w:line="0" w:lineRule="atLeast"/>
                          <w:rPr>
                            <w:rFonts w:ascii="HG丸ｺﾞｼｯｸM-PRO" w:eastAsia="HG丸ｺﾞｼｯｸM-PRO" w:hAnsiTheme="majorEastAsia"/>
                            <w:b/>
                          </w:rPr>
                        </w:pPr>
                        <w:r w:rsidRPr="00C26FE4">
                          <w:rPr>
                            <w:rFonts w:ascii="HG丸ｺﾞｼｯｸM-PRO" w:eastAsia="HG丸ｺﾞｼｯｸM-PRO" w:hAnsiTheme="majorEastAsia" w:hint="eastAsia"/>
                            <w:b/>
                          </w:rPr>
                          <w:t>議員や議会はどのようなはたらきをしているのだろう</w:t>
                        </w:r>
                      </w:p>
                    </w:txbxContent>
                  </v:textbox>
                </v:shape>
              </w:pict>
            </w:r>
          </w:p>
        </w:tc>
      </w:tr>
      <w:tr w:rsidR="009A74C7" w:rsidTr="004631AB">
        <w:trPr>
          <w:gridAfter w:val="1"/>
          <w:wAfter w:w="242" w:type="dxa"/>
          <w:cantSplit/>
          <w:trHeight w:val="7735"/>
        </w:trPr>
        <w:tc>
          <w:tcPr>
            <w:tcW w:w="582" w:type="dxa"/>
            <w:gridSpan w:val="2"/>
            <w:tcBorders>
              <w:top w:val="single" w:sz="4" w:space="0" w:color="auto"/>
              <w:right w:val="single" w:sz="4" w:space="0" w:color="auto"/>
            </w:tcBorders>
            <w:shd w:val="clear" w:color="auto" w:fill="E6E6E6"/>
            <w:textDirection w:val="tbRlV"/>
            <w:vAlign w:val="center"/>
          </w:tcPr>
          <w:p w:rsidR="009A74C7" w:rsidRPr="00C26FE4" w:rsidRDefault="009A74C7" w:rsidP="00FE3AFE">
            <w:pPr>
              <w:ind w:left="113" w:right="113"/>
              <w:jc w:val="center"/>
              <w:rPr>
                <w:rFonts w:ascii="HG丸ｺﾞｼｯｸM-PRO" w:eastAsia="HG丸ｺﾞｼｯｸM-PRO" w:hAnsiTheme="majorEastAsia"/>
              </w:rPr>
            </w:pPr>
            <w:r w:rsidRPr="00C26FE4">
              <w:rPr>
                <w:rFonts w:ascii="HG丸ｺﾞｼｯｸM-PRO" w:eastAsia="HG丸ｺﾞｼｯｸM-PRO" w:hAnsiTheme="majorEastAsia" w:hint="eastAsia"/>
              </w:rPr>
              <w:t>住民の願いが実現する仕組みや、安心して暮らせ卯社会のあり方を学ぶ【２時間】</w:t>
            </w:r>
          </w:p>
        </w:tc>
        <w:tc>
          <w:tcPr>
            <w:tcW w:w="4248" w:type="dxa"/>
            <w:tcBorders>
              <w:top w:val="single" w:sz="4" w:space="0" w:color="auto"/>
              <w:left w:val="single" w:sz="4" w:space="0" w:color="auto"/>
            </w:tcBorders>
            <w:vAlign w:val="center"/>
          </w:tcPr>
          <w:p w:rsidR="009A74C7" w:rsidRDefault="00DE5844" w:rsidP="00FE3AFE">
            <w:pPr>
              <w:jc w:val="center"/>
              <w:rPr>
                <w:rFonts w:ascii="HG丸ｺﾞｼｯｸM-PRO" w:eastAsia="HG丸ｺﾞｼｯｸM-PRO" w:hAnsi="ＭＳ 明朝"/>
              </w:rPr>
            </w:pPr>
            <w:r>
              <w:rPr>
                <w:rFonts w:ascii="HG丸ｺﾞｼｯｸM-PRO" w:eastAsia="HG丸ｺﾞｼｯｸM-PRO" w:hAnsi="ＭＳ 明朝"/>
                <w:noProof/>
              </w:rPr>
              <w:pict>
                <v:shape id="_x0000_s1510" type="#_x0000_t65" style="position:absolute;left:0;text-align:left;margin-left:-4.6pt;margin-top:7pt;width:207.5pt;height:30.9pt;z-index:252028928;mso-position-horizontal-relative:text;mso-position-vertical-relative:text" adj="18675">
                  <v:textbox style="mso-next-textbox:#_x0000_s1510" inset="5.85pt,.7pt,5.85pt,.7pt">
                    <w:txbxContent>
                      <w:p w:rsidR="00F374DC" w:rsidRPr="00C26FE4" w:rsidRDefault="00F374DC" w:rsidP="009A74C7">
                        <w:pPr>
                          <w:spacing w:line="0" w:lineRule="atLeast"/>
                          <w:rPr>
                            <w:rFonts w:ascii="HG丸ｺﾞｼｯｸM-PRO" w:eastAsia="HG丸ｺﾞｼｯｸM-PRO" w:hAnsiTheme="majorEastAsia"/>
                            <w:b/>
                          </w:rPr>
                        </w:pPr>
                        <w:r w:rsidRPr="00C26FE4">
                          <w:rPr>
                            <w:rFonts w:ascii="HG丸ｺﾞｼｯｸM-PRO" w:eastAsia="HG丸ｺﾞｼｯｸM-PRO" w:hAnsiTheme="majorEastAsia" w:hint="eastAsia"/>
                            <w:b/>
                          </w:rPr>
                          <w:t>新ＢＯＰはどのようにして実現したのだろう</w:t>
                        </w:r>
                      </w:p>
                    </w:txbxContent>
                  </v:textbox>
                </v:shape>
              </w:pict>
            </w:r>
          </w:p>
          <w:p w:rsidR="009A74C7" w:rsidRDefault="009A74C7" w:rsidP="00FE3AFE">
            <w:pPr>
              <w:jc w:val="center"/>
              <w:rPr>
                <w:rFonts w:ascii="HG丸ｺﾞｼｯｸM-PRO" w:eastAsia="HG丸ｺﾞｼｯｸM-PRO" w:hAnsi="ＭＳ 明朝"/>
              </w:rPr>
            </w:pPr>
          </w:p>
          <w:p w:rsidR="009A74C7" w:rsidRDefault="00DE5844" w:rsidP="00FE3AFE">
            <w:pPr>
              <w:jc w:val="center"/>
              <w:rPr>
                <w:rFonts w:ascii="HG丸ｺﾞｼｯｸM-PRO" w:eastAsia="HG丸ｺﾞｼｯｸM-PRO" w:hAnsi="ＭＳ 明朝"/>
              </w:rPr>
            </w:pPr>
            <w:r>
              <w:rPr>
                <w:rFonts w:ascii="HG丸ｺﾞｼｯｸM-PRO" w:eastAsia="HG丸ｺﾞｼｯｸM-PRO" w:hAnsi="メイリオ" w:cs="メイリオ"/>
                <w:b/>
                <w:noProof/>
                <w:sz w:val="28"/>
                <w:szCs w:val="28"/>
              </w:rPr>
              <w:pict>
                <v:roundrect id="_x0000_s1516" style="position:absolute;left:0;text-align:left;margin-left:1.05pt;margin-top:7.05pt;width:89.25pt;height:24.3pt;z-index:252035072" arcsize="10923f">
                  <v:textbox style="mso-next-textbox:#_x0000_s1516" inset="0,1.5mm,0,0">
                    <w:txbxContent>
                      <w:p w:rsidR="00F374DC" w:rsidRPr="00C26FE4" w:rsidRDefault="00F374DC" w:rsidP="009A74C7">
                        <w:pPr>
                          <w:spacing w:line="260" w:lineRule="exac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住民の要望</w:t>
                        </w:r>
                      </w:p>
                    </w:txbxContent>
                  </v:textbox>
                </v:roundrect>
              </w:pict>
            </w:r>
          </w:p>
          <w:p w:rsidR="009A74C7" w:rsidRPr="009928D3" w:rsidRDefault="00DE5844" w:rsidP="00FE3AFE">
            <w:pPr>
              <w:spacing w:line="260" w:lineRule="exact"/>
              <w:jc w:val="center"/>
              <w:rPr>
                <w:noProof/>
              </w:rPr>
            </w:pPr>
            <w:r>
              <w:rPr>
                <w:rFonts w:ascii="HG丸ｺﾞｼｯｸM-PRO" w:eastAsia="HG丸ｺﾞｼｯｸM-PRO" w:hAnsi="メイリオ" w:cs="メイリオ"/>
                <w:b/>
                <w:noProof/>
                <w:sz w:val="28"/>
                <w:szCs w:val="28"/>
              </w:rPr>
              <w:pict>
                <v:rect id="_x0000_s1512" style="position:absolute;left:0;text-align:left;margin-left:-4.6pt;margin-top:267.5pt;width:207pt;height:62.65pt;z-index:252030976" stroked="f">
                  <v:textbox style="mso-next-textbox:#_x0000_s1512" inset="0,1.5mm,0,0">
                    <w:txbxContent>
                      <w:p w:rsidR="00F374DC" w:rsidRPr="00C26FE4" w:rsidRDefault="00F374DC" w:rsidP="009A74C7">
                        <w:pPr>
                          <w:rPr>
                            <w:rFonts w:ascii="HG丸ｺﾞｼｯｸM-PRO" w:eastAsia="HG丸ｺﾞｼｯｸM-PRO" w:hAnsiTheme="majorEastAsia"/>
                            <w:b/>
                            <w:noProof/>
                          </w:rPr>
                        </w:pPr>
                        <w:r w:rsidRPr="00C26FE4">
                          <w:rPr>
                            <w:rFonts w:ascii="HG丸ｺﾞｼｯｸM-PRO" w:eastAsia="HG丸ｺﾞｼｯｸM-PRO" w:hAnsiTheme="majorEastAsia" w:hint="eastAsia"/>
                            <w:b/>
                            <w:noProof/>
                          </w:rPr>
                          <w:t>●国分寺崖線</w:t>
                        </w:r>
                      </w:p>
                      <w:p w:rsidR="00F374DC" w:rsidRPr="00C26FE4" w:rsidRDefault="00F374DC" w:rsidP="009A74C7">
                        <w:pPr>
                          <w:spacing w:line="260" w:lineRule="exact"/>
                          <w:ind w:left="147" w:hangingChars="70" w:hanging="147"/>
                          <w:rPr>
                            <w:rFonts w:ascii="HG丸ｺﾞｼｯｸM-PRO" w:eastAsia="HG丸ｺﾞｼｯｸM-PRO" w:hAnsiTheme="minorEastAsia"/>
                            <w:noProof/>
                          </w:rPr>
                        </w:pPr>
                        <w:r w:rsidRPr="00C26FE4">
                          <w:rPr>
                            <w:rFonts w:ascii="HG丸ｺﾞｼｯｸM-PRO" w:eastAsia="HG丸ｺﾞｼｯｸM-PRO" w:hAnsiTheme="minorEastAsia" w:hint="eastAsia"/>
                            <w:noProof/>
                          </w:rPr>
                          <w:t>・区と区民が環境を守る取組を一緒に進めている。</w:t>
                        </w:r>
                      </w:p>
                      <w:p w:rsidR="00F374DC" w:rsidRPr="008B4FBF" w:rsidRDefault="00F374DC" w:rsidP="009A74C7">
                        <w:pPr>
                          <w:rPr>
                            <w:rFonts w:asciiTheme="minorEastAsia" w:hAnsiTheme="minorEastAsia"/>
                          </w:rPr>
                        </w:pPr>
                        <w:r w:rsidRPr="00C26FE4">
                          <w:rPr>
                            <w:rFonts w:ascii="HG丸ｺﾞｼｯｸM-PRO" w:eastAsia="HG丸ｺﾞｼｯｸM-PRO" w:hAnsiTheme="minorEastAsia" w:hint="eastAsia"/>
                            <w:noProof/>
                          </w:rPr>
                          <w:t>・子どもたちも里山の管理をしている</w:t>
                        </w:r>
                        <w:r w:rsidRPr="008B4FBF">
                          <w:rPr>
                            <w:rFonts w:asciiTheme="minorEastAsia" w:hAnsiTheme="minorEastAsia" w:hint="eastAsia"/>
                            <w:noProof/>
                          </w:rPr>
                          <w:t>。</w:t>
                        </w:r>
                      </w:p>
                    </w:txbxContent>
                  </v:textbox>
                </v:rect>
              </w:pict>
            </w:r>
            <w:r>
              <w:rPr>
                <w:rFonts w:ascii="HG丸ｺﾞｼｯｸM-PRO" w:eastAsia="HG丸ｺﾞｼｯｸM-PRO" w:hAnsi="ＭＳ 明朝"/>
                <w:noProof/>
              </w:rPr>
              <w:pict>
                <v:roundrect id="_x0000_s1522" style="position:absolute;left:0;text-align:left;margin-left:4.4pt;margin-top:213.5pt;width:194.45pt;height:44.65pt;z-index:252041216" arcsize="10923f" fillcolor="#ff9" stroked="f">
                  <v:fill r:id="rId8" o:title="右上がり対角線 (反転)" type="pattern"/>
                  <v:textbox style="mso-next-textbox:#_x0000_s1522" inset="5.85pt,.7pt,5.85pt,.7pt">
                    <w:txbxContent>
                      <w:p w:rsidR="00F374DC" w:rsidRPr="00C26FE4" w:rsidRDefault="00F374DC" w:rsidP="009A74C7">
                        <w:pPr>
                          <w:spacing w:line="0" w:lineRule="atLeast"/>
                          <w:jc w:val="center"/>
                          <w:rPr>
                            <w:rFonts w:ascii="HG丸ｺﾞｼｯｸM-PRO" w:eastAsia="HG丸ｺﾞｼｯｸM-PRO" w:hAnsiTheme="majorEastAsia"/>
                            <w:b/>
                            <w:color w:val="FF6600"/>
                            <w:sz w:val="28"/>
                            <w:szCs w:val="28"/>
                          </w:rPr>
                        </w:pPr>
                        <w:r w:rsidRPr="00C26FE4">
                          <w:rPr>
                            <w:rFonts w:ascii="HG丸ｺﾞｼｯｸM-PRO" w:eastAsia="HG丸ｺﾞｼｯｸM-PRO" w:hAnsiTheme="majorEastAsia" w:hint="eastAsia"/>
                            <w:b/>
                            <w:color w:val="FF6600"/>
                            <w:sz w:val="28"/>
                            <w:szCs w:val="28"/>
                          </w:rPr>
                          <w:t>住民の積極的な</w:t>
                        </w:r>
                      </w:p>
                      <w:p w:rsidR="00F374DC" w:rsidRPr="00C26FE4" w:rsidRDefault="00F374DC" w:rsidP="009A74C7">
                        <w:pPr>
                          <w:spacing w:line="0" w:lineRule="atLeast"/>
                          <w:jc w:val="center"/>
                          <w:rPr>
                            <w:rFonts w:ascii="HG丸ｺﾞｼｯｸM-PRO" w:eastAsia="HG丸ｺﾞｼｯｸM-PRO" w:hAnsiTheme="majorEastAsia"/>
                            <w:b/>
                            <w:color w:val="FF6600"/>
                            <w:sz w:val="28"/>
                            <w:szCs w:val="28"/>
                          </w:rPr>
                        </w:pPr>
                        <w:r w:rsidRPr="00C26FE4">
                          <w:rPr>
                            <w:rFonts w:ascii="HG丸ｺﾞｼｯｸM-PRO" w:eastAsia="HG丸ｺﾞｼｯｸM-PRO" w:hAnsiTheme="majorEastAsia" w:hint="eastAsia"/>
                            <w:b/>
                            <w:color w:val="FF6600"/>
                            <w:sz w:val="28"/>
                            <w:szCs w:val="28"/>
                          </w:rPr>
                          <w:t>参加が大切</w:t>
                        </w:r>
                      </w:p>
                    </w:txbxContent>
                  </v:textbox>
                </v:roundrect>
              </w:pict>
            </w:r>
            <w:r>
              <w:rPr>
                <w:rFonts w:ascii="HG丸ｺﾞｼｯｸM-PRO" w:eastAsia="HG丸ｺﾞｼｯｸM-PRO" w:hAnsi="ＭＳ 明朝"/>
                <w:noProof/>
              </w:rPr>
              <w:pict>
                <v:shapetype id="_x0000_t32" coordsize="21600,21600" o:spt="32" o:oned="t" path="m,l21600,21600e" filled="f">
                  <v:path arrowok="t" fillok="f" o:connecttype="none"/>
                  <o:lock v:ext="edit" shapetype="t"/>
                </v:shapetype>
                <v:shape id="_x0000_s1519" type="#_x0000_t32" style="position:absolute;left:0;text-align:left;margin-left:106.95pt;margin-top:57.3pt;width:.4pt;height:25.45pt;rotation:-90;flip:x;z-index:252038144" o:connectortype="straight" strokecolor="gray" strokeweight="4.5pt">
                  <v:stroke endarrow="block"/>
                </v:shape>
              </w:pict>
            </w:r>
            <w:r>
              <w:rPr>
                <w:rFonts w:ascii="HG丸ｺﾞｼｯｸM-PRO" w:eastAsia="HG丸ｺﾞｼｯｸM-PRO" w:hAnsi="ＭＳ 明朝"/>
                <w:noProof/>
              </w:rPr>
              <w:pict>
                <v:shape id="_x0000_s1518" type="#_x0000_t32" style="position:absolute;left:0;text-align:left;margin-left:97.95pt;margin-top:38.95pt;width:.4pt;height:25.45pt;rotation:-90;z-index:252037120" o:connectortype="straight" strokecolor="gray" strokeweight="4.5pt">
                  <v:stroke endarrow="block"/>
                </v:shape>
              </w:pict>
            </w:r>
            <w:r>
              <w:rPr>
                <w:rFonts w:ascii="HG丸ｺﾞｼｯｸM-PRO" w:eastAsia="HG丸ｺﾞｼｯｸM-PRO" w:hAnsi="メイリオ" w:cs="メイリオ"/>
                <w:b/>
                <w:noProof/>
                <w:sz w:val="28"/>
                <w:szCs w:val="28"/>
              </w:rPr>
              <w:pict>
                <v:roundrect id="_x0000_s1521" style="position:absolute;left:0;text-align:left;margin-left:112.6pt;margin-top:43.2pt;width:89.25pt;height:45pt;z-index:252040192" arcsize="10923f">
                  <v:textbox style="mso-next-textbox:#_x0000_s1521" inset="0,0,0,0">
                    <w:txbxContent>
                      <w:p w:rsidR="00F374DC" w:rsidRPr="00C26FE4" w:rsidRDefault="00F374DC" w:rsidP="009A74C7">
                        <w:pPr>
                          <w:spacing w:line="260" w:lineRule="exac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区議会</w:t>
                        </w:r>
                      </w:p>
                      <w:p w:rsidR="00F374DC" w:rsidRPr="00C26FE4" w:rsidRDefault="00F374DC" w:rsidP="009A74C7">
                        <w:pPr>
                          <w:spacing w:line="260" w:lineRule="exact"/>
                          <w:rPr>
                            <w:rFonts w:ascii="HG丸ｺﾞｼｯｸM-PRO" w:eastAsia="HG丸ｺﾞｼｯｸM-PRO" w:hAnsiTheme="minorEastAsia"/>
                          </w:rPr>
                        </w:pPr>
                        <w:r w:rsidRPr="00C26FE4">
                          <w:rPr>
                            <w:rFonts w:ascii="HG丸ｺﾞｼｯｸM-PRO" w:eastAsia="HG丸ｺﾞｼｯｸM-PRO" w:hAnsiTheme="minorEastAsia" w:hint="eastAsia"/>
                          </w:rPr>
                          <w:t>・計画案を審議</w:t>
                        </w:r>
                      </w:p>
                      <w:p w:rsidR="00F374DC" w:rsidRPr="00C26FE4" w:rsidRDefault="00F374DC" w:rsidP="009A74C7">
                        <w:pPr>
                          <w:spacing w:line="260" w:lineRule="exact"/>
                          <w:rPr>
                            <w:rFonts w:ascii="HG丸ｺﾞｼｯｸM-PRO" w:eastAsia="HG丸ｺﾞｼｯｸM-PRO" w:hAnsiTheme="minorEastAsia"/>
                          </w:rPr>
                        </w:pPr>
                        <w:r w:rsidRPr="00C26FE4">
                          <w:rPr>
                            <w:rFonts w:ascii="HG丸ｺﾞｼｯｸM-PRO" w:eastAsia="HG丸ｺﾞｼｯｸM-PRO" w:hAnsiTheme="minorEastAsia" w:hint="eastAsia"/>
                          </w:rPr>
                          <w:t>・予算案を審議</w:t>
                        </w:r>
                      </w:p>
                    </w:txbxContent>
                  </v:textbox>
                </v:roundrect>
              </w:pict>
            </w:r>
            <w:r>
              <w:rPr>
                <w:rFonts w:ascii="HG丸ｺﾞｼｯｸM-PRO" w:eastAsia="HG丸ｺﾞｼｯｸM-PRO" w:hAnsi="ＭＳ 明朝"/>
                <w:noProof/>
              </w:rPr>
              <w:pict>
                <v:shape id="_x0000_s1517" type="#_x0000_t32" style="position:absolute;left:0;text-align:left;margin-left:45.3pt;margin-top:87.85pt;width:0;height:36pt;z-index:252036096" o:connectortype="straight" strokecolor="gray" strokeweight="4.5pt">
                  <v:stroke endarrow="block"/>
                </v:shape>
              </w:pict>
            </w:r>
            <w:r>
              <w:rPr>
                <w:rFonts w:ascii="HG丸ｺﾞｼｯｸM-PRO" w:eastAsia="HG丸ｺﾞｼｯｸM-PRO" w:hAnsi="ＭＳ 明朝"/>
                <w:noProof/>
              </w:rPr>
              <w:pict>
                <v:shape id="_x0000_s1515" type="#_x0000_t32" style="position:absolute;left:0;text-align:left;margin-left:45.1pt;margin-top:4.7pt;width:0;height:36pt;z-index:252034048" o:connectortype="straight" strokecolor="gray" strokeweight="4.5pt">
                  <v:stroke endarrow="block"/>
                </v:shape>
              </w:pict>
            </w:r>
            <w:r>
              <w:rPr>
                <w:rFonts w:ascii="HG丸ｺﾞｼｯｸM-PRO" w:eastAsia="HG丸ｺﾞｼｯｸM-PRO" w:hAnsi="ＭＳ 明朝"/>
                <w:noProof/>
              </w:rPr>
              <w:pict>
                <v:shape id="_x0000_s1514" type="#_x0000_t185" style="position:absolute;left:0;text-align:left;margin-left:-3.8pt;margin-top:159.85pt;width:204.9pt;height:33.1pt;z-index:252033024" fillcolor="#06c" strokeweight="3pt">
                  <v:fill rotate="t"/>
                  <v:textbox style="mso-next-textbox:#_x0000_s1514" inset="5.85pt,.7pt,5.85pt,.7pt">
                    <w:txbxContent>
                      <w:p w:rsidR="00F374DC" w:rsidRPr="00C26FE4" w:rsidRDefault="00F374DC" w:rsidP="009A74C7">
                        <w:pPr>
                          <w:spacing w:line="0" w:lineRule="atLeast"/>
                          <w:rPr>
                            <w:rFonts w:ascii="HG丸ｺﾞｼｯｸM-PRO" w:eastAsia="HG丸ｺﾞｼｯｸM-PRO" w:hAnsiTheme="majorEastAsia"/>
                            <w:b/>
                          </w:rPr>
                        </w:pPr>
                        <w:r w:rsidRPr="00C26FE4">
                          <w:rPr>
                            <w:rFonts w:ascii="HG丸ｺﾞｼｯｸM-PRO" w:eastAsia="HG丸ｺﾞｼｯｸM-PRO" w:hAnsiTheme="majorEastAsia" w:hint="eastAsia"/>
                            <w:b/>
                          </w:rPr>
                          <w:t>住民の願いから、計画案や予算案ができ、議会で審議され実現する</w:t>
                        </w:r>
                      </w:p>
                    </w:txbxContent>
                  </v:textbox>
                </v:shape>
              </w:pict>
            </w:r>
            <w:r>
              <w:rPr>
                <w:rFonts w:ascii="HG丸ｺﾞｼｯｸM-PRO" w:eastAsia="HG丸ｺﾞｼｯｸM-PRO" w:hAnsi="メイリオ" w:cs="メイリオ"/>
                <w:b/>
                <w:noProof/>
                <w:sz w:val="28"/>
                <w:szCs w:val="28"/>
              </w:rPr>
              <w:pict>
                <v:roundrect id="_x0000_s1511" style="position:absolute;left:0;text-align:left;margin-left:1.4pt;margin-top:123.85pt;width:89.25pt;height:24.3pt;z-index:252029952" arcsize="10923f">
                  <v:textbox style="mso-next-textbox:#_x0000_s1511" inset="0,1.5mm,0,0">
                    <w:txbxContent>
                      <w:p w:rsidR="00F374DC" w:rsidRPr="00C26FE4" w:rsidRDefault="00F374DC" w:rsidP="009A74C7">
                        <w:pPr>
                          <w:spacing w:line="260" w:lineRule="exac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計画の決定</w:t>
                        </w:r>
                      </w:p>
                    </w:txbxContent>
                  </v:textbox>
                </v:roundrect>
              </w:pict>
            </w:r>
            <w:r>
              <w:rPr>
                <w:rFonts w:ascii="HG丸ｺﾞｼｯｸM-PRO" w:eastAsia="HG丸ｺﾞｼｯｸM-PRO" w:hAnsi="メイリオ" w:cs="メイリオ"/>
                <w:b/>
                <w:noProof/>
                <w:sz w:val="28"/>
                <w:szCs w:val="28"/>
              </w:rPr>
              <w:pict>
                <v:roundrect id="_x0000_s1520" style="position:absolute;left:0;text-align:left;margin-left:1.4pt;margin-top:42.85pt;width:89.25pt;height:45pt;z-index:252039168" arcsize="10923f">
                  <v:textbox style="mso-next-textbox:#_x0000_s1520" inset="0,0,0,0">
                    <w:txbxContent>
                      <w:p w:rsidR="00F374DC" w:rsidRPr="00C26FE4" w:rsidRDefault="00F374DC" w:rsidP="009A74C7">
                        <w:pPr>
                          <w:spacing w:line="260" w:lineRule="exac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区役所</w:t>
                        </w:r>
                      </w:p>
                      <w:p w:rsidR="00F374DC" w:rsidRPr="00C26FE4" w:rsidRDefault="00F374DC" w:rsidP="009A74C7">
                        <w:pPr>
                          <w:spacing w:line="260" w:lineRule="exact"/>
                          <w:rPr>
                            <w:rFonts w:ascii="HG丸ｺﾞｼｯｸM-PRO" w:eastAsia="HG丸ｺﾞｼｯｸM-PRO" w:hAnsiTheme="minorEastAsia"/>
                          </w:rPr>
                        </w:pPr>
                        <w:r w:rsidRPr="00C26FE4">
                          <w:rPr>
                            <w:rFonts w:ascii="HG丸ｺﾞｼｯｸM-PRO" w:eastAsia="HG丸ｺﾞｼｯｸM-PRO" w:hAnsiTheme="minorEastAsia" w:hint="eastAsia"/>
                          </w:rPr>
                          <w:t>・計画案をつくる</w:t>
                        </w:r>
                      </w:p>
                      <w:p w:rsidR="00F374DC" w:rsidRPr="00C26FE4" w:rsidRDefault="00F374DC" w:rsidP="009A74C7">
                        <w:pPr>
                          <w:spacing w:line="260" w:lineRule="exact"/>
                          <w:rPr>
                            <w:rFonts w:ascii="HG丸ｺﾞｼｯｸM-PRO" w:eastAsia="HG丸ｺﾞｼｯｸM-PRO" w:hAnsiTheme="minorEastAsia"/>
                          </w:rPr>
                        </w:pPr>
                        <w:r w:rsidRPr="00C26FE4">
                          <w:rPr>
                            <w:rFonts w:ascii="HG丸ｺﾞｼｯｸM-PRO" w:eastAsia="HG丸ｺﾞｼｯｸM-PRO" w:hAnsiTheme="minorEastAsia" w:hint="eastAsia"/>
                          </w:rPr>
                          <w:t>・予算案をつくる</w:t>
                        </w:r>
                      </w:p>
                    </w:txbxContent>
                  </v:textbox>
                </v:roundrect>
              </w:pict>
            </w:r>
          </w:p>
        </w:tc>
        <w:tc>
          <w:tcPr>
            <w:tcW w:w="236" w:type="dxa"/>
            <w:vAlign w:val="center"/>
          </w:tcPr>
          <w:p w:rsidR="009A74C7" w:rsidRDefault="009A74C7" w:rsidP="00FE3AFE">
            <w:pPr>
              <w:jc w:val="center"/>
              <w:rPr>
                <w:rFonts w:ascii="HG丸ｺﾞｼｯｸM-PRO" w:eastAsia="HG丸ｺﾞｼｯｸM-PRO" w:hAnsi="ＭＳ 明朝"/>
              </w:rPr>
            </w:pPr>
          </w:p>
        </w:tc>
        <w:tc>
          <w:tcPr>
            <w:tcW w:w="596" w:type="dxa"/>
            <w:tcBorders>
              <w:top w:val="single" w:sz="4" w:space="0" w:color="auto"/>
              <w:right w:val="single" w:sz="4" w:space="0" w:color="auto"/>
            </w:tcBorders>
            <w:shd w:val="clear" w:color="auto" w:fill="E6E6E6"/>
            <w:textDirection w:val="tbRlV"/>
            <w:vAlign w:val="center"/>
          </w:tcPr>
          <w:p w:rsidR="009A74C7" w:rsidRPr="00C26FE4" w:rsidRDefault="009A74C7" w:rsidP="00FE3AFE">
            <w:pPr>
              <w:ind w:left="113" w:right="113"/>
              <w:jc w:val="center"/>
              <w:rPr>
                <w:rFonts w:ascii="HG丸ｺﾞｼｯｸM-PRO" w:eastAsia="HG丸ｺﾞｼｯｸM-PRO" w:hAnsiTheme="majorEastAsia"/>
              </w:rPr>
            </w:pPr>
            <w:r w:rsidRPr="00C26FE4">
              <w:rPr>
                <w:rFonts w:ascii="HG丸ｺﾞｼｯｸM-PRO" w:eastAsia="HG丸ｺﾞｼｯｸM-PRO" w:hAnsiTheme="majorEastAsia" w:hint="eastAsia"/>
              </w:rPr>
              <w:t>税金のはたらきとわたしたちの暮らしとの関係を知る・学ぶ【１時間】</w:t>
            </w:r>
          </w:p>
        </w:tc>
        <w:tc>
          <w:tcPr>
            <w:tcW w:w="4396" w:type="dxa"/>
            <w:tcBorders>
              <w:top w:val="single" w:sz="4" w:space="0" w:color="auto"/>
              <w:left w:val="single" w:sz="4" w:space="0" w:color="auto"/>
            </w:tcBorders>
            <w:vAlign w:val="center"/>
          </w:tcPr>
          <w:p w:rsidR="009A74C7" w:rsidRDefault="00DE5844" w:rsidP="00FE3AFE">
            <w:pPr>
              <w:jc w:val="center"/>
              <w:rPr>
                <w:rFonts w:ascii="HG丸ｺﾞｼｯｸM-PRO" w:eastAsia="HG丸ｺﾞｼｯｸM-PRO" w:hAnsi="ＭＳ 明朝"/>
              </w:rPr>
            </w:pPr>
            <w:r>
              <w:rPr>
                <w:rFonts w:ascii="HG丸ｺﾞｼｯｸM-PRO" w:eastAsia="HG丸ｺﾞｼｯｸM-PRO" w:hAnsi="ＭＳ 明朝"/>
                <w:noProof/>
              </w:rPr>
              <w:pict>
                <v:rect id="_x0000_s1536" style="position:absolute;left:0;text-align:left;margin-left:11.7pt;margin-top:261.15pt;width:189.55pt;height:42.7pt;z-index:252055552;mso-position-horizontal-relative:text;mso-position-vertical-relative:text" filled="f" stroked="f">
                  <v:textbox style="mso-next-textbox:#_x0000_s1536" inset="0,1.5mm,0,0">
                    <w:txbxContent>
                      <w:p w:rsidR="00F374DC" w:rsidRPr="00C26FE4" w:rsidRDefault="00F374DC" w:rsidP="009A74C7">
                        <w:pPr>
                          <w:rPr>
                            <w:rFonts w:ascii="HG丸ｺﾞｼｯｸM-PRO" w:eastAsia="HG丸ｺﾞｼｯｸM-PRO" w:hAnsiTheme="minorEastAsia"/>
                            <w:b/>
                            <w:sz w:val="22"/>
                            <w:u w:val="wave"/>
                          </w:rPr>
                        </w:pPr>
                        <w:r w:rsidRPr="00C26FE4">
                          <w:rPr>
                            <w:rFonts w:ascii="HG丸ｺﾞｼｯｸM-PRO" w:eastAsia="HG丸ｺﾞｼｯｸM-PRO" w:hAnsiTheme="minorEastAsia" w:hint="eastAsia"/>
                            <w:b/>
                            <w:sz w:val="22"/>
                            <w:u w:val="wave"/>
                          </w:rPr>
                          <w:t>その他にも</w:t>
                        </w:r>
                      </w:p>
                      <w:p w:rsidR="00F374DC" w:rsidRPr="00C26FE4" w:rsidRDefault="00F374DC" w:rsidP="009A74C7">
                        <w:pPr>
                          <w:rPr>
                            <w:rFonts w:ascii="HG丸ｺﾞｼｯｸM-PRO" w:eastAsia="HG丸ｺﾞｼｯｸM-PRO" w:hAnsiTheme="minorEastAsia"/>
                            <w:b/>
                            <w:sz w:val="22"/>
                          </w:rPr>
                        </w:pPr>
                        <w:r w:rsidRPr="00C26FE4">
                          <w:rPr>
                            <w:rFonts w:ascii="HG丸ｺﾞｼｯｸM-PRO" w:eastAsia="HG丸ｺﾞｼｯｸM-PRO" w:hAnsiTheme="minorEastAsia" w:hint="eastAsia"/>
                            <w:b/>
                            <w:w w:val="80"/>
                            <w:sz w:val="22"/>
                          </w:rPr>
                          <w:t>○警察・消防　○キタラコンサートホール</w:t>
                        </w:r>
                        <w:r w:rsidRPr="00C26FE4">
                          <w:rPr>
                            <w:rFonts w:ascii="HG丸ｺﾞｼｯｸM-PRO" w:eastAsia="HG丸ｺﾞｼｯｸM-PRO" w:hAnsiTheme="minorEastAsia" w:hint="eastAsia"/>
                            <w:b/>
                            <w:sz w:val="22"/>
                          </w:rPr>
                          <w:t xml:space="preserve">　…</w:t>
                        </w:r>
                      </w:p>
                    </w:txbxContent>
                  </v:textbox>
                </v:rect>
              </w:pict>
            </w:r>
            <w:r>
              <w:rPr>
                <w:rFonts w:ascii="HG丸ｺﾞｼｯｸM-PRO" w:eastAsia="HG丸ｺﾞｼｯｸM-PRO" w:hAnsi="ＭＳ 明朝"/>
                <w:noProof/>
              </w:rPr>
              <w:pict>
                <v:roundrect id="_x0000_s1535" style="position:absolute;left:0;text-align:left;margin-left:108.8pt;margin-top:198.3pt;width:98.25pt;height:62.75pt;z-index:252054528;mso-position-horizontal-relative:text;mso-position-vertical-relative:text" arcsize="10923f">
                  <v:textbox style="mso-next-textbox:#_x0000_s1535" inset="0,0,0,0">
                    <w:txbxContent>
                      <w:p w:rsidR="00F374DC" w:rsidRPr="00C26FE4" w:rsidRDefault="00F374DC" w:rsidP="009A74C7">
                        <w:pPr>
                          <w:spacing w:line="260" w:lineRule="exac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市　民</w:t>
                        </w:r>
                      </w:p>
                      <w:p w:rsidR="00F374DC" w:rsidRPr="00C26FE4" w:rsidRDefault="00F374DC" w:rsidP="009A74C7">
                        <w:pPr>
                          <w:spacing w:line="260" w:lineRule="exact"/>
                          <w:rPr>
                            <w:rFonts w:ascii="HG丸ｺﾞｼｯｸM-PRO" w:eastAsia="HG丸ｺﾞｼｯｸM-PRO" w:hAnsiTheme="minorEastAsia"/>
                          </w:rPr>
                        </w:pPr>
                        <w:r w:rsidRPr="00C26FE4">
                          <w:rPr>
                            <w:rFonts w:ascii="HG丸ｺﾞｼｯｸM-PRO" w:eastAsia="HG丸ｺﾞｼｯｸM-PRO" w:hAnsiTheme="minorEastAsia" w:hint="eastAsia"/>
                          </w:rPr>
                          <w:t>・生活が不便</w:t>
                        </w:r>
                        <w:r w:rsidRPr="00C26FE4">
                          <w:rPr>
                            <w:rFonts w:ascii="HG丸ｺﾞｼｯｸM-PRO" w:eastAsia="HG丸ｺﾞｼｯｸM-PRO" w:hAnsiTheme="minorEastAsia" w:hint="eastAsia"/>
                          </w:rPr>
                          <w:br/>
                          <w:t>・車以外の移動手段が無い</w:t>
                        </w:r>
                      </w:p>
                    </w:txbxContent>
                  </v:textbox>
                </v:roundrect>
              </w:pict>
            </w:r>
            <w:r>
              <w:rPr>
                <w:rFonts w:ascii="HG丸ｺﾞｼｯｸM-PRO" w:eastAsia="HG丸ｺﾞｼｯｸM-PRO" w:hAnsi="ＭＳ 明朝"/>
                <w:noProof/>
              </w:rPr>
              <w:pict>
                <v:roundrect id="_x0000_s1534" style="position:absolute;left:0;text-align:left;margin-left:2.55pt;margin-top:198.2pt;width:98.45pt;height:62.75pt;z-index:252053504;mso-position-horizontal-relative:text;mso-position-vertical-relative:text" arcsize="10923f">
                  <v:textbox style="mso-next-textbox:#_x0000_s1534" inset="0,0,0,0">
                    <w:txbxContent>
                      <w:p w:rsidR="00F374DC" w:rsidRPr="00C26FE4" w:rsidRDefault="00F374DC" w:rsidP="009A74C7">
                        <w:pPr>
                          <w:spacing w:line="260" w:lineRule="exact"/>
                          <w:jc w:val="center"/>
                          <w:rPr>
                            <w:rFonts w:ascii="HG丸ｺﾞｼｯｸM-PRO" w:eastAsia="HG丸ｺﾞｼｯｸM-PRO" w:hAnsiTheme="majorEastAsia"/>
                            <w:b/>
                          </w:rPr>
                        </w:pPr>
                        <w:r w:rsidRPr="00C26FE4">
                          <w:rPr>
                            <w:rFonts w:ascii="HG丸ｺﾞｼｯｸM-PRO" w:eastAsia="HG丸ｺﾞｼｯｸM-PRO" w:hAnsiTheme="majorEastAsia" w:hint="eastAsia"/>
                            <w:b/>
                          </w:rPr>
                          <w:t>札幌市</w:t>
                        </w:r>
                      </w:p>
                      <w:p w:rsidR="00F374DC" w:rsidRPr="00C26FE4" w:rsidRDefault="00F374DC" w:rsidP="009A74C7">
                        <w:pPr>
                          <w:spacing w:line="0" w:lineRule="atLeast"/>
                          <w:rPr>
                            <w:rFonts w:ascii="HG丸ｺﾞｼｯｸM-PRO" w:eastAsia="HG丸ｺﾞｼｯｸM-PRO" w:hAnsiTheme="minorEastAsia"/>
                          </w:rPr>
                        </w:pPr>
                        <w:r w:rsidRPr="00C26FE4">
                          <w:rPr>
                            <w:rFonts w:ascii="HG丸ｺﾞｼｯｸM-PRO" w:eastAsia="HG丸ｺﾞｼｯｸM-PRO" w:hAnsiTheme="minorEastAsia" w:hint="eastAsia"/>
                          </w:rPr>
                          <w:t>・移動手段の確保</w:t>
                        </w:r>
                      </w:p>
                      <w:p w:rsidR="00F374DC" w:rsidRPr="00C26FE4" w:rsidRDefault="00F374DC" w:rsidP="009A74C7">
                        <w:pPr>
                          <w:spacing w:line="0" w:lineRule="atLeast"/>
                          <w:rPr>
                            <w:rFonts w:ascii="HG丸ｺﾞｼｯｸM-PRO" w:eastAsia="HG丸ｺﾞｼｯｸM-PRO" w:hAnsiTheme="minorEastAsia"/>
                          </w:rPr>
                        </w:pPr>
                        <w:r w:rsidRPr="00C26FE4">
                          <w:rPr>
                            <w:rFonts w:ascii="HG丸ｺﾞｼｯｸM-PRO" w:eastAsia="HG丸ｺﾞｼｯｸM-PRO" w:hAnsiTheme="minorEastAsia" w:hint="eastAsia"/>
                          </w:rPr>
                          <w:t>・暮らしやすいまちづくり</w:t>
                        </w:r>
                      </w:p>
                    </w:txbxContent>
                  </v:textbox>
                </v:roundrect>
              </w:pict>
            </w:r>
            <w:r>
              <w:rPr>
                <w:rFonts w:ascii="HG丸ｺﾞｼｯｸM-PRO" w:eastAsia="HG丸ｺﾞｼｯｸM-PRO" w:hAnsi="ＭＳ 明朝"/>
                <w:noProof/>
              </w:rPr>
              <w:pict>
                <v:rect id="_x0000_s1533" style="position:absolute;left:0;text-align:left;margin-left:1.15pt;margin-top:152.05pt;width:207pt;height:41.15pt;z-index:252052480;mso-position-horizontal-relative:text;mso-position-vertical-relative:text" fillcolor="white [3212]" strokecolor="black [3213]" strokeweight="1.5pt">
                  <v:textbox style="mso-next-textbox:#_x0000_s1533" inset="1mm,1mm,1mm,0">
                    <w:txbxContent>
                      <w:p w:rsidR="00F374DC" w:rsidRPr="00C26FE4" w:rsidRDefault="00F374DC" w:rsidP="009A74C7">
                        <w:pPr>
                          <w:jc w:val="left"/>
                          <w:rPr>
                            <w:rFonts w:ascii="HG丸ｺﾞｼｯｸM-PRO" w:eastAsia="HG丸ｺﾞｼｯｸM-PRO"/>
                            <w:b/>
                            <w:color w:val="FFFFFF"/>
                            <w:sz w:val="22"/>
                          </w:rPr>
                        </w:pPr>
                        <w:r w:rsidRPr="00C26FE4">
                          <w:rPr>
                            <w:rFonts w:ascii="HG丸ｺﾞｼｯｸM-PRO" w:eastAsia="HG丸ｺﾞｼｯｸM-PRO" w:hAnsiTheme="majorEastAsia" w:hint="eastAsia"/>
                            <w:color w:val="000000" w:themeColor="text1"/>
                            <w:sz w:val="22"/>
                          </w:rPr>
                          <w:t>札幌市が利用者が減ってきているバス路線に税金を使うのはどうしてだろう</w:t>
                        </w:r>
                      </w:p>
                      <w:p w:rsidR="00F374DC" w:rsidRPr="00C26FE4" w:rsidRDefault="00F374DC" w:rsidP="009A74C7">
                        <w:pPr>
                          <w:rPr>
                            <w:rFonts w:ascii="HG丸ｺﾞｼｯｸM-PRO" w:eastAsia="HG丸ｺﾞｼｯｸM-PRO"/>
                          </w:rPr>
                        </w:pPr>
                      </w:p>
                    </w:txbxContent>
                  </v:textbox>
                </v:rect>
              </w:pict>
            </w:r>
            <w:r>
              <w:rPr>
                <w:rFonts w:ascii="HG丸ｺﾞｼｯｸM-PRO" w:eastAsia="HG丸ｺﾞｼｯｸM-PRO" w:hAnsi="ＭＳ 明朝"/>
                <w:noProof/>
              </w:rPr>
              <w:pict>
                <v:rect id="_x0000_s1532" style="position:absolute;left:0;text-align:left;margin-left:0;margin-top:109.4pt;width:189.55pt;height:44.75pt;z-index:252051456;mso-position-horizontal:center;mso-position-horizontal-relative:text;mso-position-vertical-relative:text" filled="f" stroked="f">
                  <v:textbox style="mso-next-textbox:#_x0000_s1532" inset="0,1.5mm,0,0">
                    <w:txbxContent>
                      <w:p w:rsidR="00F374DC" w:rsidRPr="00C26FE4" w:rsidRDefault="00F374DC" w:rsidP="009A74C7">
                        <w:pPr>
                          <w:numPr>
                            <w:ilvl w:val="0"/>
                            <w:numId w:val="2"/>
                          </w:numPr>
                          <w:rPr>
                            <w:rFonts w:ascii="HG丸ｺﾞｼｯｸM-PRO" w:eastAsia="HG丸ｺﾞｼｯｸM-PRO" w:hAnsiTheme="majorEastAsia"/>
                            <w:noProof/>
                            <w:sz w:val="22"/>
                          </w:rPr>
                        </w:pPr>
                        <w:r w:rsidRPr="00C26FE4">
                          <w:rPr>
                            <w:rFonts w:ascii="HG丸ｺﾞｼｯｸM-PRO" w:eastAsia="HG丸ｺﾞｼｯｸM-PRO" w:hAnsiTheme="majorEastAsia" w:hint="eastAsia"/>
                            <w:noProof/>
                            <w:sz w:val="22"/>
                          </w:rPr>
                          <w:t>公共施設・安全で健康な暮らし</w:t>
                        </w:r>
                      </w:p>
                      <w:p w:rsidR="00F374DC" w:rsidRPr="00C26FE4" w:rsidRDefault="00F374DC" w:rsidP="009A74C7">
                        <w:pPr>
                          <w:numPr>
                            <w:ilvl w:val="0"/>
                            <w:numId w:val="2"/>
                          </w:numPr>
                          <w:rPr>
                            <w:rFonts w:ascii="HG丸ｺﾞｼｯｸM-PRO" w:eastAsia="HG丸ｺﾞｼｯｸM-PRO" w:hAnsiTheme="majorEastAsia"/>
                            <w:sz w:val="22"/>
                          </w:rPr>
                        </w:pPr>
                        <w:r w:rsidRPr="00C26FE4">
                          <w:rPr>
                            <w:rFonts w:ascii="HG丸ｺﾞｼｯｸM-PRO" w:eastAsia="HG丸ｺﾞｼｯｸM-PRO" w:hAnsiTheme="majorEastAsia" w:hint="eastAsia"/>
                            <w:noProof/>
                            <w:sz w:val="22"/>
                          </w:rPr>
                          <w:t>平等に教育を受けられるように</w:t>
                        </w:r>
                      </w:p>
                    </w:txbxContent>
                  </v:textbox>
                </v:rect>
              </w:pict>
            </w:r>
            <w:r>
              <w:rPr>
                <w:rFonts w:ascii="HG丸ｺﾞｼｯｸM-PRO" w:eastAsia="HG丸ｺﾞｼｯｸM-PRO" w:hAnsi="ＭＳ 明朝"/>
                <w:noProof/>
              </w:rPr>
              <w:pict>
                <v:shape id="_x0000_s1538" type="#_x0000_t185" style="position:absolute;left:0;text-align:left;margin-left:1.6pt;margin-top:350.85pt;width:204.9pt;height:33.1pt;z-index:252057600;mso-position-horizontal-relative:text;mso-position-vertical-relative:text" fillcolor="#06c" strokeweight="3pt">
                  <v:fill rotate="t"/>
                  <v:textbox style="mso-next-textbox:#_x0000_s1538" inset="5.85pt,.7pt,5.85pt,.7pt">
                    <w:txbxContent>
                      <w:p w:rsidR="00F374DC" w:rsidRPr="00C26FE4" w:rsidRDefault="00F374DC" w:rsidP="009A74C7">
                        <w:pPr>
                          <w:spacing w:line="0" w:lineRule="atLeast"/>
                          <w:rPr>
                            <w:rFonts w:ascii="HG丸ｺﾞｼｯｸM-PRO" w:eastAsia="HG丸ｺﾞｼｯｸM-PRO" w:hAnsiTheme="majorEastAsia"/>
                            <w:b/>
                          </w:rPr>
                        </w:pPr>
                        <w:r w:rsidRPr="00C26FE4">
                          <w:rPr>
                            <w:rFonts w:ascii="HG丸ｺﾞｼｯｸM-PRO" w:eastAsia="HG丸ｺﾞｼｯｸM-PRO" w:hAnsiTheme="majorEastAsia" w:hint="eastAsia"/>
                            <w:b/>
                          </w:rPr>
                          <w:t>税金が私たちの暮らしを支えてくれている。納税は大切。</w:t>
                        </w:r>
                      </w:p>
                    </w:txbxContent>
                  </v:textbox>
                </v:shape>
              </w:pict>
            </w:r>
            <w:r>
              <w:rPr>
                <w:rFonts w:ascii="HG丸ｺﾞｼｯｸM-PRO" w:eastAsia="HG丸ｺﾞｼｯｸM-PRO" w:hAnsi="ＭＳ 明朝"/>
                <w:noProof/>
              </w:rPr>
              <w:pict>
                <v:roundrect id="_x0000_s1531" style="position:absolute;left:0;text-align:left;margin-left:72.4pt;margin-top:80.8pt;width:66.15pt;height:28.5pt;z-index:252050432;mso-position-horizontal-relative:text;mso-position-vertical-relative:text" arcsize="10923f" filled="f" stroked="f">
                  <v:textbox style="mso-next-textbox:#_x0000_s1531" inset="0,1.5mm,0,0">
                    <w:txbxContent>
                      <w:p w:rsidR="00F374DC" w:rsidRPr="00C26FE4" w:rsidRDefault="00F374DC" w:rsidP="009A74C7">
                        <w:pPr>
                          <w:spacing w:line="0" w:lineRule="atLeast"/>
                          <w:jc w:val="center"/>
                          <w:rPr>
                            <w:rFonts w:ascii="HG丸ｺﾞｼｯｸM-PRO" w:eastAsia="HG丸ｺﾞｼｯｸM-PRO" w:hAnsiTheme="majorEastAsia"/>
                            <w:b/>
                            <w:color w:val="003366"/>
                            <w:sz w:val="28"/>
                            <w:szCs w:val="28"/>
                          </w:rPr>
                        </w:pPr>
                        <w:r w:rsidRPr="00C26FE4">
                          <w:rPr>
                            <w:rFonts w:ascii="HG丸ｺﾞｼｯｸM-PRO" w:eastAsia="HG丸ｺﾞｼｯｸM-PRO" w:hAnsiTheme="majorEastAsia" w:hint="eastAsia"/>
                            <w:b/>
                            <w:color w:val="003366"/>
                            <w:sz w:val="28"/>
                            <w:szCs w:val="28"/>
                          </w:rPr>
                          <w:t>納める</w:t>
                        </w:r>
                      </w:p>
                    </w:txbxContent>
                  </v:textbox>
                </v:roundrect>
              </w:pict>
            </w:r>
            <w:r>
              <w:rPr>
                <w:rFonts w:ascii="HG丸ｺﾞｼｯｸM-PRO" w:eastAsia="HG丸ｺﾞｼｯｸM-PRO" w:hAnsi="ＭＳ 明朝"/>
                <w:noProof/>
              </w:rPr>
              <w:pict>
                <v:roundrect id="_x0000_s1537" style="position:absolute;left:0;text-align:left;margin-left:10.05pt;margin-top:303.75pt;width:194.45pt;height:44.65pt;z-index:252056576;mso-position-horizontal-relative:text;mso-position-vertical-relative:text" arcsize="10923f" fillcolor="#ff9" stroked="f">
                  <v:fill r:id="rId8" o:title="右上がり対角線 (反転)" type="pattern"/>
                  <v:textbox style="mso-next-textbox:#_x0000_s1537" inset="5.85pt,.7pt,5.85pt,.7pt">
                    <w:txbxContent>
                      <w:p w:rsidR="00F374DC" w:rsidRPr="00C26FE4" w:rsidRDefault="00F374DC" w:rsidP="009A74C7">
                        <w:pPr>
                          <w:spacing w:line="0" w:lineRule="atLeast"/>
                          <w:jc w:val="center"/>
                          <w:rPr>
                            <w:rFonts w:ascii="HG丸ｺﾞｼｯｸM-PRO" w:eastAsia="HG丸ｺﾞｼｯｸM-PRO" w:hAnsiTheme="majorEastAsia"/>
                            <w:b/>
                            <w:color w:val="FF6600"/>
                            <w:sz w:val="28"/>
                            <w:szCs w:val="28"/>
                          </w:rPr>
                        </w:pPr>
                        <w:r w:rsidRPr="00C26FE4">
                          <w:rPr>
                            <w:rFonts w:ascii="HG丸ｺﾞｼｯｸM-PRO" w:eastAsia="HG丸ｺﾞｼｯｸM-PRO" w:hAnsiTheme="majorEastAsia" w:hint="eastAsia"/>
                            <w:b/>
                            <w:color w:val="FF6600"/>
                            <w:sz w:val="28"/>
                            <w:szCs w:val="28"/>
                          </w:rPr>
                          <w:t>誰しもがどこかで税金の恩恵を受けている</w:t>
                        </w:r>
                      </w:p>
                    </w:txbxContent>
                  </v:textbox>
                </v:roundrect>
              </w:pict>
            </w:r>
            <w:r>
              <w:rPr>
                <w:rFonts w:ascii="HG丸ｺﾞｼｯｸM-PRO" w:eastAsia="HG丸ｺﾞｼｯｸM-PRO" w:hAnsi="ＭＳ 明朝"/>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530" type="#_x0000_t80" style="position:absolute;left:0;text-align:left;margin-left:.5pt;margin-top:42.5pt;width:207pt;height:81pt;z-index:252049408;mso-position-horizontal-relative:text;mso-position-vertical-relative:text" adj="11613,3282,14307,5437" fillcolor="#ddd" stroked="f">
                  <v:textbox style="mso-next-textbox:#_x0000_s1530" inset="0,1.5mm,0,0">
                    <w:txbxContent>
                      <w:p w:rsidR="00F374DC" w:rsidRPr="00C26FE4" w:rsidRDefault="00F374DC" w:rsidP="009A74C7">
                        <w:pPr>
                          <w:jc w:val="center"/>
                          <w:rPr>
                            <w:rFonts w:ascii="HG丸ｺﾞｼｯｸM-PRO" w:eastAsia="HG丸ｺﾞｼｯｸM-PRO" w:hAnsiTheme="majorEastAsia"/>
                            <w:b/>
                            <w:sz w:val="22"/>
                          </w:rPr>
                        </w:pPr>
                        <w:r w:rsidRPr="00C26FE4">
                          <w:rPr>
                            <w:rFonts w:ascii="HG丸ｺﾞｼｯｸM-PRO" w:eastAsia="HG丸ｺﾞｼｯｸM-PRO" w:hAnsiTheme="majorEastAsia" w:hint="eastAsia"/>
                            <w:b/>
                            <w:sz w:val="22"/>
                          </w:rPr>
                          <w:t>所得税・法人税・消費税・住民税・</w:t>
                        </w:r>
                      </w:p>
                      <w:p w:rsidR="00F374DC" w:rsidRPr="008B4FBF" w:rsidRDefault="00F374DC" w:rsidP="009A74C7">
                        <w:pPr>
                          <w:jc w:val="center"/>
                          <w:rPr>
                            <w:rFonts w:asciiTheme="majorEastAsia" w:eastAsiaTheme="majorEastAsia" w:hAnsiTheme="majorEastAsia"/>
                            <w:b/>
                            <w:sz w:val="22"/>
                          </w:rPr>
                        </w:pPr>
                        <w:r w:rsidRPr="00C26FE4">
                          <w:rPr>
                            <w:rFonts w:ascii="HG丸ｺﾞｼｯｸM-PRO" w:eastAsia="HG丸ｺﾞｼｯｸM-PRO" w:hAnsiTheme="majorEastAsia" w:hint="eastAsia"/>
                            <w:b/>
                            <w:sz w:val="22"/>
                          </w:rPr>
                          <w:t>固定資産税</w:t>
                        </w:r>
                      </w:p>
                    </w:txbxContent>
                  </v:textbox>
                </v:shape>
              </w:pict>
            </w:r>
            <w:r>
              <w:rPr>
                <w:rFonts w:ascii="HG丸ｺﾞｼｯｸM-PRO" w:eastAsia="HG丸ｺﾞｼｯｸM-PRO" w:hAnsi="ＭＳ 明朝"/>
                <w:noProof/>
              </w:rPr>
              <w:pict>
                <v:shape id="_x0000_s1529" type="#_x0000_t65" style="position:absolute;left:0;text-align:left;margin-left:1.65pt;margin-top:6.75pt;width:207.5pt;height:30.9pt;z-index:252048384;mso-position-horizontal-relative:text;mso-position-vertical-relative:text" adj="18675">
                  <v:textbox style="mso-next-textbox:#_x0000_s1529" inset="5.85pt,.7pt,5.85pt,.7pt">
                    <w:txbxContent>
                      <w:p w:rsidR="00F374DC" w:rsidRPr="008B4FBF" w:rsidRDefault="00F374DC" w:rsidP="009A74C7">
                        <w:pPr>
                          <w:spacing w:line="0" w:lineRule="atLeast"/>
                          <w:rPr>
                            <w:rFonts w:asciiTheme="majorEastAsia" w:eastAsiaTheme="majorEastAsia" w:hAnsiTheme="majorEastAsia"/>
                            <w:b/>
                          </w:rPr>
                        </w:pPr>
                        <w:r w:rsidRPr="008B4FBF">
                          <w:rPr>
                            <w:rFonts w:asciiTheme="majorEastAsia" w:eastAsiaTheme="majorEastAsia" w:hAnsiTheme="majorEastAsia" w:hint="eastAsia"/>
                            <w:b/>
                          </w:rPr>
                          <w:t>税金はどのように納められ、どのように使われているのだろう</w:t>
                        </w:r>
                      </w:p>
                    </w:txbxContent>
                  </v:textbox>
                </v:shape>
              </w:pict>
            </w:r>
          </w:p>
        </w:tc>
      </w:tr>
      <w:tr w:rsidR="009A74C7" w:rsidTr="00463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212"/>
        </w:trPr>
        <w:tc>
          <w:tcPr>
            <w:tcW w:w="10286" w:type="dxa"/>
            <w:gridSpan w:val="6"/>
            <w:tcBorders>
              <w:top w:val="nil"/>
              <w:left w:val="nil"/>
              <w:bottom w:val="nil"/>
              <w:right w:val="nil"/>
            </w:tcBorders>
            <w:shd w:val="clear" w:color="auto" w:fill="CCCCCC"/>
          </w:tcPr>
          <w:p w:rsidR="009A74C7" w:rsidRPr="00030A84" w:rsidRDefault="009A74C7" w:rsidP="00FE3AFE">
            <w:pPr>
              <w:tabs>
                <w:tab w:val="left" w:pos="3570"/>
              </w:tabs>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3</w:t>
            </w:r>
            <w:r w:rsidRPr="00030A84">
              <w:rPr>
                <w:rFonts w:ascii="HG丸ｺﾞｼｯｸM-PRO" w:eastAsia="HG丸ｺﾞｼｯｸM-PRO" w:hAnsi="メイリオ" w:cs="メイリオ" w:hint="eastAsia"/>
                <w:b/>
                <w:sz w:val="28"/>
                <w:szCs w:val="28"/>
              </w:rPr>
              <w:t>.</w:t>
            </w:r>
            <w:r>
              <w:rPr>
                <w:rFonts w:ascii="HG丸ｺﾞｼｯｸM-PRO" w:eastAsia="HG丸ｺﾞｼｯｸM-PRO" w:hAnsi="メイリオ" w:cs="メイリオ" w:hint="eastAsia"/>
                <w:b/>
                <w:sz w:val="28"/>
                <w:szCs w:val="28"/>
              </w:rPr>
              <w:t xml:space="preserve"> 本時の目標と学習展開</w:t>
            </w:r>
            <w:r>
              <w:rPr>
                <w:rFonts w:ascii="HG丸ｺﾞｼｯｸM-PRO" w:eastAsia="HG丸ｺﾞｼｯｸM-PRO" w:hAnsi="メイリオ" w:cs="メイリオ"/>
                <w:b/>
                <w:sz w:val="28"/>
                <w:szCs w:val="28"/>
              </w:rPr>
              <w:tab/>
            </w:r>
          </w:p>
        </w:tc>
      </w:tr>
    </w:tbl>
    <w:p w:rsidR="009A74C7" w:rsidRPr="00C26FE4" w:rsidRDefault="009A74C7" w:rsidP="009A74C7">
      <w:pPr>
        <w:adjustRightInd w:val="0"/>
        <w:snapToGrid w:val="0"/>
        <w:spacing w:line="0" w:lineRule="atLeast"/>
        <w:rPr>
          <w:rFonts w:ascii="HG丸ｺﾞｼｯｸM-PRO" w:eastAsia="HG丸ｺﾞｼｯｸM-PRO" w:hAnsiTheme="majorEastAsia" w:cs="メイリオ"/>
          <w:b/>
          <w:sz w:val="24"/>
        </w:rPr>
      </w:pPr>
      <w:r w:rsidRPr="00C26FE4">
        <w:rPr>
          <w:rFonts w:ascii="HG丸ｺﾞｼｯｸM-PRO" w:eastAsia="HG丸ｺﾞｼｯｸM-PRO" w:hAnsiTheme="majorEastAsia" w:cs="メイリオ" w:hint="eastAsia"/>
          <w:b/>
          <w:sz w:val="24"/>
        </w:rPr>
        <w:t>●目標</w:t>
      </w:r>
    </w:p>
    <w:p w:rsidR="009A74C7" w:rsidRPr="006828A8" w:rsidRDefault="009A74C7" w:rsidP="009A74C7">
      <w:pPr>
        <w:spacing w:line="0" w:lineRule="atLeast"/>
        <w:ind w:left="126" w:hangingChars="60" w:hanging="126"/>
        <w:rPr>
          <w:rFonts w:ascii="HG丸ｺﾞｼｯｸM-PRO" w:eastAsia="HG丸ｺﾞｼｯｸM-PRO" w:hAnsiTheme="majorEastAsia"/>
        </w:rPr>
      </w:pPr>
      <w:r w:rsidRPr="006828A8">
        <w:rPr>
          <w:rFonts w:ascii="HG丸ｺﾞｼｯｸM-PRO" w:eastAsia="HG丸ｺﾞｼｯｸM-PRO" w:hAnsiTheme="majorEastAsia" w:hint="eastAsia"/>
        </w:rPr>
        <w:t>・</w:t>
      </w:r>
      <w:r w:rsidRPr="006828A8">
        <w:rPr>
          <w:rFonts w:ascii="HG丸ｺﾞｼｯｸM-PRO" w:eastAsia="HG丸ｺﾞｼｯｸM-PRO" w:hint="eastAsia"/>
        </w:rPr>
        <w:t>札幌市がバス事業の維持に税金を使っている意味を考える活動を通して、「バス事業を支えることが市民の生活を守っている」ことに気付き、市民一人ひとりの暮らしに租税が大切な役割を果たしていることについて考え、適切に表現することができる。（思考・判断・表現）</w:t>
      </w:r>
    </w:p>
    <w:p w:rsidR="009A74C7" w:rsidRPr="00C26FE4" w:rsidRDefault="009A74C7" w:rsidP="009A74C7">
      <w:pPr>
        <w:adjustRightInd w:val="0"/>
        <w:snapToGrid w:val="0"/>
        <w:spacing w:line="0" w:lineRule="atLeast"/>
        <w:rPr>
          <w:rFonts w:ascii="HG丸ｺﾞｼｯｸM-PRO" w:eastAsia="HG丸ｺﾞｼｯｸM-PRO" w:hAnsiTheme="majorEastAsia"/>
        </w:rPr>
      </w:pPr>
      <w:r w:rsidRPr="00C26FE4">
        <w:rPr>
          <w:rFonts w:ascii="HG丸ｺﾞｼｯｸM-PRO" w:eastAsia="HG丸ｺﾞｼｯｸM-PRO" w:hAnsiTheme="majorEastAsia" w:cs="メイリオ" w:hint="eastAsia"/>
          <w:b/>
          <w:sz w:val="24"/>
        </w:rPr>
        <w:t>●展開</w:t>
      </w:r>
    </w:p>
    <w:tbl>
      <w:tblPr>
        <w:tblStyle w:val="a7"/>
        <w:tblW w:w="0" w:type="auto"/>
        <w:tblLook w:val="01E0" w:firstRow="1" w:lastRow="1" w:firstColumn="1" w:lastColumn="1" w:noHBand="0" w:noVBand="0"/>
      </w:tblPr>
      <w:tblGrid>
        <w:gridCol w:w="861"/>
        <w:gridCol w:w="7329"/>
        <w:gridCol w:w="2212"/>
      </w:tblGrid>
      <w:tr w:rsidR="009A74C7" w:rsidRPr="007C3423" w:rsidTr="00FE3AFE">
        <w:tc>
          <w:tcPr>
            <w:tcW w:w="8190" w:type="dxa"/>
            <w:gridSpan w:val="2"/>
            <w:shd w:val="clear" w:color="auto" w:fill="808080"/>
          </w:tcPr>
          <w:p w:rsidR="009A74C7" w:rsidRPr="00C26FE4" w:rsidRDefault="009A74C7" w:rsidP="00FE3AFE">
            <w:pPr>
              <w:jc w:val="center"/>
              <w:rPr>
                <w:rFonts w:ascii="HG丸ｺﾞｼｯｸM-PRO" w:eastAsia="HG丸ｺﾞｼｯｸM-PRO" w:hAnsiTheme="majorEastAsia"/>
                <w:b/>
                <w:color w:val="FFFFFF"/>
                <w:sz w:val="24"/>
              </w:rPr>
            </w:pPr>
            <w:r w:rsidRPr="00C26FE4">
              <w:rPr>
                <w:rFonts w:ascii="HG丸ｺﾞｼｯｸM-PRO" w:eastAsia="HG丸ｺﾞｼｯｸM-PRO" w:hAnsiTheme="majorEastAsia" w:hint="eastAsia"/>
                <w:b/>
                <w:color w:val="FFFFFF"/>
                <w:sz w:val="24"/>
              </w:rPr>
              <w:t>学 習 展 開</w:t>
            </w:r>
          </w:p>
        </w:tc>
        <w:tc>
          <w:tcPr>
            <w:tcW w:w="1995" w:type="dxa"/>
            <w:shd w:val="clear" w:color="auto" w:fill="808080"/>
          </w:tcPr>
          <w:p w:rsidR="009A74C7" w:rsidRPr="00C26FE4" w:rsidRDefault="009A74C7" w:rsidP="00FE3AFE">
            <w:pPr>
              <w:ind w:left="114"/>
              <w:jc w:val="center"/>
              <w:rPr>
                <w:rFonts w:ascii="HG丸ｺﾞｼｯｸM-PRO" w:eastAsia="HG丸ｺﾞｼｯｸM-PRO" w:hAnsi="ＭＳ ゴシック"/>
                <w:b/>
                <w:color w:val="FFFFFF"/>
              </w:rPr>
            </w:pPr>
            <w:r w:rsidRPr="00C26FE4">
              <w:rPr>
                <w:rFonts w:ascii="HG丸ｺﾞｼｯｸM-PRO" w:eastAsia="HG丸ｺﾞｼｯｸM-PRO" w:hAnsi="ＭＳ ゴシック" w:hint="eastAsia"/>
                <w:b/>
                <w:color w:val="FFFFFF"/>
              </w:rPr>
              <w:t>教</w:t>
            </w:r>
            <w:r w:rsidRPr="00C26FE4">
              <w:rPr>
                <w:rFonts w:ascii="HG丸ｺﾞｼｯｸM-PRO" w:eastAsia="HG丸ｺﾞｼｯｸM-PRO" w:hAnsi="ＭＳ ゴシック" w:hint="eastAsia"/>
                <w:b/>
                <w:color w:val="FFFFFF"/>
                <w:shd w:val="clear" w:color="auto" w:fill="737373"/>
              </w:rPr>
              <w:t>師のかかわり</w:t>
            </w:r>
          </w:p>
        </w:tc>
      </w:tr>
      <w:tr w:rsidR="009A74C7" w:rsidRPr="007C3423" w:rsidTr="00FE3AFE">
        <w:trPr>
          <w:trHeight w:val="10061"/>
        </w:trPr>
        <w:tc>
          <w:tcPr>
            <w:tcW w:w="8190" w:type="dxa"/>
            <w:gridSpan w:val="2"/>
          </w:tcPr>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rect id="_x0000_s1494" style="position:absolute;left:0;text-align:left;margin-left:-.15pt;margin-top:2.2pt;width:396.75pt;height:57.5pt;z-index:252012544;mso-position-horizontal-relative:text;mso-position-vertical-relative:text">
                  <v:stroke dashstyle="1 1" endcap="round"/>
                  <v:textbox style="mso-next-textbox:#_x0000_s1494" inset="5.85pt,.7pt,5.85pt,.7pt">
                    <w:txbxContent>
                      <w:p w:rsidR="00F374DC" w:rsidRPr="00C26FE4" w:rsidRDefault="00F374DC" w:rsidP="009A74C7">
                        <w:pPr>
                          <w:snapToGrid w:val="0"/>
                          <w:jc w:val="left"/>
                          <w:rPr>
                            <w:rFonts w:ascii="HG丸ｺﾞｼｯｸM-PRO" w:eastAsia="HG丸ｺﾞｼｯｸM-PRO" w:hAnsiTheme="majorEastAsia"/>
                            <w:szCs w:val="21"/>
                          </w:rPr>
                        </w:pPr>
                        <w:r w:rsidRPr="00C26FE4">
                          <w:rPr>
                            <w:rFonts w:ascii="HG丸ｺﾞｼｯｸM-PRO" w:eastAsia="HG丸ｺﾞｼｯｸM-PRO" w:hAnsiTheme="majorEastAsia" w:hint="eastAsia"/>
                            <w:szCs w:val="21"/>
                          </w:rPr>
                          <w:t>（前時まで）</w:t>
                        </w:r>
                      </w:p>
                      <w:p w:rsidR="00F374DC" w:rsidRPr="00C26FE4" w:rsidRDefault="00F374DC" w:rsidP="009A74C7">
                        <w:pPr>
                          <w:snapToGrid w:val="0"/>
                          <w:ind w:firstLineChars="100" w:firstLine="210"/>
                          <w:rPr>
                            <w:rFonts w:ascii="HG丸ｺﾞｼｯｸM-PRO" w:eastAsia="HG丸ｺﾞｼｯｸM-PRO" w:hAnsiTheme="majorEastAsia"/>
                            <w:szCs w:val="21"/>
                          </w:rPr>
                        </w:pPr>
                        <w:r w:rsidRPr="00C26FE4">
                          <w:rPr>
                            <w:rFonts w:ascii="HG丸ｺﾞｼｯｸM-PRO" w:eastAsia="HG丸ｺﾞｼｯｸM-PRO" w:hAnsiTheme="majorEastAsia" w:hint="eastAsia"/>
                            <w:szCs w:val="21"/>
                          </w:rPr>
                          <w:t>教科書の東京都世田谷区の事例をもとに、「住民の願いをきき、誰もが暮らしやすい社会をつくることが政治の大切な仕事であること」、「誰もが暮らしやすい社会をつくるには住民の政治参加が必要であること」を学んでいる。</w:t>
                        </w:r>
                      </w:p>
                    </w:txbxContent>
                  </v:textbox>
                </v:rect>
              </w:pict>
            </w: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hAnsi="ＭＳ ゴシック"/>
              </w:rPr>
            </w:pPr>
            <w:r w:rsidRPr="00C26FE4">
              <w:rPr>
                <w:rFonts w:ascii="HG丸ｺﾞｼｯｸM-PRO" w:eastAsia="HG丸ｺﾞｼｯｸM-PRO" w:hAnsi="ＭＳ ゴシック" w:hint="eastAsia"/>
              </w:rPr>
              <w:t>○国や地方公共団体の仕事の費用はどこから出ているのだろう</w:t>
            </w:r>
          </w:p>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shape id="_x0000_s1500" type="#_x0000_t202" style="position:absolute;left:0;text-align:left;margin-left:272.95pt;margin-top:2.75pt;width:116.35pt;height:74.65pt;z-index:252018688">
                  <v:textbox style="mso-next-textbox:#_x0000_s1500" inset="5.85pt,.7pt,5.85pt,.7pt">
                    <w:txbxContent>
                      <w:p w:rsidR="00F374DC" w:rsidRPr="00C26FE4" w:rsidRDefault="00F374DC" w:rsidP="009A74C7">
                        <w:pPr>
                          <w:rPr>
                            <w:rFonts w:ascii="HG丸ｺﾞｼｯｸM-PRO" w:eastAsia="HG丸ｺﾞｼｯｸM-PRO" w:hAnsi="ＭＳ ゴシック"/>
                          </w:rPr>
                        </w:pPr>
                        <w:r w:rsidRPr="00C26FE4">
                          <w:rPr>
                            <w:rFonts w:ascii="HG丸ｺﾞｼｯｸM-PRO" w:eastAsia="HG丸ｺﾞｼｯｸM-PRO" w:hAnsi="ＭＳ ゴシック" w:hint="eastAsia"/>
                          </w:rPr>
                          <w:t>バスの利用者数の減少のグラフ</w:t>
                        </w:r>
                      </w:p>
                    </w:txbxContent>
                  </v:textbox>
                </v:shape>
              </w:pict>
            </w:r>
            <w:r>
              <w:rPr>
                <w:rFonts w:ascii="HG丸ｺﾞｼｯｸM-PRO" w:eastAsia="HG丸ｺﾞｼｯｸM-PRO"/>
                <w:noProof/>
              </w:rPr>
              <w:pict>
                <v:shape id="_x0000_s1544" type="#_x0000_t202" style="position:absolute;left:0;text-align:left;margin-left:141.5pt;margin-top:3.55pt;width:70.5pt;height:74.55pt;z-index:252061696">
                  <v:textbox style="mso-next-textbox:#_x0000_s1544" inset="5.85pt,1.35mm,5.85pt,.7pt">
                    <w:txbxContent>
                      <w:p w:rsidR="00F374DC" w:rsidRPr="00C26FE4" w:rsidRDefault="00F374DC" w:rsidP="009A74C7">
                        <w:pPr>
                          <w:spacing w:line="260" w:lineRule="exact"/>
                          <w:rPr>
                            <w:rFonts w:ascii="HG丸ｺﾞｼｯｸM-PRO" w:eastAsia="HG丸ｺﾞｼｯｸM-PRO" w:hAnsi="ＭＳ ゴシック"/>
                          </w:rPr>
                        </w:pPr>
                        <w:r w:rsidRPr="00C26FE4">
                          <w:rPr>
                            <w:rFonts w:ascii="HG丸ｺﾞｼｯｸM-PRO" w:eastAsia="HG丸ｺﾞｼｯｸM-PRO" w:hAnsi="ＭＳ ゴシック" w:hint="eastAsia"/>
                          </w:rPr>
                          <w:t>・国に</w:t>
                        </w:r>
                      </w:p>
                      <w:p w:rsidR="00F374DC" w:rsidRPr="00C26FE4" w:rsidRDefault="00F374DC" w:rsidP="009A74C7">
                        <w:pPr>
                          <w:spacing w:line="260" w:lineRule="exact"/>
                          <w:rPr>
                            <w:rFonts w:ascii="HG丸ｺﾞｼｯｸM-PRO" w:eastAsia="HG丸ｺﾞｼｯｸM-PRO" w:hAnsi="ＭＳ ゴシック"/>
                          </w:rPr>
                        </w:pPr>
                      </w:p>
                      <w:p w:rsidR="00F374DC" w:rsidRPr="00C26FE4" w:rsidRDefault="00F374DC" w:rsidP="009A74C7">
                        <w:pPr>
                          <w:spacing w:line="260" w:lineRule="exact"/>
                          <w:rPr>
                            <w:rFonts w:ascii="HG丸ｺﾞｼｯｸM-PRO" w:eastAsia="HG丸ｺﾞｼｯｸM-PRO" w:hAnsi="ＭＳ ゴシック"/>
                          </w:rPr>
                        </w:pPr>
                        <w:r w:rsidRPr="00C26FE4">
                          <w:rPr>
                            <w:rFonts w:ascii="HG丸ｺﾞｼｯｸM-PRO" w:eastAsia="HG丸ｺﾞｼｯｸM-PRO" w:hAnsi="ＭＳ ゴシック" w:hint="eastAsia"/>
                          </w:rPr>
                          <w:t>・都道府県に</w:t>
                        </w:r>
                      </w:p>
                      <w:p w:rsidR="00F374DC" w:rsidRPr="00C26FE4" w:rsidRDefault="00F374DC" w:rsidP="009A74C7">
                        <w:pPr>
                          <w:spacing w:line="260" w:lineRule="exact"/>
                          <w:rPr>
                            <w:rFonts w:ascii="HG丸ｺﾞｼｯｸM-PRO" w:eastAsia="HG丸ｺﾞｼｯｸM-PRO" w:hAnsi="ＭＳ ゴシック"/>
                          </w:rPr>
                        </w:pPr>
                      </w:p>
                      <w:p w:rsidR="00F374DC" w:rsidRPr="00C26FE4" w:rsidRDefault="00F374DC" w:rsidP="009A74C7">
                        <w:pPr>
                          <w:spacing w:line="260" w:lineRule="exact"/>
                          <w:jc w:val="left"/>
                          <w:rPr>
                            <w:rFonts w:ascii="HG丸ｺﾞｼｯｸM-PRO" w:eastAsia="HG丸ｺﾞｼｯｸM-PRO" w:hAnsi="ＭＳ ゴシック"/>
                          </w:rPr>
                        </w:pPr>
                        <w:r w:rsidRPr="00C26FE4">
                          <w:rPr>
                            <w:rFonts w:ascii="HG丸ｺﾞｼｯｸM-PRO" w:eastAsia="HG丸ｺﾞｼｯｸM-PRO" w:hAnsi="ＭＳ ゴシック" w:hint="eastAsia"/>
                          </w:rPr>
                          <w:t>・市区町村に</w:t>
                        </w:r>
                      </w:p>
                    </w:txbxContent>
                  </v:textbox>
                </v:shape>
              </w:pict>
            </w:r>
            <w:r>
              <w:rPr>
                <w:rFonts w:ascii="HG丸ｺﾞｼｯｸM-PRO" w:eastAsia="HG丸ｺﾞｼｯｸM-PRO"/>
                <w:noProof/>
              </w:rPr>
              <w:pict>
                <v:shape id="_x0000_s1540" type="#_x0000_t202" style="position:absolute;left:0;text-align:left;margin-left:9.8pt;margin-top:4.2pt;width:70.5pt;height:74.55pt;z-index:252059648">
                  <v:textbox style="mso-next-textbox:#_x0000_s1540" inset="5.85pt,1.35mm,5.85pt,.7pt">
                    <w:txbxContent>
                      <w:p w:rsidR="00F374DC" w:rsidRPr="00C26FE4" w:rsidRDefault="00F374DC" w:rsidP="009A74C7">
                        <w:pPr>
                          <w:spacing w:line="260" w:lineRule="exact"/>
                          <w:rPr>
                            <w:rFonts w:ascii="HG丸ｺﾞｼｯｸM-PRO" w:eastAsia="HG丸ｺﾞｼｯｸM-PRO" w:hAnsi="ＭＳ ゴシック"/>
                          </w:rPr>
                        </w:pPr>
                        <w:r w:rsidRPr="00C26FE4">
                          <w:rPr>
                            <w:rFonts w:ascii="HG丸ｺﾞｼｯｸM-PRO" w:eastAsia="HG丸ｺﾞｼｯｸM-PRO" w:hAnsi="ＭＳ ゴシック" w:hint="eastAsia"/>
                          </w:rPr>
                          <w:t>・所得税</w:t>
                        </w:r>
                      </w:p>
                      <w:p w:rsidR="00F374DC" w:rsidRPr="00C26FE4" w:rsidRDefault="00F374DC" w:rsidP="009A74C7">
                        <w:pPr>
                          <w:spacing w:line="260" w:lineRule="exact"/>
                          <w:rPr>
                            <w:rFonts w:ascii="HG丸ｺﾞｼｯｸM-PRO" w:eastAsia="HG丸ｺﾞｼｯｸM-PRO" w:hAnsi="ＭＳ ゴシック"/>
                          </w:rPr>
                        </w:pPr>
                        <w:r w:rsidRPr="00C26FE4">
                          <w:rPr>
                            <w:rFonts w:ascii="HG丸ｺﾞｼｯｸM-PRO" w:eastAsia="HG丸ｺﾞｼｯｸM-PRO" w:hAnsi="ＭＳ ゴシック" w:hint="eastAsia"/>
                          </w:rPr>
                          <w:t>・法人税</w:t>
                        </w:r>
                      </w:p>
                      <w:p w:rsidR="00F374DC" w:rsidRPr="00C26FE4" w:rsidRDefault="00F374DC" w:rsidP="009A74C7">
                        <w:pPr>
                          <w:spacing w:line="260" w:lineRule="exact"/>
                          <w:rPr>
                            <w:rFonts w:ascii="HG丸ｺﾞｼｯｸM-PRO" w:eastAsia="HG丸ｺﾞｼｯｸM-PRO" w:hAnsi="ＭＳ ゴシック"/>
                          </w:rPr>
                        </w:pPr>
                        <w:r w:rsidRPr="00C26FE4">
                          <w:rPr>
                            <w:rFonts w:ascii="HG丸ｺﾞｼｯｸM-PRO" w:eastAsia="HG丸ｺﾞｼｯｸM-PRO" w:hAnsi="ＭＳ ゴシック" w:hint="eastAsia"/>
                          </w:rPr>
                          <w:t>・消費税</w:t>
                        </w:r>
                      </w:p>
                      <w:p w:rsidR="00F374DC" w:rsidRPr="00C26FE4" w:rsidRDefault="00F374DC" w:rsidP="009A74C7">
                        <w:pPr>
                          <w:spacing w:line="260" w:lineRule="exact"/>
                          <w:rPr>
                            <w:rFonts w:ascii="HG丸ｺﾞｼｯｸM-PRO" w:eastAsia="HG丸ｺﾞｼｯｸM-PRO" w:hAnsi="ＭＳ ゴシック"/>
                          </w:rPr>
                        </w:pPr>
                        <w:r w:rsidRPr="00C26FE4">
                          <w:rPr>
                            <w:rFonts w:ascii="HG丸ｺﾞｼｯｸM-PRO" w:eastAsia="HG丸ｺﾞｼｯｸM-PRO" w:hAnsi="ＭＳ ゴシック" w:hint="eastAsia"/>
                          </w:rPr>
                          <w:t>・住民税</w:t>
                        </w:r>
                      </w:p>
                      <w:p w:rsidR="00F374DC" w:rsidRPr="00C26FE4" w:rsidRDefault="00F374DC" w:rsidP="009A74C7">
                        <w:pPr>
                          <w:spacing w:line="260" w:lineRule="exact"/>
                          <w:rPr>
                            <w:rFonts w:ascii="HG丸ｺﾞｼｯｸM-PRO" w:eastAsia="HG丸ｺﾞｼｯｸM-PRO" w:hAnsi="ＭＳ ゴシック"/>
                          </w:rPr>
                        </w:pPr>
                        <w:r w:rsidRPr="00C26FE4">
                          <w:rPr>
                            <w:rFonts w:ascii="HG丸ｺﾞｼｯｸM-PRO" w:eastAsia="HG丸ｺﾞｼｯｸM-PRO" w:hAnsi="ＭＳ ゴシック" w:hint="eastAsia"/>
                          </w:rPr>
                          <w:t>・固定資産税</w:t>
                        </w:r>
                      </w:p>
                    </w:txbxContent>
                  </v:textbox>
                </v:shape>
              </w:pict>
            </w:r>
          </w:p>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group id="_x0000_s1545" style="position:absolute;left:0;text-align:left;margin-left:215.3pt;margin-top:2.5pt;width:52.35pt;height:50.4pt;z-index:252062720" coordorigin="2554,4975" coordsize="1047,100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46" type="#_x0000_t13" style="position:absolute;left:2554;top:4975;width:1047;height:1008" adj="12605,5121">
                    <v:textbox inset="5.85pt,.7pt,5.85pt,.7pt"/>
                  </v:shape>
                  <v:shape id="_x0000_s1547" type="#_x0000_t202" style="position:absolute;left:2619;top:5330;width:695;height:356" stroked="f">
                    <v:textbox style="mso-next-textbox:#_x0000_s1547" inset="0,0,0,0">
                      <w:txbxContent>
                        <w:p w:rsidR="00F374DC" w:rsidRPr="00C26FE4" w:rsidRDefault="00F374DC" w:rsidP="009A74C7">
                          <w:pPr>
                            <w:spacing w:line="260" w:lineRule="exact"/>
                            <w:jc w:val="center"/>
                            <w:rPr>
                              <w:rFonts w:ascii="HG丸ｺﾞｼｯｸM-PRO" w:eastAsia="HG丸ｺﾞｼｯｸM-PRO" w:hAnsi="ＭＳ ゴシック"/>
                            </w:rPr>
                          </w:pPr>
                          <w:r w:rsidRPr="00C26FE4">
                            <w:rPr>
                              <w:rFonts w:ascii="HG丸ｺﾞｼｯｸM-PRO" w:eastAsia="HG丸ｺﾞｼｯｸM-PRO" w:hAnsi="ＭＳ ゴシック" w:hint="eastAsia"/>
                            </w:rPr>
                            <w:t>使う</w:t>
                          </w:r>
                        </w:p>
                      </w:txbxContent>
                    </v:textbox>
                  </v:shape>
                </v:group>
              </w:pict>
            </w:r>
            <w:r>
              <w:rPr>
                <w:rFonts w:ascii="HG丸ｺﾞｼｯｸM-PRO" w:eastAsia="HG丸ｺﾞｼｯｸM-PRO"/>
                <w:noProof/>
              </w:rPr>
              <w:pict>
                <v:group id="_x0000_s1541" style="position:absolute;left:0;text-align:left;margin-left:84.9pt;margin-top:3.15pt;width:52.35pt;height:50.4pt;z-index:252060672" coordorigin="2554,4975" coordsize="1047,1008">
                  <v:shape id="_x0000_s1542" type="#_x0000_t13" style="position:absolute;left:2554;top:4975;width:1047;height:1008" adj="12605,5121">
                    <v:textbox inset="5.85pt,.7pt,5.85pt,.7pt"/>
                  </v:shape>
                  <v:shape id="_x0000_s1543" type="#_x0000_t202" style="position:absolute;left:2619;top:5330;width:695;height:356" stroked="f">
                    <v:textbox style="mso-next-textbox:#_x0000_s1543" inset="0,0,0,0">
                      <w:txbxContent>
                        <w:p w:rsidR="00F374DC" w:rsidRPr="00C26FE4" w:rsidRDefault="00F374DC" w:rsidP="009A74C7">
                          <w:pPr>
                            <w:spacing w:line="260" w:lineRule="exact"/>
                            <w:jc w:val="center"/>
                            <w:rPr>
                              <w:rFonts w:ascii="HG丸ｺﾞｼｯｸM-PRO" w:eastAsia="HG丸ｺﾞｼｯｸM-PRO" w:hAnsi="ＭＳ ゴシック"/>
                            </w:rPr>
                          </w:pPr>
                          <w:r w:rsidRPr="00C26FE4">
                            <w:rPr>
                              <w:rFonts w:ascii="HG丸ｺﾞｼｯｸM-PRO" w:eastAsia="HG丸ｺﾞｼｯｸM-PRO" w:hAnsi="ＭＳ ゴシック" w:hint="eastAsia"/>
                            </w:rPr>
                            <w:t>納める</w:t>
                          </w:r>
                        </w:p>
                      </w:txbxContent>
                    </v:textbox>
                  </v:shape>
                </v:group>
              </w:pict>
            </w:r>
          </w:p>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505" type="#_x0000_t59" style="position:absolute;left:0;text-align:left;margin-left:257.2pt;margin-top:7.25pt;width:147.5pt;height:64.3pt;z-index:252023808" fillcolor="#fc0" stroked="f" strokeweight="1pt">
                  <v:fill color2="#fde9d9"/>
                  <v:shadow on="t" type="perspective" color="#974706" opacity=".5" offset="1pt" offset2="-3pt"/>
                  <v:textbox style="mso-next-textbox:#_x0000_s1505" inset="0,.7pt,0,.7pt">
                    <w:txbxContent>
                      <w:p w:rsidR="00F374DC" w:rsidRPr="00C26FE4" w:rsidRDefault="00F374DC" w:rsidP="009A74C7">
                        <w:pPr>
                          <w:spacing w:line="0" w:lineRule="atLeast"/>
                          <w:jc w:val="center"/>
                          <w:rPr>
                            <w:rFonts w:ascii="HG丸ｺﾞｼｯｸM-PRO" w:eastAsia="HG丸ｺﾞｼｯｸM-PRO"/>
                            <w:w w:val="80"/>
                          </w:rPr>
                        </w:pPr>
                        <w:r w:rsidRPr="00C26FE4">
                          <w:rPr>
                            <w:rFonts w:ascii="HG丸ｺﾞｼｯｸM-PRO" w:eastAsia="HG丸ｺﾞｼｯｸM-PRO" w:hint="eastAsia"/>
                            <w:w w:val="80"/>
                          </w:rPr>
                          <w:t>平成2４年度</w:t>
                        </w:r>
                      </w:p>
                      <w:p w:rsidR="00F374DC" w:rsidRPr="00C26FE4" w:rsidRDefault="00F374DC" w:rsidP="009A74C7">
                        <w:pPr>
                          <w:spacing w:line="0" w:lineRule="atLeast"/>
                          <w:jc w:val="center"/>
                          <w:rPr>
                            <w:rFonts w:ascii="HG丸ｺﾞｼｯｸM-PRO" w:eastAsia="HG丸ｺﾞｼｯｸM-PRO" w:hAnsiTheme="majorEastAsia"/>
                            <w:b/>
                            <w:sz w:val="24"/>
                          </w:rPr>
                        </w:pPr>
                        <w:r w:rsidRPr="00C26FE4">
                          <w:rPr>
                            <w:rFonts w:ascii="HG丸ｺﾞｼｯｸM-PRO" w:eastAsia="HG丸ｺﾞｼｯｸM-PRO" w:hAnsiTheme="majorEastAsia" w:hint="eastAsia"/>
                            <w:b/>
                            <w:sz w:val="24"/>
                          </w:rPr>
                          <w:t>約6.5億円</w:t>
                        </w:r>
                      </w:p>
                    </w:txbxContent>
                  </v:textbox>
                </v:shape>
              </w:pict>
            </w: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rect id="_x0000_s1495" style="position:absolute;left:0;text-align:left;margin-left:7.35pt;margin-top:9.6pt;width:389.25pt;height:20.85pt;z-index:252013568" fillcolor="white [3212]" strokecolor="black [3213]" strokeweight="1.5pt">
                  <v:textbox style="mso-next-textbox:#_x0000_s1495" inset="5.85pt,.7pt,5.85pt,.7pt">
                    <w:txbxContent>
                      <w:p w:rsidR="00F374DC" w:rsidRPr="00C26FE4" w:rsidRDefault="00F374DC" w:rsidP="009A74C7">
                        <w:pPr>
                          <w:jc w:val="center"/>
                          <w:rPr>
                            <w:rFonts w:ascii="HG丸ｺﾞｼｯｸM-PRO" w:eastAsia="HG丸ｺﾞｼｯｸM-PRO"/>
                            <w:b/>
                            <w:color w:val="FFFFFF"/>
                            <w:sz w:val="22"/>
                          </w:rPr>
                        </w:pPr>
                        <w:r w:rsidRPr="00C26FE4">
                          <w:rPr>
                            <w:rFonts w:ascii="HG丸ｺﾞｼｯｸM-PRO" w:eastAsia="HG丸ｺﾞｼｯｸM-PRO" w:hAnsiTheme="majorEastAsia" w:hint="eastAsia"/>
                            <w:color w:val="000000" w:themeColor="text1"/>
                            <w:sz w:val="22"/>
                          </w:rPr>
                          <w:t>利用者が減ってきているバス事業に札幌市が税金を使うのはどうしてだろう</w:t>
                        </w:r>
                      </w:p>
                    </w:txbxContent>
                  </v:textbox>
                </v:rect>
              </w:pict>
            </w:r>
          </w:p>
          <w:p w:rsidR="009A74C7" w:rsidRPr="00C26FE4" w:rsidRDefault="009A74C7" w:rsidP="00FE3AFE">
            <w:pPr>
              <w:snapToGrid w:val="0"/>
              <w:rPr>
                <w:rFonts w:ascii="HG丸ｺﾞｼｯｸM-PRO" w:eastAsia="HG丸ｺﾞｼｯｸM-PRO"/>
              </w:rPr>
            </w:pPr>
            <w:r w:rsidRPr="00C26FE4">
              <w:rPr>
                <w:rFonts w:ascii="HG丸ｺﾞｼｯｸM-PRO" w:eastAsia="HG丸ｺﾞｼｯｸM-PRO" w:hint="eastAsia"/>
              </w:rPr>
              <w:t xml:space="preserve">　　　　　　　　　　　　　　</w:t>
            </w:r>
          </w:p>
          <w:p w:rsidR="009A74C7" w:rsidRPr="00C26FE4" w:rsidRDefault="009A74C7" w:rsidP="00FE3AFE">
            <w:pPr>
              <w:snapToGrid w:val="0"/>
              <w:rPr>
                <w:rFonts w:ascii="HG丸ｺﾞｼｯｸM-PRO" w:eastAsia="HG丸ｺﾞｼｯｸM-PRO"/>
              </w:rPr>
            </w:pPr>
          </w:p>
          <w:p w:rsidR="009A74C7" w:rsidRPr="00C26FE4" w:rsidRDefault="00DE5844" w:rsidP="009A74C7">
            <w:pPr>
              <w:snapToGrid w:val="0"/>
              <w:ind w:firstLineChars="350" w:firstLine="700"/>
              <w:rPr>
                <w:rFonts w:ascii="HG丸ｺﾞｼｯｸM-PRO" w:eastAsia="HG丸ｺﾞｼｯｸM-PRO" w:hAnsi="ＭＳ ゴシック"/>
              </w:rPr>
            </w:pPr>
            <w:r>
              <w:rPr>
                <w:rFonts w:ascii="HG丸ｺﾞｼｯｸM-PRO" w:eastAsia="HG丸ｺﾞｼｯｸM-PRO" w:hAnsiTheme="minorHAnsi"/>
                <w:noProof/>
              </w:rPr>
              <w:pict>
                <v:roundrect id="_x0000_s1498" style="position:absolute;left:0;text-align:left;margin-left:253.3pt;margin-top:11.9pt;width:147.85pt;height:94.9pt;z-index:252016640" arcsize="10923f">
                  <v:textbox style="mso-next-textbox:#_x0000_s1498" inset="5.85pt,.7pt,5.85pt,.7pt">
                    <w:txbxContent>
                      <w:p w:rsidR="00F374DC" w:rsidRPr="00C26FE4" w:rsidRDefault="00F374DC" w:rsidP="009A74C7">
                        <w:pPr>
                          <w:snapToGrid w:val="0"/>
                          <w:jc w:val="center"/>
                          <w:rPr>
                            <w:rFonts w:ascii="HG丸ｺﾞｼｯｸM-PRO" w:eastAsia="HG丸ｺﾞｼｯｸM-PRO" w:hAnsi="ＭＳ ゴシック"/>
                            <w:b/>
                            <w:shd w:val="pct15" w:color="auto" w:fill="FFFFFF"/>
                          </w:rPr>
                        </w:pPr>
                        <w:r w:rsidRPr="00C26FE4">
                          <w:rPr>
                            <w:rFonts w:ascii="HG丸ｺﾞｼｯｸM-PRO" w:eastAsia="HG丸ｺﾞｼｯｸM-PRO" w:hAnsi="ＭＳ ゴシック" w:hint="eastAsia"/>
                            <w:b/>
                            <w:shd w:val="pct15" w:color="auto" w:fill="FFFFFF"/>
                          </w:rPr>
                          <w:t>住民にとって</w:t>
                        </w:r>
                      </w:p>
                      <w:p w:rsidR="00F374DC" w:rsidRPr="00C26FE4" w:rsidRDefault="00F374DC" w:rsidP="009A74C7">
                        <w:pPr>
                          <w:snapToGrid w:val="0"/>
                          <w:rPr>
                            <w:rFonts w:ascii="HG丸ｺﾞｼｯｸM-PRO" w:eastAsia="HG丸ｺﾞｼｯｸM-PRO" w:hAnsiTheme="minorEastAsia"/>
                          </w:rPr>
                        </w:pPr>
                        <w:r w:rsidRPr="00C26FE4">
                          <w:rPr>
                            <w:rFonts w:ascii="HG丸ｺﾞｼｯｸM-PRO" w:eastAsia="HG丸ｺﾞｼｯｸM-PRO" w:hAnsiTheme="minorEastAsia" w:hint="eastAsia"/>
                          </w:rPr>
                          <w:t>・学校に通えない</w:t>
                        </w:r>
                      </w:p>
                      <w:p w:rsidR="00F374DC" w:rsidRPr="00C26FE4" w:rsidRDefault="00F374DC" w:rsidP="009A74C7">
                        <w:pPr>
                          <w:snapToGrid w:val="0"/>
                          <w:rPr>
                            <w:rFonts w:ascii="HG丸ｺﾞｼｯｸM-PRO" w:eastAsia="HG丸ｺﾞｼｯｸM-PRO" w:hAnsiTheme="minorEastAsia"/>
                          </w:rPr>
                        </w:pPr>
                        <w:r w:rsidRPr="00C26FE4">
                          <w:rPr>
                            <w:rFonts w:ascii="HG丸ｺﾞｼｯｸM-PRO" w:eastAsia="HG丸ｺﾞｼｯｸM-PRO" w:hAnsiTheme="minorEastAsia" w:hint="eastAsia"/>
                          </w:rPr>
                          <w:t>・通勤に困る</w:t>
                        </w:r>
                      </w:p>
                      <w:p w:rsidR="00F374DC" w:rsidRPr="00C26FE4" w:rsidRDefault="00F374DC" w:rsidP="009A74C7">
                        <w:pPr>
                          <w:snapToGrid w:val="0"/>
                          <w:rPr>
                            <w:rFonts w:ascii="HG丸ｺﾞｼｯｸM-PRO" w:eastAsia="HG丸ｺﾞｼｯｸM-PRO" w:hAnsiTheme="minorEastAsia"/>
                            <w:w w:val="90"/>
                          </w:rPr>
                        </w:pPr>
                        <w:r w:rsidRPr="00C26FE4">
                          <w:rPr>
                            <w:rFonts w:ascii="HG丸ｺﾞｼｯｸM-PRO" w:eastAsia="HG丸ｺﾞｼｯｸM-PRO" w:hAnsiTheme="minorEastAsia" w:hint="eastAsia"/>
                          </w:rPr>
                          <w:t>・</w:t>
                        </w:r>
                        <w:r w:rsidRPr="00C26FE4">
                          <w:rPr>
                            <w:rFonts w:ascii="HG丸ｺﾞｼｯｸM-PRO" w:eastAsia="HG丸ｺﾞｼｯｸM-PRO" w:hAnsiTheme="minorEastAsia" w:hint="eastAsia"/>
                            <w:w w:val="90"/>
                          </w:rPr>
                          <w:t>車がない人は移動できない</w:t>
                        </w:r>
                      </w:p>
                      <w:p w:rsidR="00F374DC" w:rsidRPr="00C26FE4" w:rsidRDefault="00F374DC" w:rsidP="009A74C7">
                        <w:pPr>
                          <w:snapToGrid w:val="0"/>
                          <w:ind w:left="210" w:hangingChars="100" w:hanging="210"/>
                          <w:rPr>
                            <w:rFonts w:ascii="HG丸ｺﾞｼｯｸM-PRO" w:eastAsia="HG丸ｺﾞｼｯｸM-PRO" w:hAnsiTheme="minorEastAsia"/>
                            <w:w w:val="90"/>
                          </w:rPr>
                        </w:pPr>
                        <w:r w:rsidRPr="00C26FE4">
                          <w:rPr>
                            <w:rFonts w:ascii="HG丸ｺﾞｼｯｸM-PRO" w:eastAsia="HG丸ｺﾞｼｯｸM-PRO" w:hAnsiTheme="minorEastAsia" w:hint="eastAsia"/>
                          </w:rPr>
                          <w:t>・</w:t>
                        </w:r>
                        <w:r w:rsidRPr="00C26FE4">
                          <w:rPr>
                            <w:rFonts w:ascii="HG丸ｺﾞｼｯｸM-PRO" w:eastAsia="HG丸ｺﾞｼｯｸM-PRO" w:hAnsiTheme="minorEastAsia" w:hint="eastAsia"/>
                            <w:w w:val="90"/>
                          </w:rPr>
                          <w:t>地下鉄駅からタクシーを　　利用するしかなくなる</w:t>
                        </w:r>
                      </w:p>
                    </w:txbxContent>
                  </v:textbox>
                </v:roundrect>
              </w:pict>
            </w:r>
            <w:r>
              <w:rPr>
                <w:rFonts w:ascii="HG丸ｺﾞｼｯｸM-PRO" w:eastAsia="HG丸ｺﾞｼｯｸM-PRO" w:hAnsiTheme="minorHAnsi"/>
                <w:noProof/>
              </w:rPr>
              <w:pict>
                <v:roundrect id="_x0000_s1497" style="position:absolute;left:0;text-align:left;margin-left:-1.95pt;margin-top:11.9pt;width:151.25pt;height:94.9pt;z-index:252015616" arcsize="10923f">
                  <v:textbox style="mso-next-textbox:#_x0000_s1497" inset="5.85pt,.7pt,5.85pt,.7pt">
                    <w:txbxContent>
                      <w:p w:rsidR="00F374DC" w:rsidRPr="00C26FE4" w:rsidRDefault="00F374DC" w:rsidP="009A74C7">
                        <w:pPr>
                          <w:snapToGrid w:val="0"/>
                          <w:ind w:leftChars="-67" w:left="211" w:hangingChars="167" w:hanging="352"/>
                          <w:jc w:val="center"/>
                          <w:rPr>
                            <w:rFonts w:ascii="HG丸ｺﾞｼｯｸM-PRO" w:eastAsia="HG丸ｺﾞｼｯｸM-PRO" w:hAnsiTheme="majorEastAsia"/>
                            <w:b/>
                            <w:shd w:val="pct15" w:color="auto" w:fill="FFFFFF"/>
                          </w:rPr>
                        </w:pPr>
                        <w:r w:rsidRPr="00C26FE4">
                          <w:rPr>
                            <w:rFonts w:ascii="HG丸ｺﾞｼｯｸM-PRO" w:eastAsia="HG丸ｺﾞｼｯｸM-PRO" w:hAnsiTheme="majorEastAsia" w:hint="eastAsia"/>
                            <w:b/>
                            <w:shd w:val="pct15" w:color="auto" w:fill="FFFFFF"/>
                          </w:rPr>
                          <w:t>札幌市にとって</w:t>
                        </w:r>
                      </w:p>
                      <w:p w:rsidR="00F374DC" w:rsidRPr="00C26FE4" w:rsidRDefault="00F374DC" w:rsidP="009A74C7">
                        <w:pPr>
                          <w:snapToGrid w:val="0"/>
                          <w:ind w:leftChars="-67" w:left="210" w:hangingChars="167" w:hanging="351"/>
                          <w:rPr>
                            <w:rFonts w:ascii="HG丸ｺﾞｼｯｸM-PRO" w:eastAsia="HG丸ｺﾞｼｯｸM-PRO" w:hAnsiTheme="minorEastAsia"/>
                            <w:w w:val="80"/>
                          </w:rPr>
                        </w:pPr>
                        <w:r w:rsidRPr="00C26FE4">
                          <w:rPr>
                            <w:rFonts w:ascii="HG丸ｺﾞｼｯｸM-PRO" w:eastAsia="HG丸ｺﾞｼｯｸM-PRO" w:hAnsiTheme="minorEastAsia" w:hint="eastAsia"/>
                          </w:rPr>
                          <w:t>・</w:t>
                        </w:r>
                        <w:r w:rsidRPr="00C26FE4">
                          <w:rPr>
                            <w:rFonts w:ascii="HG丸ｺﾞｼｯｸM-PRO" w:eastAsia="HG丸ｺﾞｼｯｸM-PRO" w:hAnsiTheme="minorEastAsia" w:hint="eastAsia"/>
                            <w:w w:val="80"/>
                          </w:rPr>
                          <w:t>誰もが利用できる移動手段を確保</w:t>
                        </w:r>
                      </w:p>
                      <w:p w:rsidR="00F374DC" w:rsidRPr="00C26FE4" w:rsidRDefault="00F374DC" w:rsidP="009A74C7">
                        <w:pPr>
                          <w:snapToGrid w:val="0"/>
                          <w:ind w:leftChars="-67" w:left="210" w:hangingChars="167" w:hanging="351"/>
                          <w:rPr>
                            <w:rFonts w:ascii="HG丸ｺﾞｼｯｸM-PRO" w:eastAsia="HG丸ｺﾞｼｯｸM-PRO" w:hAnsiTheme="minorEastAsia"/>
                          </w:rPr>
                        </w:pPr>
                        <w:r w:rsidRPr="00C26FE4">
                          <w:rPr>
                            <w:rFonts w:ascii="HG丸ｺﾞｼｯｸM-PRO" w:eastAsia="HG丸ｺﾞｼｯｸM-PRO" w:hAnsiTheme="minorEastAsia" w:hint="eastAsia"/>
                          </w:rPr>
                          <w:t>・公共交通を使ってもらい環</w:t>
                        </w:r>
                      </w:p>
                      <w:p w:rsidR="00F374DC" w:rsidRPr="00C26FE4" w:rsidRDefault="00F374DC" w:rsidP="009A74C7">
                        <w:pPr>
                          <w:snapToGrid w:val="0"/>
                          <w:ind w:leftChars="33" w:left="210" w:hangingChars="67" w:hanging="141"/>
                          <w:rPr>
                            <w:rFonts w:ascii="HG丸ｺﾞｼｯｸM-PRO" w:eastAsia="HG丸ｺﾞｼｯｸM-PRO" w:hAnsiTheme="minorEastAsia"/>
                          </w:rPr>
                        </w:pPr>
                        <w:r w:rsidRPr="00C26FE4">
                          <w:rPr>
                            <w:rFonts w:ascii="HG丸ｺﾞｼｯｸM-PRO" w:eastAsia="HG丸ｺﾞｼｯｸM-PRO" w:hAnsiTheme="minorEastAsia" w:hint="eastAsia"/>
                          </w:rPr>
                          <w:t>境を守る</w:t>
                        </w:r>
                      </w:p>
                      <w:p w:rsidR="00F374DC" w:rsidRPr="00C26FE4" w:rsidRDefault="00F374DC" w:rsidP="009A74C7">
                        <w:pPr>
                          <w:snapToGrid w:val="0"/>
                          <w:ind w:leftChars="-67" w:left="210" w:hangingChars="167" w:hanging="351"/>
                          <w:rPr>
                            <w:rFonts w:ascii="HG丸ｺﾞｼｯｸM-PRO" w:eastAsia="HG丸ｺﾞｼｯｸM-PRO" w:hAnsiTheme="minorEastAsia"/>
                          </w:rPr>
                        </w:pPr>
                        <w:r w:rsidRPr="00C26FE4">
                          <w:rPr>
                            <w:rFonts w:ascii="HG丸ｺﾞｼｯｸM-PRO" w:eastAsia="HG丸ｺﾞｼｯｸM-PRO" w:hAnsiTheme="minorEastAsia" w:hint="eastAsia"/>
                          </w:rPr>
                          <w:t>・都市を活性化</w:t>
                        </w:r>
                      </w:p>
                      <w:p w:rsidR="00F374DC" w:rsidRPr="00C26FE4" w:rsidRDefault="00F374DC" w:rsidP="009A74C7">
                        <w:pPr>
                          <w:snapToGrid w:val="0"/>
                          <w:ind w:leftChars="-67" w:left="210" w:hangingChars="167" w:hanging="351"/>
                          <w:rPr>
                            <w:rFonts w:ascii="HG丸ｺﾞｼｯｸM-PRO" w:eastAsia="HG丸ｺﾞｼｯｸM-PRO" w:hAnsiTheme="minorEastAsia"/>
                          </w:rPr>
                        </w:pPr>
                        <w:r w:rsidRPr="00C26FE4">
                          <w:rPr>
                            <w:rFonts w:ascii="HG丸ｺﾞｼｯｸM-PRO" w:eastAsia="HG丸ｺﾞｼｯｸM-PRO" w:hAnsiTheme="minorEastAsia" w:hint="eastAsia"/>
                          </w:rPr>
                          <w:t>・</w:t>
                        </w:r>
                        <w:r w:rsidRPr="00C26FE4">
                          <w:rPr>
                            <w:rFonts w:ascii="HG丸ｺﾞｼｯｸM-PRO" w:eastAsia="HG丸ｺﾞｼｯｸM-PRO" w:hAnsiTheme="minorEastAsia" w:hint="eastAsia"/>
                            <w:w w:val="80"/>
                          </w:rPr>
                          <w:t>みんなが暮らしやすいまちづくり</w:t>
                        </w:r>
                      </w:p>
                    </w:txbxContent>
                  </v:textbox>
                </v:roundrect>
              </w:pict>
            </w:r>
            <w:r>
              <w:rPr>
                <w:rFonts w:ascii="HG丸ｺﾞｼｯｸM-PRO" w:eastAsia="HG丸ｺﾞｼｯｸM-PRO"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9" type="#_x0000_t136" style="position:absolute;left:0;text-align:left;margin-left:0;margin-top:2.9pt;width:36pt;height:18pt;z-index:252017664;mso-position-horizontal:center" fillcolor="black">
                  <v:shadow on="t" opacity="52429f"/>
                  <v:textpath style="font-family:&quot;ＭＳ Ｐゴシック&quot;;font-size:18pt;font-style:italic;v-text-reverse:t;v-text-kern:t" trim="t" fitpath="t" string="納税"/>
                </v:shape>
              </w:pict>
            </w:r>
            <w:r w:rsidR="009A74C7" w:rsidRPr="00C26FE4">
              <w:rPr>
                <w:rFonts w:ascii="HG丸ｺﾞｼｯｸM-PRO" w:eastAsia="HG丸ｺﾞｼｯｸM-PRO" w:hAnsi="ＭＳ ゴシック" w:hint="eastAsia"/>
              </w:rPr>
              <w:t xml:space="preserve">　　 　　　　　　　　　　　　  　 　　　　　　　　　　　　　　　　　　　　　　　</w:t>
            </w:r>
          </w:p>
          <w:p w:rsidR="009A74C7" w:rsidRPr="00C26FE4" w:rsidRDefault="009A74C7" w:rsidP="00FE3AFE">
            <w:pPr>
              <w:snapToGrid w:val="0"/>
              <w:rPr>
                <w:rFonts w:ascii="HG丸ｺﾞｼｯｸM-PRO" w:eastAsia="HG丸ｺﾞｼｯｸM-PRO"/>
              </w:rPr>
            </w:pPr>
          </w:p>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shape id="_x0000_s1558" type="#_x0000_t13" style="position:absolute;left:0;text-align:left;margin-left:160.85pt;margin-top:3.65pt;width:82.15pt;height:18pt;flip:x;z-index:252075008">
                  <v:textbox inset="5.85pt,.7pt,5.85pt,.7pt"/>
                </v:shape>
              </w:pict>
            </w: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shape id="_x0000_s1557" type="#_x0000_t13" style="position:absolute;left:0;text-align:left;margin-left:162pt;margin-top:2.9pt;width:82.15pt;height:18pt;z-index:252073984">
                  <v:textbox inset="5.85pt,.7pt,5.85pt,.7pt"/>
                </v:shape>
              </w:pict>
            </w:r>
          </w:p>
          <w:p w:rsidR="009A74C7" w:rsidRPr="00C26FE4" w:rsidRDefault="009A74C7" w:rsidP="00FE3AFE">
            <w:pPr>
              <w:snapToGrid w:val="0"/>
              <w:rPr>
                <w:rFonts w:ascii="HG丸ｺﾞｼｯｸM-PRO" w:eastAsia="HG丸ｺﾞｼｯｸM-PRO"/>
              </w:rPr>
            </w:pPr>
          </w:p>
          <w:p w:rsidR="009A74C7" w:rsidRPr="00C26FE4" w:rsidRDefault="00DE5844" w:rsidP="00FE3AFE">
            <w:pPr>
              <w:snapToGrid w:val="0"/>
              <w:rPr>
                <w:rFonts w:ascii="HG丸ｺﾞｼｯｸM-PRO" w:eastAsia="HG丸ｺﾞｼｯｸM-PRO"/>
              </w:rPr>
            </w:pPr>
            <w:r>
              <w:rPr>
                <w:rFonts w:ascii="HG丸ｺﾞｼｯｸM-PRO" w:eastAsia="HG丸ｺﾞｼｯｸM-PRO"/>
                <w:noProof/>
                <w:color w:val="FF9900"/>
              </w:rPr>
              <w:pict>
                <v:shape id="_x0000_s1501" type="#_x0000_t136" style="position:absolute;left:0;text-align:left;margin-left:153.4pt;margin-top:2.05pt;width:90.75pt;height:28.5pt;z-index:252019712" fillcolor="black">
                  <v:shadow on="t" opacity="52429f"/>
                  <v:textpath style="font-family:&quot;ＭＳ Ｐゴシック&quot;;font-size:14pt;font-style:italic;v-text-reverse:t;v-text-kern:t" trim="t" fitpath="t" string="市民の暮らしを&#10;守る"/>
                </v:shape>
              </w:pict>
            </w: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rPr>
            </w:pPr>
          </w:p>
          <w:p w:rsidR="009A74C7" w:rsidRPr="00C26FE4" w:rsidRDefault="009A74C7" w:rsidP="00FE3AFE">
            <w:pPr>
              <w:snapToGrid w:val="0"/>
              <w:rPr>
                <w:rFonts w:ascii="HG丸ｺﾞｼｯｸM-PRO" w:eastAsia="HG丸ｺﾞｼｯｸM-PRO" w:hAnsi="ＭＳ ゴシック"/>
              </w:rPr>
            </w:pPr>
            <w:r w:rsidRPr="00C26FE4">
              <w:rPr>
                <w:rFonts w:ascii="HG丸ｺﾞｼｯｸM-PRO" w:eastAsia="HG丸ｺﾞｼｯｸM-PRO" w:hAnsi="ＭＳ ゴシック" w:hint="eastAsia"/>
              </w:rPr>
              <w:t>○その他にはどんなところに税金が使われているのかな</w:t>
            </w:r>
          </w:p>
          <w:p w:rsidR="009A74C7" w:rsidRPr="00C26FE4" w:rsidRDefault="00DE5844" w:rsidP="00FE3AFE">
            <w:pPr>
              <w:snapToGrid w:val="0"/>
              <w:rPr>
                <w:rFonts w:ascii="HG丸ｺﾞｼｯｸM-PRO" w:eastAsia="HG丸ｺﾞｼｯｸM-PRO"/>
              </w:rPr>
            </w:pPr>
            <w:r>
              <w:rPr>
                <w:rFonts w:ascii="HG丸ｺﾞｼｯｸM-PRO" w:eastAsia="HG丸ｺﾞｼｯｸM-PRO"/>
                <w:noProof/>
              </w:rPr>
              <w:pict>
                <v:shape id="_x0000_s1555" type="#_x0000_t59" style="position:absolute;left:0;text-align:left;margin-left:253.3pt;margin-top:8.3pt;width:136pt;height:83.8pt;z-index:252070912" fillcolor="#fc0" stroked="f" strokeweight="1pt">
                  <v:fill color2="#fde9d9"/>
                  <v:shadow on="t" type="perspective" color="#974706" opacity=".5" offset="1pt" offset2="-3pt"/>
                  <v:textbox style="mso-next-textbox:#_x0000_s1555" inset="0,.7pt,0,.7pt">
                    <w:txbxContent>
                      <w:p w:rsidR="00F374DC" w:rsidRPr="00C26FE4" w:rsidRDefault="00F374DC" w:rsidP="009A74C7">
                        <w:pPr>
                          <w:spacing w:line="0" w:lineRule="atLeast"/>
                          <w:rPr>
                            <w:rFonts w:ascii="HG丸ｺﾞｼｯｸM-PRO" w:eastAsia="HG丸ｺﾞｼｯｸM-PRO"/>
                            <w:w w:val="80"/>
                          </w:rPr>
                        </w:pPr>
                      </w:p>
                    </w:txbxContent>
                  </v:textbox>
                </v:shape>
              </w:pict>
            </w:r>
            <w:r>
              <w:rPr>
                <w:rFonts w:ascii="HG丸ｺﾞｼｯｸM-PRO" w:eastAsia="HG丸ｺﾞｼｯｸM-PRO"/>
                <w:noProof/>
              </w:rPr>
              <w:pict>
                <v:shape id="_x0000_s1548" type="#_x0000_t13" style="position:absolute;left:0;text-align:left;margin-left:93.2pt;margin-top:8.3pt;width:16.55pt;height:18pt;z-index:252063744">
                  <v:textbox inset="5.85pt,.7pt,5.85pt,.7pt"/>
                </v:shape>
              </w:pict>
            </w:r>
            <w:r>
              <w:rPr>
                <w:rFonts w:ascii="HG丸ｺﾞｼｯｸM-PRO" w:eastAsia="HG丸ｺﾞｼｯｸM-PRO"/>
                <w:noProof/>
              </w:rPr>
              <w:pict>
                <v:shape id="_x0000_s1503" type="#_x0000_t136" style="position:absolute;left:0;text-align:left;margin-left:7.3pt;margin-top:7.65pt;width:81pt;height:18pt;z-index:252021760" fillcolor="black">
                  <v:shadow on="t" opacity="52429f"/>
                  <v:textpath style="font-family:&quot;ＭＳ Ｐゴシック&quot;;font-size:18pt;font-style:italic;v-text-reverse:t;v-text-kern:t" trim="t" fitpath="t" string="警察・消防"/>
                </v:shape>
              </w:pict>
            </w:r>
            <w:r>
              <w:rPr>
                <w:rFonts w:ascii="HG丸ｺﾞｼｯｸM-PRO" w:eastAsia="HG丸ｺﾞｼｯｸM-PRO"/>
                <w:noProof/>
              </w:rPr>
              <w:pict>
                <v:roundrect id="_x0000_s1502" style="position:absolute;left:0;text-align:left;margin-left:115.9pt;margin-top:7.65pt;width:124.7pt;height:18pt;z-index:252020736" arcsize="10923f">
                  <v:textbox style="mso-next-textbox:#_x0000_s1502" inset="5.85pt,.75mm,5.85pt,.7pt">
                    <w:txbxContent>
                      <w:p w:rsidR="00F374DC" w:rsidRPr="00C26FE4" w:rsidRDefault="00F374DC" w:rsidP="009A74C7">
                        <w:pPr>
                          <w:snapToGrid w:val="0"/>
                          <w:jc w:val="center"/>
                          <w:rPr>
                            <w:rFonts w:ascii="HG丸ｺﾞｼｯｸM-PRO" w:eastAsia="HG丸ｺﾞｼｯｸM-PRO" w:hAnsiTheme="minorEastAsia"/>
                            <w:sz w:val="18"/>
                          </w:rPr>
                        </w:pPr>
                        <w:r w:rsidRPr="00C26FE4">
                          <w:rPr>
                            <w:rFonts w:ascii="HG丸ｺﾞｼｯｸM-PRO" w:eastAsia="HG丸ｺﾞｼｯｸM-PRO" w:hAnsiTheme="minorEastAsia" w:hint="eastAsia"/>
                            <w:sz w:val="18"/>
                          </w:rPr>
                          <w:t>安全で健康な暮らしを守る</w:t>
                        </w:r>
                      </w:p>
                    </w:txbxContent>
                  </v:textbox>
                </v:roundrect>
              </w:pict>
            </w:r>
          </w:p>
          <w:p w:rsidR="009A74C7" w:rsidRPr="00C26FE4" w:rsidRDefault="009A74C7" w:rsidP="00FE3AFE">
            <w:pPr>
              <w:snapToGrid w:val="0"/>
              <w:rPr>
                <w:rFonts w:ascii="HG丸ｺﾞｼｯｸM-PRO" w:eastAsia="HG丸ｺﾞｼｯｸM-PRO"/>
              </w:rPr>
            </w:pPr>
          </w:p>
          <w:p w:rsidR="009A74C7" w:rsidRPr="00C26FE4" w:rsidRDefault="00DE5844" w:rsidP="00FE3AFE">
            <w:pPr>
              <w:rPr>
                <w:rFonts w:ascii="HG丸ｺﾞｼｯｸM-PRO" w:eastAsia="HG丸ｺﾞｼｯｸM-PRO"/>
              </w:rPr>
            </w:pPr>
            <w:r>
              <w:rPr>
                <w:rFonts w:ascii="HG丸ｺﾞｼｯｸM-PRO" w:eastAsia="HG丸ｺﾞｼｯｸM-PRO"/>
                <w:noProof/>
              </w:rPr>
              <w:pict>
                <v:roundrect id="_x0000_s1556" style="position:absolute;left:0;text-align:left;margin-left:280pt;margin-top:5.55pt;width:86.25pt;height:41.1pt;z-index:252071936" arcsize="10923f" filled="f" stroked="f">
                  <v:textbox style="mso-next-textbox:#_x0000_s1556" inset="0,0,0,0">
                    <w:txbxContent>
                      <w:p w:rsidR="00F374DC" w:rsidRPr="00C26FE4" w:rsidRDefault="00F374DC" w:rsidP="009A74C7">
                        <w:pPr>
                          <w:autoSpaceDE w:val="0"/>
                          <w:autoSpaceDN w:val="0"/>
                          <w:snapToGrid w:val="0"/>
                          <w:rPr>
                            <w:rFonts w:ascii="HG丸ｺﾞｼｯｸM-PRO" w:eastAsia="HG丸ｺﾞｼｯｸM-PRO" w:hAnsiTheme="majorEastAsia"/>
                            <w:w w:val="80"/>
                          </w:rPr>
                        </w:pPr>
                        <w:r w:rsidRPr="00C26FE4">
                          <w:rPr>
                            <w:rFonts w:ascii="HG丸ｺﾞｼｯｸM-PRO" w:eastAsia="HG丸ｺﾞｼｯｸM-PRO" w:hAnsiTheme="majorEastAsia" w:hint="eastAsia"/>
                            <w:w w:val="80"/>
                            <w:sz w:val="20"/>
                            <w:szCs w:val="20"/>
                          </w:rPr>
                          <w:t>小学生一人にも、一年間で約100</w:t>
                        </w:r>
                        <w:r w:rsidRPr="00C26FE4">
                          <w:rPr>
                            <w:rFonts w:ascii="HG丸ｺﾞｼｯｸM-PRO" w:eastAsia="HG丸ｺﾞｼｯｸM-PRO" w:hAnsiTheme="majorEastAsia" w:hint="eastAsia"/>
                            <w:w w:val="80"/>
                            <w:sz w:val="20"/>
                            <w:szCs w:val="20"/>
                          </w:rPr>
                          <w:t>万円の税金が使われている</w:t>
                        </w:r>
                      </w:p>
                    </w:txbxContent>
                  </v:textbox>
                </v:roundrect>
              </w:pict>
            </w:r>
            <w:r>
              <w:rPr>
                <w:rFonts w:ascii="HG丸ｺﾞｼｯｸM-PRO" w:eastAsia="HG丸ｺﾞｼｯｸM-PRO"/>
                <w:noProof/>
              </w:rPr>
              <w:pict>
                <v:roundrect id="_x0000_s1554" style="position:absolute;left:0;text-align:left;margin-left:115.9pt;margin-top:9.6pt;width:124.7pt;height:18pt;z-index:252069888" arcsize="10923f">
                  <v:textbox style="mso-next-textbox:#_x0000_s1554" inset="5.85pt,.75mm,5.85pt,.7pt">
                    <w:txbxContent>
                      <w:p w:rsidR="00F374DC" w:rsidRPr="00C26FE4" w:rsidRDefault="00F374DC" w:rsidP="009A74C7">
                        <w:pPr>
                          <w:snapToGrid w:val="0"/>
                          <w:rPr>
                            <w:rFonts w:ascii="HG丸ｺﾞｼｯｸM-PRO" w:eastAsia="HG丸ｺﾞｼｯｸM-PRO" w:hAnsiTheme="minorEastAsia"/>
                            <w:sz w:val="18"/>
                          </w:rPr>
                        </w:pPr>
                        <w:r w:rsidRPr="00C26FE4">
                          <w:rPr>
                            <w:rFonts w:ascii="HG丸ｺﾞｼｯｸM-PRO" w:eastAsia="HG丸ｺﾞｼｯｸM-PRO" w:hAnsiTheme="minorEastAsia" w:hint="eastAsia"/>
                            <w:sz w:val="18"/>
                          </w:rPr>
                          <w:t>文化的な生活を送る</w:t>
                        </w:r>
                      </w:p>
                    </w:txbxContent>
                  </v:textbox>
                </v:roundrect>
              </w:pict>
            </w:r>
            <w:r>
              <w:rPr>
                <w:rFonts w:ascii="HG丸ｺﾞｼｯｸM-PRO" w:eastAsia="HG丸ｺﾞｼｯｸM-PRO"/>
                <w:noProof/>
              </w:rPr>
              <w:pict>
                <v:shape id="_x0000_s1549" type="#_x0000_t136" style="position:absolute;left:0;text-align:left;margin-left:7.65pt;margin-top:8.45pt;width:1in;height:18pt;z-index:252064768" fillcolor="black">
                  <v:shadow on="t" opacity="52429f"/>
                  <v:textpath style="font-family:&quot;ＭＳ Ｐゴシック&quot;;font-size:18pt;font-style:italic;v-text-reverse:t;v-text-kern:t" trim="t" fitpath="t" string="キタラコンサートホール"/>
                </v:shape>
              </w:pict>
            </w:r>
            <w:r>
              <w:rPr>
                <w:rFonts w:ascii="HG丸ｺﾞｼｯｸM-PRO" w:eastAsia="HG丸ｺﾞｼｯｸM-PRO"/>
                <w:noProof/>
              </w:rPr>
              <w:pict>
                <v:shape id="_x0000_s1551" type="#_x0000_t13" style="position:absolute;left:0;text-align:left;margin-left:94.15pt;margin-top:9.65pt;width:16.55pt;height:18pt;z-index:252066816">
                  <v:textbox inset="5.85pt,.7pt,5.85pt,.7pt"/>
                </v:shape>
              </w:pict>
            </w:r>
          </w:p>
          <w:p w:rsidR="009A74C7" w:rsidRPr="00C26FE4" w:rsidRDefault="00DE5844" w:rsidP="00FE3AFE">
            <w:pPr>
              <w:rPr>
                <w:rFonts w:ascii="HG丸ｺﾞｼｯｸM-PRO" w:eastAsia="HG丸ｺﾞｼｯｸM-PRO"/>
              </w:rPr>
            </w:pPr>
            <w:r>
              <w:rPr>
                <w:rFonts w:ascii="HG丸ｺﾞｼｯｸM-PRO" w:eastAsia="HG丸ｺﾞｼｯｸM-PRO"/>
                <w:noProof/>
              </w:rPr>
              <w:pict>
                <v:roundrect id="_x0000_s1553" style="position:absolute;left:0;text-align:left;margin-left:115.9pt;margin-top:16.75pt;width:124.7pt;height:26.4pt;z-index:252068864" arcsize="10923f">
                  <v:textbox style="mso-next-textbox:#_x0000_s1553" inset="5.85pt,.7pt,5.85pt,.7pt">
                    <w:txbxContent>
                      <w:p w:rsidR="00F374DC" w:rsidRPr="00C26FE4" w:rsidRDefault="00F374DC" w:rsidP="009A74C7">
                        <w:pPr>
                          <w:snapToGrid w:val="0"/>
                          <w:rPr>
                            <w:rFonts w:ascii="HG丸ｺﾞｼｯｸM-PRO" w:eastAsia="HG丸ｺﾞｼｯｸM-PRO" w:hAnsiTheme="minorEastAsia"/>
                            <w:sz w:val="18"/>
                          </w:rPr>
                        </w:pPr>
                        <w:r w:rsidRPr="00C26FE4">
                          <w:rPr>
                            <w:rFonts w:ascii="HG丸ｺﾞｼｯｸM-PRO" w:eastAsia="HG丸ｺﾞｼｯｸM-PRO" w:hAnsiTheme="minorEastAsia" w:hint="eastAsia"/>
                            <w:sz w:val="18"/>
                          </w:rPr>
                          <w:t>平等に教育を受けられるようにする</w:t>
                        </w:r>
                      </w:p>
                    </w:txbxContent>
                  </v:textbox>
                </v:roundrect>
              </w:pict>
            </w:r>
            <w:r>
              <w:rPr>
                <w:rFonts w:ascii="HG丸ｺﾞｼｯｸM-PRO" w:eastAsia="HG丸ｺﾞｼｯｸM-PRO"/>
                <w:noProof/>
              </w:rPr>
              <w:pict>
                <v:shape id="_x0000_s1552" type="#_x0000_t13" style="position:absolute;left:0;text-align:left;margin-left:94.45pt;margin-top:16.55pt;width:16.55pt;height:18pt;z-index:252067840">
                  <v:textbox inset="5.85pt,.7pt,5.85pt,.7pt"/>
                </v:shape>
              </w:pict>
            </w:r>
            <w:r>
              <w:rPr>
                <w:rFonts w:ascii="HG丸ｺﾞｼｯｸM-PRO" w:eastAsia="HG丸ｺﾞｼｯｸM-PRO"/>
                <w:noProof/>
              </w:rPr>
              <w:pict>
                <v:shape id="_x0000_s1550" type="#_x0000_t136" style="position:absolute;left:0;text-align:left;margin-left:7.65pt;margin-top:16.8pt;width:36pt;height:18pt;z-index:252065792" fillcolor="black">
                  <v:shadow on="t" opacity="52429f"/>
                  <v:textpath style="font-family:&quot;ＭＳ Ｐゴシック&quot;;font-size:18pt;font-style:italic;v-text-reverse:t;v-text-kern:t" trim="t" fitpath="t" string="学校"/>
                </v:shape>
              </w:pict>
            </w:r>
          </w:p>
          <w:p w:rsidR="009A74C7" w:rsidRPr="00C26FE4" w:rsidRDefault="009A74C7" w:rsidP="00FE3AFE">
            <w:pPr>
              <w:rPr>
                <w:rFonts w:ascii="HG丸ｺﾞｼｯｸM-PRO" w:eastAsia="HG丸ｺﾞｼｯｸM-PRO"/>
              </w:rPr>
            </w:pPr>
          </w:p>
          <w:p w:rsidR="009A74C7" w:rsidRPr="00C26FE4" w:rsidRDefault="00DE5844" w:rsidP="00FE3AFE">
            <w:pPr>
              <w:rPr>
                <w:rFonts w:ascii="HG丸ｺﾞｼｯｸM-PRO" w:eastAsia="HG丸ｺﾞｼｯｸM-PRO"/>
              </w:rPr>
            </w:pPr>
            <w:r>
              <w:rPr>
                <w:rFonts w:ascii="HG丸ｺﾞｼｯｸM-PRO" w:eastAsia="HG丸ｺﾞｼｯｸM-PRO"/>
                <w:noProof/>
              </w:rPr>
              <w:pict>
                <v:shape id="_x0000_s1504" type="#_x0000_t136" style="position:absolute;left:0;text-align:left;margin-left:104.6pt;margin-top:12.9pt;width:187.85pt;height:15.05pt;z-index:252022784" fillcolor="black">
                  <v:shadow on="t" opacity="52429f"/>
                  <v:textpath style="font-family:&quot;ＭＳ Ｐゴシック&quot;;font-style:italic;v-text-reverse:t;v-text-kern:t" trim="t" fitpath="t" string="みんながどこかで同じように恩恵を受けている"/>
                </v:shape>
              </w:pict>
            </w:r>
          </w:p>
          <w:p w:rsidR="009A74C7" w:rsidRPr="00C26FE4" w:rsidRDefault="00DE5844" w:rsidP="00FE3AFE">
            <w:pPr>
              <w:tabs>
                <w:tab w:val="left" w:pos="2326"/>
              </w:tabs>
              <w:rPr>
                <w:rFonts w:ascii="HG丸ｺﾞｼｯｸM-PRO" w:eastAsia="HG丸ｺﾞｼｯｸM-PRO"/>
              </w:rPr>
            </w:pPr>
            <w:r>
              <w:rPr>
                <w:rFonts w:ascii="HG丸ｺﾞｼｯｸM-PRO" w:eastAsia="HG丸ｺﾞｼｯｸM-PRO"/>
                <w:noProof/>
              </w:rPr>
              <w:pict>
                <v:rect id="_x0000_s1496" style="position:absolute;left:0;text-align:left;margin-left:0;margin-top:15.3pt;width:304.45pt;height:34.55pt;z-index:252014592;mso-position-horizontal:center" fillcolor="white [3212]" strokecolor="black [3213]" strokeweight="3pt">
                  <v:stroke linestyle="thinThin"/>
                  <v:textbox style="mso-next-textbox:#_x0000_s1496" inset="5.85pt,.85mm,5.85pt,.7pt">
                    <w:txbxContent>
                      <w:p w:rsidR="00F374DC" w:rsidRPr="00C26FE4" w:rsidRDefault="00F374DC" w:rsidP="009A74C7">
                        <w:pPr>
                          <w:snapToGrid w:val="0"/>
                          <w:jc w:val="left"/>
                          <w:rPr>
                            <w:rFonts w:ascii="HG丸ｺﾞｼｯｸM-PRO" w:eastAsia="HG丸ｺﾞｼｯｸM-PRO" w:hAnsiTheme="majorEastAsia"/>
                            <w:b/>
                            <w:color w:val="000000" w:themeColor="text1"/>
                          </w:rPr>
                        </w:pPr>
                        <w:r w:rsidRPr="00C26FE4">
                          <w:rPr>
                            <w:rFonts w:ascii="HG丸ｺﾞｼｯｸM-PRO" w:eastAsia="HG丸ｺﾞｼｯｸM-PRO" w:hAnsiTheme="majorEastAsia" w:hint="eastAsia"/>
                            <w:b/>
                            <w:color w:val="000000" w:themeColor="text1"/>
                          </w:rPr>
                          <w:t>税金が私たちの暮らしを支えてくれている。納税は大切なんだね。</w:t>
                        </w:r>
                      </w:p>
                      <w:p w:rsidR="00F374DC" w:rsidRPr="00E027D0" w:rsidRDefault="00F374DC" w:rsidP="009A74C7">
                        <w:pPr>
                          <w:jc w:val="center"/>
                          <w:rPr>
                            <w:rFonts w:ascii="HG丸ｺﾞｼｯｸM-PRO" w:eastAsia="HG丸ｺﾞｼｯｸM-PRO"/>
                            <w:b/>
                            <w:color w:val="FFFFFF"/>
                            <w:w w:val="90"/>
                          </w:rPr>
                        </w:pPr>
                      </w:p>
                    </w:txbxContent>
                  </v:textbox>
                </v:rect>
              </w:pict>
            </w:r>
          </w:p>
          <w:p w:rsidR="009A74C7" w:rsidRPr="00C26FE4" w:rsidRDefault="009A74C7" w:rsidP="00FE3AFE">
            <w:pPr>
              <w:rPr>
                <w:rFonts w:ascii="HG丸ｺﾞｼｯｸM-PRO" w:eastAsia="HG丸ｺﾞｼｯｸM-PRO"/>
              </w:rPr>
            </w:pPr>
          </w:p>
          <w:p w:rsidR="009A74C7" w:rsidRPr="00C26FE4" w:rsidRDefault="009A74C7" w:rsidP="00FE3AFE">
            <w:pPr>
              <w:rPr>
                <w:rFonts w:ascii="HG丸ｺﾞｼｯｸM-PRO" w:eastAsia="HG丸ｺﾞｼｯｸM-PRO"/>
              </w:rPr>
            </w:pPr>
          </w:p>
        </w:tc>
        <w:tc>
          <w:tcPr>
            <w:tcW w:w="1995" w:type="dxa"/>
          </w:tcPr>
          <w:p w:rsidR="009A74C7" w:rsidRPr="00C26FE4" w:rsidRDefault="009A74C7" w:rsidP="009A74C7">
            <w:pPr>
              <w:snapToGrid w:val="0"/>
              <w:spacing w:line="320" w:lineRule="exact"/>
              <w:ind w:left="200" w:hangingChars="100" w:hanging="200"/>
              <w:rPr>
                <w:rFonts w:ascii="HG丸ｺﾞｼｯｸM-PRO" w:eastAsia="HG丸ｺﾞｼｯｸM-PRO" w:hAnsiTheme="minorEastAsia"/>
              </w:rPr>
            </w:pPr>
            <w:r w:rsidRPr="00C26FE4">
              <w:rPr>
                <w:rFonts w:ascii="HG丸ｺﾞｼｯｸM-PRO" w:eastAsia="HG丸ｺﾞｼｯｸM-PRO" w:hAnsiTheme="minorEastAsia" w:hint="eastAsia"/>
              </w:rPr>
              <w:t>・教科書を使い税金の集められ方や使われ方を確認する。</w:t>
            </w:r>
          </w:p>
          <w:p w:rsidR="009A74C7" w:rsidRPr="00C26FE4" w:rsidRDefault="009A74C7" w:rsidP="009A74C7">
            <w:pPr>
              <w:snapToGrid w:val="0"/>
              <w:spacing w:line="320" w:lineRule="exact"/>
              <w:ind w:left="200" w:hangingChars="100" w:hanging="200"/>
              <w:rPr>
                <w:rFonts w:ascii="HG丸ｺﾞｼｯｸM-PRO" w:eastAsia="HG丸ｺﾞｼｯｸM-PRO" w:hAnsiTheme="minorEastAsia"/>
              </w:rPr>
            </w:pPr>
            <w:r w:rsidRPr="00C26FE4">
              <w:rPr>
                <w:rFonts w:ascii="HG丸ｺﾞｼｯｸM-PRO" w:eastAsia="HG丸ｺﾞｼｯｸM-PRO" w:hAnsiTheme="minorEastAsia" w:hint="eastAsia"/>
              </w:rPr>
              <w:t>・札幌市の税金の使い方の事例としてバス事業を取り上げ、利用者が減ってきているバスに毎年億円の税金を使っている事実から問いを生む。</w:t>
            </w:r>
          </w:p>
          <w:p w:rsidR="009A74C7" w:rsidRPr="00C26FE4" w:rsidRDefault="009A74C7" w:rsidP="009A74C7">
            <w:pPr>
              <w:snapToGrid w:val="0"/>
              <w:spacing w:line="320" w:lineRule="exact"/>
              <w:ind w:left="200" w:hangingChars="100" w:hanging="200"/>
              <w:rPr>
                <w:rFonts w:ascii="HG丸ｺﾞｼｯｸM-PRO" w:eastAsia="HG丸ｺﾞｼｯｸM-PRO" w:hAnsiTheme="minorEastAsia"/>
              </w:rPr>
            </w:pPr>
            <w:r w:rsidRPr="00C26FE4">
              <w:rPr>
                <w:rFonts w:ascii="HG丸ｺﾞｼｯｸM-PRO" w:eastAsia="HG丸ｺﾞｼｯｸM-PRO" w:hAnsiTheme="minorEastAsia" w:hint="eastAsia"/>
              </w:rPr>
              <w:t>・利用者が減ってきているけれどもバスが無くなると困る人が多くいることや困る中には自分も含まれていることから税金の役割を浮き彫りにする。</w:t>
            </w:r>
          </w:p>
          <w:p w:rsidR="009A74C7" w:rsidRPr="00C26FE4" w:rsidRDefault="009A74C7" w:rsidP="009A74C7">
            <w:pPr>
              <w:snapToGrid w:val="0"/>
              <w:spacing w:line="320" w:lineRule="exact"/>
              <w:ind w:left="200" w:hangingChars="100" w:hanging="200"/>
              <w:rPr>
                <w:rFonts w:ascii="HG丸ｺﾞｼｯｸM-PRO" w:eastAsia="HG丸ｺﾞｼｯｸM-PRO"/>
              </w:rPr>
            </w:pPr>
            <w:r w:rsidRPr="00C26FE4">
              <w:rPr>
                <w:rFonts w:ascii="HG丸ｺﾞｼｯｸM-PRO" w:eastAsia="HG丸ｺﾞｼｯｸM-PRO" w:hint="eastAsia"/>
              </w:rPr>
              <w:t>・身の回りで使われている税金について考えることで税金の大切さを実感させる。</w:t>
            </w:r>
          </w:p>
        </w:tc>
      </w:tr>
      <w:tr w:rsidR="009A74C7" w:rsidTr="00FE3AFE">
        <w:tc>
          <w:tcPr>
            <w:tcW w:w="861" w:type="dxa"/>
          </w:tcPr>
          <w:p w:rsidR="009A74C7" w:rsidRDefault="00DE5844" w:rsidP="00FE3AFE">
            <w:pPr>
              <w:adjustRightInd w:val="0"/>
              <w:snapToGrid w:val="0"/>
              <w:spacing w:line="0" w:lineRule="atLeast"/>
            </w:pPr>
            <w:r>
              <w:rPr>
                <w:rFonts w:asciiTheme="minorHAnsi" w:eastAsiaTheme="minorEastAsia" w:hAnsiTheme="minorHAnsi" w:cstheme="minorBidi"/>
                <w:kern w:val="2"/>
                <w:sz w:val="21"/>
                <w:szCs w:val="22"/>
              </w:rPr>
            </w:r>
            <w:r>
              <w:rPr>
                <w:rFonts w:asciiTheme="minorHAnsi" w:eastAsiaTheme="minorEastAsia" w:hAnsiTheme="minorHAnsi" w:cstheme="minorBidi"/>
                <w:kern w:val="2"/>
                <w:sz w:val="21"/>
                <w:szCs w:val="22"/>
              </w:rPr>
              <w:pict>
                <v:shape id="_x0000_s4257" type="#_x0000_t202" style="width:30.6pt;height:136.15pt;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_x0000_s4257" inset="5.85pt,.7pt,5.85pt,.7pt">
                    <w:txbxContent>
                      <w:p w:rsidR="00F374DC" w:rsidRPr="00C26FE4" w:rsidRDefault="00F374DC" w:rsidP="009A74C7">
                        <w:pPr>
                          <w:jc w:val="center"/>
                          <w:rPr>
                            <w:rFonts w:ascii="HG丸ｺﾞｼｯｸM-PRO" w:eastAsia="HG丸ｺﾞｼｯｸM-PRO"/>
                            <w:sz w:val="24"/>
                          </w:rPr>
                        </w:pPr>
                        <w:r w:rsidRPr="00C26FE4">
                          <w:rPr>
                            <w:rFonts w:ascii="HG丸ｺﾞｼｯｸM-PRO" w:eastAsia="HG丸ｺﾞｼｯｸM-PRO" w:hint="eastAsia"/>
                            <w:sz w:val="24"/>
                          </w:rPr>
                          <w:t>板書計画</w:t>
                        </w:r>
                      </w:p>
                    </w:txbxContent>
                  </v:textbox>
                  <w10:wrap type="none"/>
                  <w10:anchorlock/>
                </v:shape>
              </w:pict>
            </w:r>
          </w:p>
        </w:tc>
        <w:tc>
          <w:tcPr>
            <w:tcW w:w="9324" w:type="dxa"/>
            <w:gridSpan w:val="2"/>
          </w:tcPr>
          <w:p w:rsidR="009A74C7" w:rsidRDefault="009A74C7" w:rsidP="00FE3AFE">
            <w:pPr>
              <w:adjustRightInd w:val="0"/>
              <w:snapToGrid w:val="0"/>
              <w:spacing w:line="0" w:lineRule="atLeast"/>
            </w:pPr>
            <w:r>
              <w:rPr>
                <w:noProof/>
              </w:rPr>
              <w:drawing>
                <wp:inline distT="0" distB="0" distL="0" distR="0">
                  <wp:extent cx="5857405" cy="1820545"/>
                  <wp:effectExtent l="19050" t="0" r="0" b="0"/>
                  <wp:docPr id="76" name="図 1" descr="bannsy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syo 2.JPG"/>
                          <pic:cNvPicPr/>
                        </pic:nvPicPr>
                        <pic:blipFill>
                          <a:blip r:embed="rId9" cstate="screen">
                            <a:extLst>
                              <a:ext uri="{28A0092B-C50C-407E-A947-70E740481C1C}">
                                <a14:useLocalDpi xmlns:a14="http://schemas.microsoft.com/office/drawing/2010/main"/>
                              </a:ext>
                            </a:extLst>
                          </a:blip>
                          <a:stretch>
                            <a:fillRect/>
                          </a:stretch>
                        </pic:blipFill>
                        <pic:spPr>
                          <a:xfrm>
                            <a:off x="0" y="0"/>
                            <a:ext cx="5879094" cy="1827286"/>
                          </a:xfrm>
                          <a:prstGeom prst="rect">
                            <a:avLst/>
                          </a:prstGeom>
                        </pic:spPr>
                      </pic:pic>
                    </a:graphicData>
                  </a:graphic>
                </wp:inline>
              </w:drawing>
            </w:r>
          </w:p>
        </w:tc>
      </w:tr>
      <w:tr w:rsidR="009A74C7" w:rsidTr="00FE3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402" w:type="dxa"/>
            <w:gridSpan w:val="3"/>
            <w:shd w:val="clear" w:color="auto" w:fill="CCCCCC"/>
          </w:tcPr>
          <w:p w:rsidR="009A74C7" w:rsidRPr="00C26FE4" w:rsidRDefault="009A74C7" w:rsidP="00E32F09">
            <w:pPr>
              <w:adjustRightInd w:val="0"/>
              <w:snapToGrid w:val="0"/>
              <w:spacing w:line="0" w:lineRule="atLeast"/>
              <w:rPr>
                <w:rFonts w:ascii="HG丸ｺﾞｼｯｸM-PRO" w:eastAsia="HG丸ｺﾞｼｯｸM-PRO" w:hAnsiTheme="majorEastAsia" w:cs="メイリオ"/>
                <w:b/>
                <w:sz w:val="28"/>
                <w:szCs w:val="28"/>
              </w:rPr>
            </w:pPr>
            <w:r w:rsidRPr="00C26FE4">
              <w:rPr>
                <w:rFonts w:ascii="HG丸ｺﾞｼｯｸM-PRO" w:eastAsia="HG丸ｺﾞｼｯｸM-PRO" w:hAnsiTheme="majorEastAsia" w:cs="メイリオ" w:hint="eastAsia"/>
                <w:b/>
                <w:sz w:val="28"/>
                <w:szCs w:val="28"/>
              </w:rPr>
              <w:lastRenderedPageBreak/>
              <w:t>4.本時で活用する資料</w:t>
            </w:r>
          </w:p>
        </w:tc>
      </w:tr>
    </w:tbl>
    <w:p w:rsidR="009A74C7" w:rsidRPr="00CB640D" w:rsidRDefault="009A74C7" w:rsidP="009A74C7">
      <w:pPr>
        <w:adjustRightInd w:val="0"/>
        <w:snapToGrid w:val="0"/>
        <w:spacing w:line="0" w:lineRule="atLeast"/>
        <w:rPr>
          <w:rFonts w:asciiTheme="majorEastAsia" w:eastAsiaTheme="majorEastAsia" w:hAnsiTheme="majorEastAsia" w:cs="メイリオ"/>
          <w:b/>
          <w:sz w:val="24"/>
        </w:rPr>
      </w:pPr>
    </w:p>
    <w:p w:rsidR="009A74C7" w:rsidRPr="00C26FE4" w:rsidRDefault="009A74C7" w:rsidP="009A74C7">
      <w:pPr>
        <w:adjustRightInd w:val="0"/>
        <w:snapToGrid w:val="0"/>
        <w:spacing w:line="0" w:lineRule="atLeast"/>
        <w:rPr>
          <w:rFonts w:ascii="HG丸ｺﾞｼｯｸM-PRO" w:eastAsia="HG丸ｺﾞｼｯｸM-PRO" w:hAnsiTheme="majorEastAsia" w:cs="メイリオ"/>
          <w:b/>
          <w:sz w:val="24"/>
        </w:rPr>
      </w:pPr>
      <w:r w:rsidRPr="00C26FE4">
        <w:rPr>
          <w:rFonts w:ascii="HG丸ｺﾞｼｯｸM-PRO" w:eastAsia="HG丸ｺﾞｼｯｸM-PRO" w:hAnsiTheme="majorEastAsia" w:cs="メイリオ" w:hint="eastAsia"/>
          <w:b/>
          <w:sz w:val="24"/>
        </w:rPr>
        <w:t>●本時で活用する資料</w:t>
      </w:r>
    </w:p>
    <w:tbl>
      <w:tblPr>
        <w:tblStyle w:val="a7"/>
        <w:tblW w:w="10368" w:type="dxa"/>
        <w:tblLook w:val="01E0" w:firstRow="1" w:lastRow="1" w:firstColumn="1" w:lastColumn="1" w:noHBand="0" w:noVBand="0"/>
      </w:tblPr>
      <w:tblGrid>
        <w:gridCol w:w="3794"/>
        <w:gridCol w:w="6574"/>
      </w:tblGrid>
      <w:tr w:rsidR="009A74C7" w:rsidTr="00A1368C">
        <w:trPr>
          <w:trHeight w:val="3545"/>
        </w:trPr>
        <w:tc>
          <w:tcPr>
            <w:tcW w:w="3794" w:type="dxa"/>
            <w:tcBorders>
              <w:top w:val="nil"/>
              <w:left w:val="nil"/>
              <w:bottom w:val="nil"/>
              <w:right w:val="nil"/>
            </w:tcBorders>
            <w:vAlign w:val="center"/>
          </w:tcPr>
          <w:p w:rsidR="009A74C7" w:rsidRPr="00CB640D" w:rsidRDefault="00DE5844" w:rsidP="00FE3AFE">
            <w:pPr>
              <w:adjustRightInd w:val="0"/>
              <w:snapToGrid w:val="0"/>
              <w:spacing w:line="0" w:lineRule="atLeast"/>
              <w:jc w:val="center"/>
              <w:rPr>
                <w:rFonts w:asciiTheme="majorEastAsia" w:eastAsiaTheme="majorEastAsia" w:hAnsiTheme="majorEastAsia" w:cs="メイリオ"/>
                <w:b/>
                <w:sz w:val="24"/>
              </w:rPr>
            </w:pPr>
            <w:r>
              <w:rPr>
                <w:rFonts w:ascii="HG丸ｺﾞｼｯｸM-PRO" w:eastAsia="HG丸ｺﾞｼｯｸM-PRO" w:hAnsi="メイリオ" w:cs="メイリオ"/>
                <w:b/>
                <w:noProof/>
                <w:sz w:val="24"/>
              </w:rPr>
              <w:pict>
                <v:shape id="_x0000_s4254" type="#_x0000_t65" style="position:absolute;left:0;text-align:left;margin-left:5.75pt;margin-top:0;width:137.6pt;height:134.9pt;z-index:253156352;mso-position-vertical:top;mso-position-vertical-relative:margin">
                  <v:textbox style="mso-next-textbox:#_x0000_s4254" inset="5.85pt,.7pt,5.85pt,.7pt">
                    <w:txbxContent>
                      <w:p w:rsidR="00F374DC" w:rsidRDefault="00F374DC" w:rsidP="00A1368C">
                        <w:pPr>
                          <w:spacing w:line="0" w:lineRule="atLeast"/>
                          <w:jc w:val="left"/>
                          <w:rPr>
                            <w:rFonts w:ascii="HG丸ｺﾞｼｯｸM-PRO" w:eastAsia="HG丸ｺﾞｼｯｸM-PRO"/>
                            <w:sz w:val="28"/>
                            <w:szCs w:val="28"/>
                          </w:rPr>
                        </w:pPr>
                      </w:p>
                      <w:p w:rsidR="00F374DC" w:rsidRPr="004451A7" w:rsidRDefault="00F374DC" w:rsidP="00A1368C">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バスの乗車人数と走行キロ数</w:t>
                        </w:r>
                      </w:p>
                    </w:txbxContent>
                  </v:textbox>
                  <w10:wrap anchory="margin"/>
                </v:shape>
              </w:pict>
            </w:r>
            <w:r>
              <w:rPr>
                <w:rFonts w:ascii="HG丸ｺﾞｼｯｸM-PRO" w:eastAsia="HG丸ｺﾞｼｯｸM-PRO" w:hAnsi="メイリオ" w:cs="メイリオ"/>
                <w:b/>
                <w:noProof/>
                <w:sz w:val="24"/>
              </w:rPr>
              <w:pict>
                <v:shape id="_x0000_s4255" type="#_x0000_t65" style="position:absolute;left:0;text-align:left;margin-left:196.25pt;margin-top:0;width:140.05pt;height:134.9pt;z-index:253157376;mso-position-vertical:top;mso-position-vertical-relative:margin">
                  <v:textbox style="mso-next-textbox:#_x0000_s4255" inset="5.85pt,.7pt,5.85pt,.7pt">
                    <w:txbxContent>
                      <w:p w:rsidR="00F374DC" w:rsidRDefault="00F374DC" w:rsidP="00A1368C">
                        <w:pPr>
                          <w:spacing w:line="0" w:lineRule="atLeast"/>
                          <w:jc w:val="left"/>
                          <w:rPr>
                            <w:rFonts w:ascii="HG丸ｺﾞｼｯｸM-PRO" w:eastAsia="HG丸ｺﾞｼｯｸM-PRO"/>
                            <w:sz w:val="28"/>
                            <w:szCs w:val="28"/>
                          </w:rPr>
                        </w:pPr>
                      </w:p>
                      <w:p w:rsidR="00F374DC" w:rsidRDefault="00F374DC" w:rsidP="00A1368C">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くらしを支える税</w:t>
                        </w:r>
                      </w:p>
                      <w:p w:rsidR="00F374DC" w:rsidRPr="004451A7" w:rsidRDefault="00F374DC" w:rsidP="00A1368C">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～札幌市版～</w:t>
                        </w:r>
                      </w:p>
                    </w:txbxContent>
                  </v:textbox>
                  <w10:wrap anchory="margin"/>
                </v:shape>
              </w:pict>
            </w:r>
          </w:p>
        </w:tc>
        <w:tc>
          <w:tcPr>
            <w:tcW w:w="6574" w:type="dxa"/>
            <w:tcBorders>
              <w:top w:val="nil"/>
              <w:left w:val="nil"/>
              <w:bottom w:val="nil"/>
              <w:right w:val="nil"/>
            </w:tcBorders>
            <w:vAlign w:val="center"/>
          </w:tcPr>
          <w:p w:rsidR="009A74C7" w:rsidRDefault="009A74C7" w:rsidP="00FE3AFE">
            <w:pPr>
              <w:adjustRightInd w:val="0"/>
              <w:snapToGrid w:val="0"/>
              <w:spacing w:line="0" w:lineRule="atLeast"/>
              <w:jc w:val="center"/>
              <w:rPr>
                <w:rFonts w:ascii="HG丸ｺﾞｼｯｸM-PRO" w:eastAsia="HG丸ｺﾞｼｯｸM-PRO" w:hAnsi="メイリオ" w:cs="メイリオ"/>
                <w:b/>
                <w:sz w:val="24"/>
              </w:rPr>
            </w:pPr>
          </w:p>
        </w:tc>
      </w:tr>
      <w:tr w:rsidR="009A74C7" w:rsidTr="00A1368C">
        <w:tc>
          <w:tcPr>
            <w:tcW w:w="3794" w:type="dxa"/>
            <w:tcBorders>
              <w:top w:val="nil"/>
              <w:left w:val="nil"/>
              <w:bottom w:val="nil"/>
              <w:right w:val="nil"/>
            </w:tcBorders>
            <w:vAlign w:val="center"/>
          </w:tcPr>
          <w:p w:rsidR="009A74C7" w:rsidRPr="00C26FE4" w:rsidRDefault="009A74C7" w:rsidP="00FE3AFE">
            <w:pPr>
              <w:jc w:val="center"/>
              <w:rPr>
                <w:rFonts w:ascii="HG丸ｺﾞｼｯｸM-PRO" w:eastAsia="HG丸ｺﾞｼｯｸM-PRO" w:hAnsiTheme="majorEastAsia"/>
              </w:rPr>
            </w:pPr>
          </w:p>
        </w:tc>
        <w:tc>
          <w:tcPr>
            <w:tcW w:w="6574" w:type="dxa"/>
            <w:tcBorders>
              <w:top w:val="nil"/>
              <w:left w:val="nil"/>
              <w:bottom w:val="nil"/>
              <w:right w:val="nil"/>
            </w:tcBorders>
            <w:vAlign w:val="center"/>
          </w:tcPr>
          <w:p w:rsidR="009A74C7" w:rsidRPr="00C26FE4" w:rsidRDefault="009A74C7" w:rsidP="00FE3AFE">
            <w:pPr>
              <w:jc w:val="center"/>
              <w:rPr>
                <w:rFonts w:ascii="HG丸ｺﾞｼｯｸM-PRO" w:eastAsia="HG丸ｺﾞｼｯｸM-PRO" w:hAnsiTheme="majorEastAsia"/>
              </w:rPr>
            </w:pPr>
          </w:p>
        </w:tc>
      </w:tr>
    </w:tbl>
    <w:p w:rsidR="00CC0CB8" w:rsidRDefault="00CC0CB8"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Default="00A1368C" w:rsidP="009A74C7">
      <w:pPr>
        <w:adjustRightInd w:val="0"/>
        <w:snapToGrid w:val="0"/>
        <w:spacing w:line="0" w:lineRule="atLeast"/>
      </w:pPr>
    </w:p>
    <w:p w:rsidR="00A1368C" w:rsidRPr="00D516E6" w:rsidRDefault="00A1368C" w:rsidP="009A74C7">
      <w:pPr>
        <w:adjustRightInd w:val="0"/>
        <w:snapToGrid w:val="0"/>
        <w:spacing w:line="0" w:lineRule="atLeast"/>
        <w:rPr>
          <w:sz w:val="6"/>
        </w:rPr>
      </w:pPr>
      <w:bookmarkStart w:id="1" w:name="_GoBack"/>
      <w:bookmarkEnd w:id="1"/>
    </w:p>
    <w:p w:rsidR="00A1368C" w:rsidRDefault="00A1368C" w:rsidP="009A74C7">
      <w:pPr>
        <w:adjustRightInd w:val="0"/>
        <w:snapToGrid w:val="0"/>
        <w:spacing w:line="0" w:lineRule="atLeast"/>
      </w:pPr>
    </w:p>
    <w:p w:rsidR="00CC0CB8" w:rsidRDefault="00CC0CB8" w:rsidP="009A74C7">
      <w:pPr>
        <w:adjustRightInd w:val="0"/>
        <w:snapToGrid w:val="0"/>
        <w:spacing w:line="0" w:lineRule="atLeast"/>
      </w:pPr>
    </w:p>
    <w:tbl>
      <w:tblPr>
        <w:tblStyle w:val="a7"/>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02"/>
      </w:tblGrid>
      <w:tr w:rsidR="009A74C7" w:rsidTr="00FE3AFE">
        <w:trPr>
          <w:trHeight w:val="153"/>
        </w:trPr>
        <w:tc>
          <w:tcPr>
            <w:tcW w:w="10402" w:type="dxa"/>
          </w:tcPr>
          <w:p w:rsidR="009A74C7" w:rsidRPr="00CC1C52" w:rsidRDefault="00B37AB2" w:rsidP="00FE3AFE">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Pr="00D516E6" w:rsidRDefault="000E4F30" w:rsidP="00353EA3">
      <w:pPr>
        <w:rPr>
          <w:rFonts w:ascii="HG丸ｺﾞｼｯｸM-PRO" w:eastAsia="HG丸ｺﾞｼｯｸM-PRO"/>
          <w:sz w:val="12"/>
          <w:szCs w:val="24"/>
        </w:rPr>
      </w:pPr>
    </w:p>
    <w:sectPr w:rsidR="000E4F30" w:rsidRPr="00D516E6" w:rsidSect="00885D3B">
      <w:footerReference w:type="default" r:id="rId10"/>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44" w:rsidRDefault="00DE5844" w:rsidP="009C39FC">
      <w:r>
        <w:separator/>
      </w:r>
    </w:p>
  </w:endnote>
  <w:endnote w:type="continuationSeparator" w:id="0">
    <w:p w:rsidR="00DE5844" w:rsidRDefault="00DE5844"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44" w:rsidRDefault="00DE5844" w:rsidP="009C39FC">
      <w:r>
        <w:separator/>
      </w:r>
    </w:p>
  </w:footnote>
  <w:footnote w:type="continuationSeparator" w:id="0">
    <w:p w:rsidR="00DE5844" w:rsidRDefault="00DE5844"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258"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3899"/>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448C"/>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B51"/>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2999"/>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B3F"/>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2214"/>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16E6"/>
    <w:rsid w:val="00D52C3C"/>
    <w:rsid w:val="00D5379F"/>
    <w:rsid w:val="00D63677"/>
    <w:rsid w:val="00D64E14"/>
    <w:rsid w:val="00D74713"/>
    <w:rsid w:val="00D75F67"/>
    <w:rsid w:val="00D76290"/>
    <w:rsid w:val="00D80592"/>
    <w:rsid w:val="00D80F21"/>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22E9"/>
    <w:rsid w:val="00DD37E3"/>
    <w:rsid w:val="00DD6C9E"/>
    <w:rsid w:val="00DD7C7F"/>
    <w:rsid w:val="00DE0F54"/>
    <w:rsid w:val="00DE584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191E"/>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05B4"/>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58" fillcolor="white">
      <v:fill color="white"/>
      <v:stroke weight="1.5pt"/>
      <v:textbox inset="5.85pt,.7pt,5.85pt,.7pt"/>
    </o:shapedefaults>
    <o:shapelayout v:ext="edit">
      <o:idmap v:ext="edit" data="1,3,4"/>
      <o:rules v:ext="edit">
        <o:r id="V:Rule1" type="connector" idref="#_x0000_s1518"/>
        <o:r id="V:Rule2" type="connector" idref="#_x0000_s1519"/>
        <o:r id="V:Rule3" type="connector" idref="#_x0000_s1517"/>
        <o:r id="V:Rule4" type="connector" idref="#_x0000_s1515"/>
      </o:rules>
    </o:shapelayout>
  </w:shapeDefaults>
  <w:decimalSymbol w:val="."/>
  <w:listSeparator w:val=","/>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2CEA2-DFBB-4601-B4AA-334C0CEF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15</cp:revision>
  <dcterms:created xsi:type="dcterms:W3CDTF">2020-11-05T10:04:00Z</dcterms:created>
  <dcterms:modified xsi:type="dcterms:W3CDTF">2020-11-06T02:00:00Z</dcterms:modified>
</cp:coreProperties>
</file>