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2522B09" w14:textId="77777777" w:rsidR="00A328E4" w:rsidRDefault="00A328E4" w:rsidP="00B029D0">
            <w:pPr>
              <w:spacing w:line="320" w:lineRule="exact"/>
              <w:ind w:leftChars="193" w:left="372"/>
              <w:rPr>
                <w:rFonts w:ascii="Bookman Old Style" w:hAnsi="Bookman Old Style"/>
                <w:sz w:val="32"/>
                <w:szCs w:val="32"/>
              </w:rPr>
            </w:pPr>
            <w:r w:rsidRPr="00A328E4">
              <w:rPr>
                <w:rFonts w:ascii="Bookman Old Style" w:hAnsi="Bookman Old Style" w:hint="eastAsia"/>
                <w:sz w:val="32"/>
                <w:szCs w:val="32"/>
              </w:rPr>
              <w:t>アイヌ文化交流センター自動制御機器</w:t>
            </w:r>
          </w:p>
          <w:p w14:paraId="5170FDA7" w14:textId="0B0A39A5" w:rsidR="00C442A1" w:rsidRPr="002E37D9" w:rsidRDefault="00A328E4" w:rsidP="00B029D0">
            <w:pPr>
              <w:spacing w:line="320" w:lineRule="exact"/>
              <w:ind w:leftChars="193" w:left="372"/>
              <w:rPr>
                <w:rFonts w:hAnsi="ＭＳ 明朝"/>
                <w:b/>
                <w:bCs/>
                <w:spacing w:val="8"/>
                <w:sz w:val="32"/>
                <w:szCs w:val="32"/>
              </w:rPr>
            </w:pPr>
            <w:r w:rsidRPr="00A328E4">
              <w:rPr>
                <w:rFonts w:ascii="Bookman Old Style" w:hAnsi="Bookman Old Style" w:hint="eastAsia"/>
                <w:sz w:val="32"/>
                <w:szCs w:val="32"/>
              </w:rPr>
              <w:t>保守点検業務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28E4"/>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2025-02-08T06:23:00Z</cp:lastPrinted>
  <dcterms:created xsi:type="dcterms:W3CDTF">2023-06-24T03:06:00Z</dcterms:created>
  <dcterms:modified xsi:type="dcterms:W3CDTF">2025-02-08T06:23:00Z</dcterms:modified>
</cp:coreProperties>
</file>