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rPr>
      </w:pPr>
      <w:r w:rsidRPr="003E5984">
        <w:rPr>
          <w:rFonts w:ascii="Bookman Old Style" w:eastAsia="ＭＳ 明朝" w:hAnsi="Bookman Old Style"/>
          <w:sz w:val="24"/>
          <w:szCs w:val="24"/>
        </w:rPr>
        <w:t>一般競争</w:t>
      </w:r>
      <w:r w:rsidR="001629C1" w:rsidRPr="003E5984">
        <w:rPr>
          <w:rFonts w:ascii="Bookman Old Style" w:eastAsia="ＭＳ 明朝" w:hAnsi="Bookman Old Style"/>
          <w:sz w:val="24"/>
          <w:szCs w:val="24"/>
        </w:rPr>
        <w:t>入札参加資格</w:t>
      </w:r>
      <w:r w:rsidRPr="003E5984">
        <w:rPr>
          <w:rFonts w:ascii="Bookman Old Style" w:eastAsia="ＭＳ 明朝" w:hAnsi="Bookman Old Style"/>
          <w:sz w:val="24"/>
          <w:szCs w:val="24"/>
        </w:rPr>
        <w:t>確認申請書</w:t>
      </w:r>
    </w:p>
    <w:p w14:paraId="1E71E0F5" w14:textId="77777777" w:rsidR="001629C1" w:rsidRPr="003E5984" w:rsidRDefault="001629C1">
      <w:pPr>
        <w:rPr>
          <w:rFonts w:ascii="Bookman Old Style" w:eastAsia="ＭＳ 明朝" w:hAnsi="Bookman Old Style"/>
          <w:sz w:val="24"/>
          <w:szCs w:val="24"/>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1D64C953"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3A6312" w:rsidRPr="003A6312">
        <w:rPr>
          <w:rFonts w:ascii="Bookman Old Style" w:eastAsia="ＭＳ 明朝" w:hAnsi="Bookman Old Style" w:hint="eastAsia"/>
          <w:sz w:val="24"/>
          <w:szCs w:val="24"/>
        </w:rPr>
        <w:t>デジタル複合機</w:t>
      </w:r>
      <w:r w:rsidR="003A6312" w:rsidRPr="003A6312">
        <w:rPr>
          <w:rFonts w:ascii="Bookman Old Style" w:eastAsia="ＭＳ 明朝" w:hAnsi="Bookman Old Style"/>
          <w:sz w:val="24"/>
          <w:szCs w:val="24"/>
        </w:rPr>
        <w:t>(</w:t>
      </w:r>
      <w:r w:rsidR="003A6312" w:rsidRPr="003A6312">
        <w:rPr>
          <w:rFonts w:ascii="Bookman Old Style" w:eastAsia="ＭＳ 明朝" w:hAnsi="Bookman Old Style"/>
          <w:sz w:val="24"/>
          <w:szCs w:val="24"/>
        </w:rPr>
        <w:t>カラー、モノクロ</w:t>
      </w:r>
      <w:r w:rsidR="003A6312" w:rsidRPr="003A6312">
        <w:rPr>
          <w:rFonts w:ascii="Bookman Old Style" w:eastAsia="ＭＳ 明朝" w:hAnsi="Bookman Old Style"/>
          <w:sz w:val="24"/>
          <w:szCs w:val="24"/>
        </w:rPr>
        <w:t>)</w:t>
      </w:r>
      <w:r w:rsidR="003A6312" w:rsidRPr="003A6312">
        <w:rPr>
          <w:rFonts w:ascii="Bookman Old Style" w:eastAsia="ＭＳ 明朝" w:hAnsi="Bookman Old Style"/>
          <w:sz w:val="24"/>
          <w:szCs w:val="24"/>
        </w:rPr>
        <w:t>借受</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A0759"/>
    <w:rsid w:val="004E5B82"/>
    <w:rsid w:val="00533BF6"/>
    <w:rsid w:val="00577537"/>
    <w:rsid w:val="006A25C1"/>
    <w:rsid w:val="00731692"/>
    <w:rsid w:val="007B0373"/>
    <w:rsid w:val="00844726"/>
    <w:rsid w:val="008621F9"/>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2023-07-21T06:01:00Z</dcterms:modified>
</cp:coreProperties>
</file>