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24A5C450" w:rsidR="007B36BD" w:rsidRPr="00BC24CD" w:rsidRDefault="003B00D8" w:rsidP="00BC24C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>業務名</w:t>
      </w:r>
      <w:r w:rsidRPr="00BC24C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C24CD" w:rsidRPr="00BC24CD">
        <w:rPr>
          <w:rFonts w:ascii="ＭＳ 明朝" w:hAnsi="ＭＳ 明朝" w:hint="eastAsia"/>
          <w:sz w:val="24"/>
          <w:u w:val="single"/>
        </w:rPr>
        <w:t>大通交流拠点地下広場行政施設等日常清掃業務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9C66" w14:textId="77777777" w:rsidR="00662FF4" w:rsidRDefault="00662FF4" w:rsidP="00D308EC">
      <w:r>
        <w:separator/>
      </w:r>
    </w:p>
  </w:endnote>
  <w:endnote w:type="continuationSeparator" w:id="0">
    <w:p w14:paraId="757FB468" w14:textId="77777777"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53D2" w14:textId="77777777" w:rsidR="00662FF4" w:rsidRDefault="00662FF4" w:rsidP="00D308EC">
      <w:r>
        <w:separator/>
      </w:r>
    </w:p>
  </w:footnote>
  <w:footnote w:type="continuationSeparator" w:id="0">
    <w:p w14:paraId="72DAD18B" w14:textId="77777777"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56ED3562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</w:t>
    </w:r>
    <w:r w:rsidR="00D3602A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C24CD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02A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田渕 裕貴</cp:lastModifiedBy>
  <cp:revision>31</cp:revision>
  <cp:lastPrinted>2019-01-29T08:06:00Z</cp:lastPrinted>
  <dcterms:created xsi:type="dcterms:W3CDTF">2012-12-03T08:38:00Z</dcterms:created>
  <dcterms:modified xsi:type="dcterms:W3CDTF">2024-06-17T09:16:00Z</dcterms:modified>
</cp:coreProperties>
</file>