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（参考様式）</w:t>
      </w:r>
    </w:p>
    <w:p>
      <w:pPr>
        <w:pStyle w:val="normal1"/>
        <w:spacing w:lineRule="auto" w:line="240"/>
        <w:jc w:val="center"/>
        <w:rPr>
          <w:rFonts w:ascii="BIZ UDGothic" w:hAnsi="BIZ UDGothic" w:eastAsia="BIZ UDGothic" w:cs="BIZ UDGothic"/>
          <w:sz w:val="28"/>
          <w:szCs w:val="28"/>
        </w:rPr>
      </w:pPr>
      <w:r>
        <w:rPr>
          <w:rFonts w:ascii="BIZ UDGothic" w:hAnsi="BIZ UDGothic" w:cs="BIZ UDGothic" w:eastAsia="BIZ UDGothic"/>
          <w:sz w:val="28"/>
          <w:szCs w:val="28"/>
        </w:rPr>
        <w:t>在宅就労に関する医師意見書</w:t>
      </w:r>
    </w:p>
    <w:p>
      <w:pPr>
        <w:pStyle w:val="normal1"/>
        <w:spacing w:lineRule="auto" w:line="24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tbl>
      <w:tblPr>
        <w:tblStyle w:val="Table1"/>
        <w:tblW w:w="894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814"/>
        <w:gridCol w:w="2656"/>
        <w:gridCol w:w="1334"/>
        <w:gridCol w:w="3135"/>
      </w:tblGrid>
      <w:tr>
        <w:trPr>
          <w:trHeight w:val="645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  <w:sz w:val="28"/>
                <w:szCs w:val="28"/>
              </w:rPr>
            </w:pPr>
            <w:r>
              <w:rPr>
                <w:rFonts w:ascii="BIZ UDMincho" w:hAnsi="BIZ UDMincho" w:cs="BIZ UDMincho" w:eastAsia="BIZ UDMincho"/>
                <w:sz w:val="28"/>
                <w:szCs w:val="28"/>
              </w:rPr>
              <w:t>氏名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  <w:sz w:val="28"/>
                <w:szCs w:val="28"/>
              </w:rPr>
            </w:pPr>
            <w:r>
              <w:rPr>
                <w:rFonts w:ascii="BIZ UDMincho" w:hAnsi="BIZ UDMincho" w:cs="BIZ UDMincho" w:eastAsia="BIZ UDMincho"/>
                <w:sz w:val="28"/>
                <w:szCs w:val="28"/>
              </w:rPr>
              <w:t>生年月日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年　　月　　日生</w:t>
            </w:r>
          </w:p>
        </w:tc>
      </w:tr>
      <w:tr>
        <w:trPr>
          <w:trHeight w:val="2430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通所による</w:t>
            </w:r>
          </w:p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状態悪化の</w:t>
            </w:r>
          </w:p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  <w:sz w:val="16"/>
                <w:szCs w:val="16"/>
              </w:rPr>
            </w:pPr>
            <w:r>
              <w:rPr>
                <w:rFonts w:ascii="BIZ UDMincho" w:hAnsi="BIZ UDMincho" w:cs="BIZ UDMincho" w:eastAsia="BIZ UDMincho"/>
              </w:rPr>
              <w:t>有無</w:t>
            </w:r>
          </w:p>
        </w:tc>
        <w:tc>
          <w:tcPr>
            <w:tcW w:w="7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□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通常の配慮により状態悪化につながらない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□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状態悪化につながる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→　特段の配慮事項（他制度活用、環境調整など）</w:t>
            </w:r>
          </w:p>
        </w:tc>
      </w:tr>
      <w:tr>
        <w:trPr>
          <w:trHeight w:val="1680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在宅就労の</w:t>
            </w:r>
          </w:p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必要見込期間</w:t>
            </w:r>
          </w:p>
        </w:tc>
        <w:tc>
          <w:tcPr>
            <w:tcW w:w="7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□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１か月　　　□　３か月　　　□　６か月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□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１年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□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その他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→　その他の期間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040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その他</w:t>
            </w:r>
          </w:p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在宅就労に</w:t>
            </w:r>
          </w:p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関する</w:t>
            </w:r>
          </w:p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特記事項</w:t>
            </w:r>
          </w:p>
        </w:tc>
        <w:tc>
          <w:tcPr>
            <w:tcW w:w="7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□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なし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□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あり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→　特記事項の内容</w:t>
            </w:r>
          </w:p>
        </w:tc>
      </w:tr>
    </w:tbl>
    <w:p>
      <w:pPr>
        <w:pStyle w:val="normal1"/>
        <w:spacing w:lineRule="auto" w:line="24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上記のとおり意見する。</w:t>
      </w:r>
    </w:p>
    <w:p>
      <w:pPr>
        <w:pStyle w:val="normal1"/>
        <w:spacing w:lineRule="auto" w:line="24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24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　　　　年　　　　月　　　　日</w:t>
      </w:r>
    </w:p>
    <w:p>
      <w:pPr>
        <w:pStyle w:val="normal1"/>
        <w:spacing w:lineRule="auto" w:line="24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240"/>
        <w:ind w:hanging="0" w:left="3118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医療機関名</w:t>
      </w:r>
    </w:p>
    <w:p>
      <w:pPr>
        <w:pStyle w:val="normal1"/>
        <w:spacing w:lineRule="auto" w:line="240"/>
        <w:ind w:hanging="0" w:left="3118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240"/>
        <w:ind w:hanging="0" w:left="3118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所　在　地</w:t>
      </w:r>
    </w:p>
    <w:p>
      <w:pPr>
        <w:pStyle w:val="normal1"/>
        <w:spacing w:lineRule="auto" w:line="240"/>
        <w:ind w:hanging="0" w:left="3118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240"/>
        <w:ind w:hanging="0" w:left="3118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診療担当科名</w:t>
      </w:r>
    </w:p>
    <w:p>
      <w:pPr>
        <w:pStyle w:val="normal1"/>
        <w:spacing w:lineRule="auto" w:line="240"/>
        <w:ind w:hanging="0" w:left="3118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240"/>
        <w:ind w:hanging="0" w:left="3118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作成医師氏名</w:t>
      </w:r>
    </w:p>
    <w:p>
      <w:pPr>
        <w:pStyle w:val="normal1"/>
        <w:spacing w:lineRule="auto" w:line="240"/>
        <w:ind w:hanging="0" w:left="3118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240"/>
        <w:ind w:hanging="0" w:left="3118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240"/>
        <w:ind w:hanging="227" w:left="227"/>
        <w:rPr>
          <w:rFonts w:ascii="BIZ UDMincho" w:hAnsi="BIZ UDMincho" w:eastAsia="BIZ UDMincho" w:cs="BIZ UDMincho"/>
          <w:sz w:val="20"/>
          <w:szCs w:val="20"/>
        </w:rPr>
      </w:pPr>
      <w:r>
        <w:rPr>
          <w:rFonts w:ascii="BIZ UDMincho" w:hAnsi="BIZ UDMincho" w:cs="BIZ UDMincho" w:eastAsia="BIZ UDMincho"/>
          <w:sz w:val="20"/>
          <w:szCs w:val="20"/>
        </w:rPr>
        <w:t>※</w:t>
      </w:r>
      <w:r>
        <w:rPr>
          <w:rFonts w:ascii="BIZ UDMincho" w:hAnsi="BIZ UDMincho" w:cs="BIZ UDMincho" w:eastAsia="BIZ UDMincho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161925</wp:posOffset>
                </wp:positionH>
                <wp:positionV relativeFrom="paragraph">
                  <wp:posOffset>314325</wp:posOffset>
                </wp:positionV>
                <wp:extent cx="5572125" cy="412115"/>
                <wp:effectExtent l="5715" t="5715" r="5080" b="508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080" cy="412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0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Shape 2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stroked="t" o:allowincell="f" style="position:absolute;margin-left:12.75pt;margin-top:24.75pt;width:438.7pt;height:32.4pt;mso-wrap-style:none;v-text-anchor:middle" type="_x0000_t185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Style10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BIZ UDMincho" w:hAnsi="BIZ UDMincho" w:cs="BIZ UDMincho" w:eastAsia="BIZ UDMincho"/>
          <w:sz w:val="20"/>
          <w:szCs w:val="20"/>
        </w:rPr>
        <w:t>就労移行支援と就労継続支援（Ａ型、Ｂ型）は原則として対面での支援とされており、以下の要件を満たす場合に限って在宅就労の利用が可</w:t>
      </w:r>
    </w:p>
    <w:p>
      <w:pPr>
        <w:pStyle w:val="normal1"/>
        <w:spacing w:lineRule="auto" w:line="240"/>
        <w:ind w:hanging="0" w:left="454"/>
        <w:rPr>
          <w:rFonts w:ascii="BIZ UDMincho" w:hAnsi="BIZ UDMincho" w:eastAsia="BIZ UDMincho" w:cs="BIZ UDMincho"/>
          <w:sz w:val="20"/>
          <w:szCs w:val="20"/>
        </w:rPr>
      </w:pPr>
      <w:r>
        <w:rPr>
          <w:rFonts w:ascii="BIZ UDMincho" w:hAnsi="BIZ UDMincho" w:cs="BIZ UDMincho" w:eastAsia="BIZ UDMincho"/>
          <w:sz w:val="20"/>
          <w:szCs w:val="20"/>
        </w:rPr>
        <w:t>在宅でのサービス利用を希望する者であって、在宅でのサービス利用による支援効果が認められると市町村が判断した利用者</w:t>
      </w:r>
    </w:p>
    <w:p>
      <w:pPr>
        <w:pStyle w:val="normal1"/>
        <w:spacing w:lineRule="auto" w:line="240"/>
        <w:ind w:hanging="227" w:left="227"/>
        <w:rPr>
          <w:rFonts w:ascii="BIZ UDMincho" w:hAnsi="BIZ UDMincho" w:eastAsia="BIZ UDMincho" w:cs="BIZ UDMincho"/>
          <w:sz w:val="20"/>
          <w:szCs w:val="20"/>
        </w:rPr>
      </w:pPr>
      <w:r>
        <w:rPr>
          <w:rFonts w:eastAsia="BIZ UDMincho" w:cs="BIZ UDMincho" w:ascii="BIZ UDMincho" w:hAnsi="BIZ UDMincho"/>
          <w:sz w:val="20"/>
          <w:szCs w:val="20"/>
        </w:rPr>
      </w:r>
    </w:p>
    <w:p>
      <w:pPr>
        <w:pStyle w:val="normal1"/>
        <w:spacing w:lineRule="auto" w:line="240"/>
        <w:ind w:hanging="227" w:left="227"/>
        <w:rPr>
          <w:rFonts w:ascii="BIZ UDMincho" w:hAnsi="BIZ UDMincho" w:eastAsia="BIZ UDMincho" w:cs="BIZ UDMincho"/>
          <w:sz w:val="20"/>
          <w:szCs w:val="20"/>
        </w:rPr>
      </w:pPr>
      <w:r>
        <w:rPr>
          <w:rFonts w:ascii="BIZ UDMincho" w:hAnsi="BIZ UDMincho" w:cs="BIZ UDMincho" w:eastAsia="BIZ UDMincho"/>
          <w:sz w:val="20"/>
          <w:szCs w:val="20"/>
        </w:rPr>
        <w:t>※</w:t>
      </w:r>
      <w:r>
        <w:rPr>
          <w:rFonts w:ascii="BIZ UDMincho" w:hAnsi="BIZ UDMincho" w:cs="BIZ UDMincho" w:eastAsia="BIZ UDMincho"/>
          <w:sz w:val="20"/>
          <w:szCs w:val="20"/>
        </w:rPr>
        <w:t>この様式により難いときは、この様式に準じた必要な内容を満たす別の様式を使用することや、補足として別紙の追加も可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paragraph" w:styleId="Style10">
    <w:name w:val="枠の内容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369</Words>
  <Characters>369</Characters>
  <CharactersWithSpaces>416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2026-03-25T15:15:01Z</dcterms:modified>
  <cp:revision>1</cp:revision>
  <dc:subject/>
  <dc:title/>
</cp:coreProperties>
</file>