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様式５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0"/>
        </w:tabs>
        <w:spacing w:after="0" w:before="0" w:line="360" w:lineRule="auto"/>
        <w:ind w:left="0" w:right="506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6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（あて先）札幌市長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4524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4524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団体名称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4524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代表者氏名　　　　　　　　　　　　　　　　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7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7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6" w:firstLine="272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取　下　願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79" w:right="629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29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都合により、令和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月　日付で提出した、令和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年度札幌市心のバリアフリー推進事業運営業務に関する企画提案を取り下げます。</w:t>
      </w:r>
    </w:p>
    <w:sectPr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sSJmpmA5kdYH5aIaYaz7WkgemQ==">CgMxLjA4AHIhMUVzUURaWGZkMHZNdWVWcVRVUUpUWGE0aTNwS3QwX2Y1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