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852" w:type="dxa"/>
        <w:tblLook w:val="04A0" w:firstRow="1" w:lastRow="0" w:firstColumn="1" w:lastColumn="0" w:noHBand="0" w:noVBand="1"/>
      </w:tblPr>
      <w:tblGrid>
        <w:gridCol w:w="817"/>
        <w:gridCol w:w="1276"/>
        <w:gridCol w:w="8788"/>
        <w:gridCol w:w="1844"/>
        <w:gridCol w:w="2127"/>
      </w:tblGrid>
      <w:tr w:rsidR="00925BEE" w:rsidRPr="0091234C" w14:paraId="5E786FC1" w14:textId="77777777" w:rsidTr="00426233">
        <w:trPr>
          <w:tblHeader/>
        </w:trPr>
        <w:tc>
          <w:tcPr>
            <w:tcW w:w="817" w:type="dxa"/>
            <w:shd w:val="clear" w:color="auto" w:fill="FDE9D9" w:themeFill="accent6" w:themeFillTint="33"/>
            <w:noWrap/>
            <w:hideMark/>
          </w:tcPr>
          <w:p w14:paraId="725D4763" w14:textId="77777777" w:rsidR="00925BEE" w:rsidRPr="0091234C" w:rsidRDefault="00925BEE" w:rsidP="00366A37">
            <w:pPr>
              <w:snapToGrid w:val="0"/>
              <w:jc w:val="center"/>
              <w:rPr>
                <w:rFonts w:ascii="ＭＳ Ｐゴシック" w:eastAsia="ＭＳ Ｐゴシック" w:hAnsi="ＭＳ Ｐゴシック"/>
                <w:sz w:val="18"/>
                <w:szCs w:val="18"/>
              </w:rPr>
            </w:pPr>
            <w:r w:rsidRPr="0091234C">
              <w:rPr>
                <w:rFonts w:ascii="ＭＳ Ｐゴシック" w:eastAsia="ＭＳ Ｐゴシック" w:hAnsi="ＭＳ Ｐゴシック" w:hint="eastAsia"/>
                <w:sz w:val="18"/>
                <w:szCs w:val="18"/>
              </w:rPr>
              <w:t>ﾁｪｯｸ</w:t>
            </w:r>
          </w:p>
        </w:tc>
        <w:tc>
          <w:tcPr>
            <w:tcW w:w="1276" w:type="dxa"/>
            <w:vMerge w:val="restart"/>
            <w:shd w:val="clear" w:color="auto" w:fill="FDE9D9" w:themeFill="accent6" w:themeFillTint="33"/>
            <w:vAlign w:val="center"/>
            <w:hideMark/>
          </w:tcPr>
          <w:p w14:paraId="7F889CAB" w14:textId="77777777" w:rsidR="00925BEE" w:rsidRPr="0091234C" w:rsidRDefault="00925BEE" w:rsidP="00366A37">
            <w:pPr>
              <w:snapToGrid w:val="0"/>
              <w:jc w:val="center"/>
              <w:rPr>
                <w:rFonts w:ascii="ＭＳ Ｐゴシック" w:eastAsia="ＭＳ Ｐゴシック" w:hAnsi="ＭＳ Ｐゴシック"/>
                <w:sz w:val="18"/>
                <w:szCs w:val="18"/>
              </w:rPr>
            </w:pPr>
            <w:r w:rsidRPr="0091234C">
              <w:rPr>
                <w:rFonts w:ascii="ＭＳ Ｐゴシック" w:eastAsia="ＭＳ Ｐゴシック" w:hAnsi="ＭＳ Ｐゴシック" w:hint="eastAsia"/>
                <w:sz w:val="18"/>
                <w:szCs w:val="18"/>
              </w:rPr>
              <w:t>点検項目</w:t>
            </w:r>
          </w:p>
        </w:tc>
        <w:tc>
          <w:tcPr>
            <w:tcW w:w="8788" w:type="dxa"/>
            <w:shd w:val="clear" w:color="auto" w:fill="FDE9D9" w:themeFill="accent6" w:themeFillTint="33"/>
            <w:hideMark/>
          </w:tcPr>
          <w:p w14:paraId="36EF4821" w14:textId="77777777" w:rsidR="00925BEE" w:rsidRPr="0091234C" w:rsidRDefault="00925BEE" w:rsidP="00366A37">
            <w:pPr>
              <w:snapToGrid w:val="0"/>
              <w:jc w:val="center"/>
              <w:rPr>
                <w:rFonts w:ascii="ＭＳ Ｐゴシック" w:eastAsia="ＭＳ Ｐゴシック" w:hAnsi="ＭＳ Ｐゴシック"/>
                <w:sz w:val="18"/>
                <w:szCs w:val="18"/>
              </w:rPr>
            </w:pPr>
            <w:r w:rsidRPr="0091234C">
              <w:rPr>
                <w:rFonts w:ascii="ＭＳ Ｐゴシック" w:eastAsia="ＭＳ Ｐゴシック" w:hAnsi="ＭＳ Ｐゴシック" w:hint="eastAsia"/>
                <w:sz w:val="18"/>
                <w:szCs w:val="18"/>
              </w:rPr>
              <w:t>点検内容</w:t>
            </w:r>
          </w:p>
        </w:tc>
        <w:tc>
          <w:tcPr>
            <w:tcW w:w="1844" w:type="dxa"/>
            <w:vMerge w:val="restart"/>
            <w:shd w:val="clear" w:color="auto" w:fill="FDE9D9" w:themeFill="accent6" w:themeFillTint="33"/>
            <w:vAlign w:val="center"/>
            <w:hideMark/>
          </w:tcPr>
          <w:p w14:paraId="14AEE525" w14:textId="77777777" w:rsidR="00925BEE" w:rsidRPr="0091234C" w:rsidRDefault="00925BEE" w:rsidP="00366A37">
            <w:pPr>
              <w:snapToGrid w:val="0"/>
              <w:jc w:val="center"/>
              <w:rPr>
                <w:rFonts w:ascii="ＭＳ Ｐゴシック" w:eastAsia="ＭＳ Ｐゴシック" w:hAnsi="ＭＳ Ｐゴシック"/>
                <w:sz w:val="18"/>
                <w:szCs w:val="18"/>
              </w:rPr>
            </w:pPr>
            <w:r w:rsidRPr="0091234C">
              <w:rPr>
                <w:rFonts w:ascii="ＭＳ Ｐゴシック" w:eastAsia="ＭＳ Ｐゴシック" w:hAnsi="ＭＳ Ｐゴシック" w:hint="eastAsia"/>
                <w:sz w:val="18"/>
                <w:szCs w:val="18"/>
              </w:rPr>
              <w:t>根拠条例・告示等</w:t>
            </w:r>
          </w:p>
        </w:tc>
        <w:tc>
          <w:tcPr>
            <w:tcW w:w="2127" w:type="dxa"/>
            <w:vMerge w:val="restart"/>
            <w:shd w:val="clear" w:color="auto" w:fill="FDE9D9" w:themeFill="accent6" w:themeFillTint="33"/>
            <w:noWrap/>
            <w:vAlign w:val="center"/>
            <w:hideMark/>
          </w:tcPr>
          <w:p w14:paraId="1499770A" w14:textId="77777777" w:rsidR="00925BEE" w:rsidRPr="0091234C" w:rsidRDefault="00925BEE" w:rsidP="00366A37">
            <w:pPr>
              <w:snapToGrid w:val="0"/>
              <w:jc w:val="center"/>
              <w:rPr>
                <w:rFonts w:ascii="ＭＳ Ｐゴシック" w:eastAsia="ＭＳ Ｐゴシック" w:hAnsi="ＭＳ Ｐゴシック"/>
                <w:sz w:val="18"/>
                <w:szCs w:val="18"/>
              </w:rPr>
            </w:pPr>
            <w:r w:rsidRPr="0091234C">
              <w:rPr>
                <w:rFonts w:ascii="ＭＳ Ｐゴシック" w:eastAsia="ＭＳ Ｐゴシック" w:hAnsi="ＭＳ Ｐゴシック" w:hint="eastAsia"/>
                <w:sz w:val="18"/>
                <w:szCs w:val="18"/>
              </w:rPr>
              <w:t>関係書類</w:t>
            </w:r>
          </w:p>
        </w:tc>
      </w:tr>
      <w:tr w:rsidR="00925BEE" w:rsidRPr="0091234C" w14:paraId="57610C60" w14:textId="77777777" w:rsidTr="00426233">
        <w:trPr>
          <w:tblHeader/>
        </w:trPr>
        <w:tc>
          <w:tcPr>
            <w:tcW w:w="817" w:type="dxa"/>
            <w:shd w:val="clear" w:color="auto" w:fill="FDE9D9" w:themeFill="accent6" w:themeFillTint="33"/>
            <w:noWrap/>
            <w:hideMark/>
          </w:tcPr>
          <w:p w14:paraId="4D643700" w14:textId="77777777" w:rsidR="00925BEE" w:rsidRPr="0091234C" w:rsidRDefault="00925BEE" w:rsidP="00366A37">
            <w:pPr>
              <w:snapToGrid w:val="0"/>
              <w:jc w:val="center"/>
              <w:rPr>
                <w:rFonts w:ascii="ＭＳ Ｐゴシック" w:eastAsia="ＭＳ Ｐゴシック" w:hAnsi="ＭＳ Ｐゴシック"/>
                <w:sz w:val="18"/>
                <w:szCs w:val="18"/>
              </w:rPr>
            </w:pPr>
            <w:r w:rsidRPr="0091234C">
              <w:rPr>
                <w:rFonts w:ascii="ＭＳ Ｐゴシック" w:eastAsia="ＭＳ Ｐゴシック" w:hAnsi="ＭＳ Ｐゴシック" w:hint="eastAsia"/>
                <w:sz w:val="18"/>
                <w:szCs w:val="18"/>
              </w:rPr>
              <w:t>適・否</w:t>
            </w:r>
          </w:p>
        </w:tc>
        <w:tc>
          <w:tcPr>
            <w:tcW w:w="1276" w:type="dxa"/>
            <w:vMerge/>
            <w:shd w:val="clear" w:color="auto" w:fill="FDE9D9" w:themeFill="accent6" w:themeFillTint="33"/>
            <w:hideMark/>
          </w:tcPr>
          <w:p w14:paraId="189EC675" w14:textId="77777777" w:rsidR="00925BEE" w:rsidRPr="0091234C" w:rsidRDefault="00925BEE" w:rsidP="00366A37">
            <w:pPr>
              <w:snapToGrid w:val="0"/>
              <w:jc w:val="center"/>
              <w:rPr>
                <w:rFonts w:ascii="ＭＳ Ｐゴシック" w:eastAsia="ＭＳ Ｐゴシック" w:hAnsi="ＭＳ Ｐゴシック"/>
                <w:sz w:val="18"/>
                <w:szCs w:val="18"/>
              </w:rPr>
            </w:pPr>
          </w:p>
        </w:tc>
        <w:tc>
          <w:tcPr>
            <w:tcW w:w="8788" w:type="dxa"/>
            <w:shd w:val="clear" w:color="auto" w:fill="FDE9D9" w:themeFill="accent6" w:themeFillTint="33"/>
            <w:hideMark/>
          </w:tcPr>
          <w:p w14:paraId="1E30269C" w14:textId="2A008ED5" w:rsidR="00925BEE" w:rsidRPr="0091234C" w:rsidRDefault="00195B87" w:rsidP="00366A37">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925BEE" w:rsidRPr="0091234C">
              <w:rPr>
                <w:rFonts w:ascii="ＭＳ Ｐゴシック" w:eastAsia="ＭＳ Ｐゴシック" w:hAnsi="ＭＳ Ｐゴシック" w:hint="eastAsia"/>
                <w:sz w:val="18"/>
                <w:szCs w:val="18"/>
              </w:rPr>
              <w:t>医療型障害児入所施設</w:t>
            </w:r>
            <w:r>
              <w:rPr>
                <w:rFonts w:ascii="ＭＳ Ｐゴシック" w:eastAsia="ＭＳ Ｐゴシック" w:hAnsi="ＭＳ Ｐゴシック" w:hint="eastAsia"/>
                <w:sz w:val="18"/>
                <w:szCs w:val="18"/>
              </w:rPr>
              <w:t>)</w:t>
            </w:r>
          </w:p>
        </w:tc>
        <w:tc>
          <w:tcPr>
            <w:tcW w:w="1844" w:type="dxa"/>
            <w:vMerge/>
            <w:shd w:val="clear" w:color="auto" w:fill="FDE9D9" w:themeFill="accent6" w:themeFillTint="33"/>
            <w:hideMark/>
          </w:tcPr>
          <w:p w14:paraId="3845F9AD" w14:textId="77777777" w:rsidR="00925BEE" w:rsidRPr="0091234C" w:rsidRDefault="00925BEE" w:rsidP="00366A37">
            <w:pPr>
              <w:snapToGrid w:val="0"/>
              <w:jc w:val="center"/>
              <w:rPr>
                <w:rFonts w:ascii="ＭＳ Ｐゴシック" w:eastAsia="ＭＳ Ｐゴシック" w:hAnsi="ＭＳ Ｐゴシック"/>
                <w:sz w:val="18"/>
                <w:szCs w:val="18"/>
              </w:rPr>
            </w:pPr>
          </w:p>
        </w:tc>
        <w:tc>
          <w:tcPr>
            <w:tcW w:w="2127" w:type="dxa"/>
            <w:vMerge/>
            <w:shd w:val="clear" w:color="auto" w:fill="FDE9D9" w:themeFill="accent6" w:themeFillTint="33"/>
            <w:hideMark/>
          </w:tcPr>
          <w:p w14:paraId="6F8834DE" w14:textId="77777777" w:rsidR="00925BEE" w:rsidRPr="0091234C" w:rsidRDefault="00925BEE" w:rsidP="00366A37">
            <w:pPr>
              <w:snapToGrid w:val="0"/>
              <w:jc w:val="center"/>
              <w:rPr>
                <w:rFonts w:ascii="ＭＳ Ｐゴシック" w:eastAsia="ＭＳ Ｐゴシック" w:hAnsi="ＭＳ Ｐゴシック"/>
                <w:sz w:val="18"/>
                <w:szCs w:val="18"/>
              </w:rPr>
            </w:pPr>
          </w:p>
        </w:tc>
      </w:tr>
      <w:tr w:rsidR="00A57747" w:rsidRPr="00AC0F52" w14:paraId="46BC187B" w14:textId="77777777" w:rsidTr="00877DEE">
        <w:trPr>
          <w:trHeight w:hRule="exact" w:val="510"/>
        </w:trPr>
        <w:tc>
          <w:tcPr>
            <w:tcW w:w="14852" w:type="dxa"/>
            <w:gridSpan w:val="5"/>
            <w:noWrap/>
            <w:vAlign w:val="center"/>
            <w:hideMark/>
          </w:tcPr>
          <w:p w14:paraId="69FA69DC" w14:textId="77777777" w:rsidR="00A57747" w:rsidRPr="00AC0F52" w:rsidRDefault="00A57747" w:rsidP="00877DEE">
            <w:pPr>
              <w:snapToGrid w:val="0"/>
              <w:rPr>
                <w:rFonts w:ascii="ＭＳ Ｐゴシック" w:eastAsia="ＭＳ Ｐゴシック" w:hAnsi="ＭＳ Ｐゴシック"/>
                <w:color w:val="000000" w:themeColor="text1"/>
                <w:sz w:val="18"/>
                <w:szCs w:val="18"/>
              </w:rPr>
            </w:pPr>
            <w:r w:rsidRPr="00AC0F52">
              <w:rPr>
                <w:rFonts w:ascii="ＭＳ Ｐゴシック" w:eastAsia="ＭＳ Ｐゴシック" w:hAnsi="ＭＳ Ｐゴシック" w:hint="eastAsia"/>
                <w:b/>
                <w:bCs/>
                <w:color w:val="000000" w:themeColor="text1"/>
                <w:sz w:val="18"/>
                <w:szCs w:val="18"/>
              </w:rPr>
              <w:t>第1　基本方針（札幌市児童福祉法施行条例）</w:t>
            </w:r>
          </w:p>
        </w:tc>
      </w:tr>
      <w:tr w:rsidR="00A57747" w:rsidRPr="00AC0F52" w14:paraId="1C010E95" w14:textId="77777777" w:rsidTr="00877DEE">
        <w:tc>
          <w:tcPr>
            <w:tcW w:w="817" w:type="dxa"/>
            <w:shd w:val="clear" w:color="auto" w:fill="EAF1DD" w:themeFill="accent3" w:themeFillTint="33"/>
            <w:noWrap/>
            <w:vAlign w:val="center"/>
            <w:hideMark/>
          </w:tcPr>
          <w:p w14:paraId="3903EE51"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66DA65C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一般原則</w:t>
            </w:r>
          </w:p>
        </w:tc>
        <w:tc>
          <w:tcPr>
            <w:tcW w:w="8788" w:type="dxa"/>
            <w:hideMark/>
          </w:tcPr>
          <w:p w14:paraId="6B81BB03" w14:textId="77777777" w:rsidR="00381F01"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hint="eastAsia"/>
                <w:color w:val="000000" w:themeColor="text1"/>
                <w:sz w:val="18"/>
                <w:szCs w:val="18"/>
              </w:rPr>
              <w:t xml:space="preserve">　入所給付決定保護者及び障害児の意向、障害児の適性、障害の特性その他の事情を踏まえた計画（入所支援計画）及び障害児（</w:t>
            </w:r>
            <w:r w:rsidR="00A57747" w:rsidRPr="00AC0F52">
              <w:rPr>
                <w:rFonts w:asciiTheme="minorEastAsia" w:hAnsiTheme="minorEastAsia"/>
                <w:color w:val="000000" w:themeColor="text1"/>
                <w:sz w:val="18"/>
                <w:szCs w:val="18"/>
              </w:rPr>
              <w:t>15歳以上の障害児に限る。）が障害福祉サービスその他のサービスを利用しつつ自立した日常生活又は社会生活を営むことができるよう、自立した日常生活又は社会生活への移行について支援する上で必要な事項を定めた計画（移行支援計画）</w:t>
            </w:r>
            <w:r w:rsidR="00A57747" w:rsidRPr="00AC0F52">
              <w:rPr>
                <w:rFonts w:asciiTheme="minorEastAsia" w:hAnsiTheme="minorEastAsia" w:hint="eastAsia"/>
                <w:color w:val="000000" w:themeColor="text1"/>
                <w:sz w:val="18"/>
                <w:szCs w:val="18"/>
              </w:rPr>
              <w:t>を作成し、これに基づき障害児に対して指定入所支援を提供しているか。</w:t>
            </w:r>
          </w:p>
          <w:p w14:paraId="28ABCCF2" w14:textId="65FB0F2A" w:rsidR="00A57747" w:rsidRPr="00AC0F52" w:rsidRDefault="00A57747" w:rsidP="00381F01">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この場合において、指定入所支援の効果について継続的な評価を実施することその他の措置を講ずることにより、障害児に対して適切かつ効果的に指定入所支援を提供しているか。</w:t>
            </w:r>
          </w:p>
        </w:tc>
        <w:tc>
          <w:tcPr>
            <w:tcW w:w="1844" w:type="dxa"/>
            <w:hideMark/>
          </w:tcPr>
          <w:p w14:paraId="61E2376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86</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1</w:t>
            </w:r>
            <w:r w:rsidRPr="00AC0F52">
              <w:rPr>
                <w:rFonts w:ascii="ＭＳ Ｐ明朝" w:eastAsia="ＭＳ Ｐ明朝" w:hAnsi="ＭＳ Ｐ明朝" w:hint="eastAsia"/>
                <w:color w:val="000000" w:themeColor="text1"/>
                <w:sz w:val="18"/>
                <w:szCs w:val="18"/>
              </w:rPr>
              <w:t>項</w:t>
            </w:r>
          </w:p>
        </w:tc>
        <w:tc>
          <w:tcPr>
            <w:tcW w:w="2127" w:type="dxa"/>
            <w:hideMark/>
          </w:tcPr>
          <w:p w14:paraId="3E7556C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w:t>
            </w:r>
          </w:p>
          <w:p w14:paraId="368F8FC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・移行支援計画</w:t>
            </w:r>
          </w:p>
          <w:p w14:paraId="3C8C6E1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・アセスメントの記録</w:t>
            </w:r>
          </w:p>
          <w:p w14:paraId="726807D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・モニタリングの記録</w:t>
            </w:r>
          </w:p>
        </w:tc>
      </w:tr>
      <w:tr w:rsidR="00A57747" w:rsidRPr="00AC0F52" w14:paraId="6A36B9B8" w14:textId="77777777" w:rsidTr="00877DEE">
        <w:tc>
          <w:tcPr>
            <w:tcW w:w="817" w:type="dxa"/>
            <w:shd w:val="clear" w:color="auto" w:fill="EAF1DD" w:themeFill="accent3" w:themeFillTint="33"/>
            <w:noWrap/>
            <w:vAlign w:val="center"/>
            <w:hideMark/>
          </w:tcPr>
          <w:p w14:paraId="6F993761"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63EE687E"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4C2B851C" w14:textId="1C3B7317"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hint="eastAsia"/>
                <w:color w:val="000000" w:themeColor="text1"/>
                <w:sz w:val="18"/>
                <w:szCs w:val="18"/>
              </w:rPr>
              <w:t xml:space="preserve">　指定障害児入所施設等を利用する障害児の意思及び人格を尊重して、常に当該障害児の立場に立った指定入所支援の提供に努めているか。</w:t>
            </w:r>
          </w:p>
        </w:tc>
        <w:tc>
          <w:tcPr>
            <w:tcW w:w="1844" w:type="dxa"/>
            <w:hideMark/>
          </w:tcPr>
          <w:p w14:paraId="3C9E6D1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86</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2</w:t>
            </w:r>
            <w:r w:rsidRPr="00AC0F52">
              <w:rPr>
                <w:rFonts w:ascii="ＭＳ Ｐ明朝" w:eastAsia="ＭＳ Ｐ明朝" w:hAnsi="ＭＳ Ｐ明朝" w:hint="eastAsia"/>
                <w:color w:val="000000" w:themeColor="text1"/>
                <w:sz w:val="18"/>
                <w:szCs w:val="18"/>
              </w:rPr>
              <w:t>項</w:t>
            </w:r>
          </w:p>
        </w:tc>
        <w:tc>
          <w:tcPr>
            <w:tcW w:w="2127" w:type="dxa"/>
            <w:hideMark/>
          </w:tcPr>
          <w:p w14:paraId="24CD11F5"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552DC9D8" w14:textId="77777777" w:rsidTr="00877DEE">
        <w:tc>
          <w:tcPr>
            <w:tcW w:w="817" w:type="dxa"/>
            <w:shd w:val="clear" w:color="auto" w:fill="EAF1DD" w:themeFill="accent3" w:themeFillTint="33"/>
            <w:noWrap/>
            <w:vAlign w:val="center"/>
            <w:hideMark/>
          </w:tcPr>
          <w:p w14:paraId="507FC041"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4FFF537B"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113275AB" w14:textId="2FBAE80A"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hint="eastAsia"/>
                <w:color w:val="000000" w:themeColor="text1"/>
                <w:sz w:val="18"/>
                <w:szCs w:val="18"/>
              </w:rPr>
              <w:t xml:space="preserve">　地域及び家庭との結び付きを重視した運営を行い、本市又は障害福祉サービスを行う者、児童福祉施設においてサービスを提供する者その他の保健医療サービス若しくは福祉サービスを提供する者（以下「他のサービス提供者」という。）との密接な連携に努めているか。</w:t>
            </w:r>
          </w:p>
        </w:tc>
        <w:tc>
          <w:tcPr>
            <w:tcW w:w="1844" w:type="dxa"/>
            <w:hideMark/>
          </w:tcPr>
          <w:p w14:paraId="57D8EEB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86</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3</w:t>
            </w:r>
            <w:r w:rsidRPr="00AC0F52">
              <w:rPr>
                <w:rFonts w:ascii="ＭＳ Ｐ明朝" w:eastAsia="ＭＳ Ｐ明朝" w:hAnsi="ＭＳ Ｐ明朝" w:hint="eastAsia"/>
                <w:color w:val="000000" w:themeColor="text1"/>
                <w:sz w:val="18"/>
                <w:szCs w:val="18"/>
              </w:rPr>
              <w:t>項</w:t>
            </w:r>
          </w:p>
        </w:tc>
        <w:tc>
          <w:tcPr>
            <w:tcW w:w="2127" w:type="dxa"/>
            <w:hideMark/>
          </w:tcPr>
          <w:p w14:paraId="384BF61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・他のサービス提供者との連携に関する記録</w:t>
            </w:r>
          </w:p>
        </w:tc>
      </w:tr>
      <w:tr w:rsidR="00A57747" w:rsidRPr="00AC0F52" w14:paraId="06DE9DC0" w14:textId="77777777" w:rsidTr="00877DEE">
        <w:tc>
          <w:tcPr>
            <w:tcW w:w="817" w:type="dxa"/>
            <w:shd w:val="clear" w:color="auto" w:fill="EAF1DD" w:themeFill="accent3" w:themeFillTint="33"/>
            <w:noWrap/>
            <w:vAlign w:val="center"/>
            <w:hideMark/>
          </w:tcPr>
          <w:p w14:paraId="58A5415A"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56C90A63"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9A058FE" w14:textId="30648154"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hint="eastAsia"/>
                <w:color w:val="000000" w:themeColor="text1"/>
                <w:sz w:val="18"/>
                <w:szCs w:val="18"/>
              </w:rPr>
              <w:t xml:space="preserve">　当該指定障害児入所施設等を利用する障害児の人権の擁護、虐待の防止等のため、必要な体制の整備を行うとともに、従業者に対し、研修の実施等の措置を講じているか。</w:t>
            </w:r>
          </w:p>
        </w:tc>
        <w:tc>
          <w:tcPr>
            <w:tcW w:w="1844" w:type="dxa"/>
            <w:hideMark/>
          </w:tcPr>
          <w:p w14:paraId="1783111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86</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4</w:t>
            </w:r>
            <w:r w:rsidRPr="00AC0F52">
              <w:rPr>
                <w:rFonts w:ascii="ＭＳ Ｐ明朝" w:eastAsia="ＭＳ Ｐ明朝" w:hAnsi="ＭＳ Ｐ明朝" w:hint="eastAsia"/>
                <w:color w:val="000000" w:themeColor="text1"/>
                <w:sz w:val="18"/>
                <w:szCs w:val="18"/>
              </w:rPr>
              <w:t>項</w:t>
            </w:r>
          </w:p>
        </w:tc>
        <w:tc>
          <w:tcPr>
            <w:tcW w:w="2127" w:type="dxa"/>
            <w:hideMark/>
          </w:tcPr>
          <w:p w14:paraId="1A33934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・発令簿</w:t>
            </w:r>
            <w:r w:rsidRPr="00AC0F52">
              <w:rPr>
                <w:rFonts w:ascii="ＭＳ Ｐ明朝" w:eastAsia="ＭＳ Ｐ明朝" w:hAnsi="ＭＳ Ｐ明朝" w:hint="eastAsia"/>
                <w:color w:val="000000" w:themeColor="text1"/>
                <w:sz w:val="18"/>
                <w:szCs w:val="18"/>
              </w:rPr>
              <w:br/>
              <w:t>・事務分掌</w:t>
            </w:r>
            <w:r w:rsidRPr="00AC0F52">
              <w:rPr>
                <w:rFonts w:ascii="ＭＳ Ｐ明朝" w:eastAsia="ＭＳ Ｐ明朝" w:hAnsi="ＭＳ Ｐ明朝" w:hint="eastAsia"/>
                <w:color w:val="000000" w:themeColor="text1"/>
                <w:sz w:val="18"/>
                <w:szCs w:val="18"/>
              </w:rPr>
              <w:br/>
              <w:t>・委員会の設置に関する規程</w:t>
            </w:r>
            <w:r w:rsidRPr="00AC0F52">
              <w:rPr>
                <w:rFonts w:ascii="ＭＳ Ｐ明朝" w:eastAsia="ＭＳ Ｐ明朝" w:hAnsi="ＭＳ Ｐ明朝" w:hint="eastAsia"/>
                <w:color w:val="000000" w:themeColor="text1"/>
                <w:sz w:val="18"/>
                <w:szCs w:val="18"/>
              </w:rPr>
              <w:br/>
              <w:t>・委員名簿、委嘱状</w:t>
            </w:r>
            <w:r w:rsidRPr="00AC0F52">
              <w:rPr>
                <w:rFonts w:ascii="ＭＳ Ｐ明朝" w:eastAsia="ＭＳ Ｐ明朝" w:hAnsi="ＭＳ Ｐ明朝" w:hint="eastAsia"/>
                <w:color w:val="000000" w:themeColor="text1"/>
                <w:sz w:val="18"/>
                <w:szCs w:val="18"/>
              </w:rPr>
              <w:br/>
              <w:t>・研修計画</w:t>
            </w:r>
          </w:p>
          <w:p w14:paraId="47A597D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・研修資料等</w:t>
            </w:r>
          </w:p>
          <w:p w14:paraId="36BE911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・研修報告書等</w:t>
            </w:r>
          </w:p>
          <w:p w14:paraId="47D0B02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・研修受講修了証明書</w:t>
            </w:r>
          </w:p>
          <w:p w14:paraId="2C0222E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・研修会開催記録</w:t>
            </w:r>
          </w:p>
          <w:p w14:paraId="6902D3B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・倫理綱領、行動指針</w:t>
            </w:r>
          </w:p>
          <w:p w14:paraId="2C81B3E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・虐待防止マニュアル</w:t>
            </w:r>
          </w:p>
        </w:tc>
      </w:tr>
      <w:tr w:rsidR="00A57747" w:rsidRPr="00AC0F52" w14:paraId="1503F95C" w14:textId="77777777" w:rsidTr="00877DEE">
        <w:tc>
          <w:tcPr>
            <w:tcW w:w="817" w:type="dxa"/>
            <w:shd w:val="clear" w:color="auto" w:fill="EAF1DD" w:themeFill="accent3" w:themeFillTint="33"/>
            <w:noWrap/>
            <w:vAlign w:val="center"/>
            <w:hideMark/>
          </w:tcPr>
          <w:p w14:paraId="25568E84"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04A62789"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547747B" w14:textId="1AC2481D"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A57747" w:rsidRPr="00AC0F52">
              <w:rPr>
                <w:rFonts w:asciiTheme="minorEastAsia" w:hAnsiTheme="minorEastAsia" w:hint="eastAsia"/>
                <w:color w:val="000000" w:themeColor="text1"/>
                <w:sz w:val="18"/>
                <w:szCs w:val="18"/>
              </w:rPr>
              <w:t xml:space="preserve">　指定入所支援の事業の運営に当たっては、暴力団員の支配を受けていないか、また、暴力団を利することとならないよう、暴力団の排除を行っているか。</w:t>
            </w:r>
          </w:p>
        </w:tc>
        <w:tc>
          <w:tcPr>
            <w:tcW w:w="1844" w:type="dxa"/>
            <w:hideMark/>
          </w:tcPr>
          <w:p w14:paraId="514C77F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86</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5</w:t>
            </w:r>
            <w:r w:rsidRPr="00AC0F52">
              <w:rPr>
                <w:rFonts w:ascii="ＭＳ Ｐ明朝" w:eastAsia="ＭＳ Ｐ明朝" w:hAnsi="ＭＳ Ｐ明朝" w:hint="eastAsia"/>
                <w:color w:val="000000" w:themeColor="text1"/>
                <w:sz w:val="18"/>
                <w:szCs w:val="18"/>
              </w:rPr>
              <w:t>項</w:t>
            </w:r>
          </w:p>
        </w:tc>
        <w:tc>
          <w:tcPr>
            <w:tcW w:w="2127" w:type="dxa"/>
            <w:hideMark/>
          </w:tcPr>
          <w:p w14:paraId="7DA3EE90"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413F95E" w14:textId="77777777" w:rsidTr="00877DEE">
        <w:trPr>
          <w:trHeight w:hRule="exact" w:val="812"/>
        </w:trPr>
        <w:tc>
          <w:tcPr>
            <w:tcW w:w="14852" w:type="dxa"/>
            <w:gridSpan w:val="5"/>
            <w:vAlign w:val="center"/>
            <w:hideMark/>
          </w:tcPr>
          <w:p w14:paraId="5481F964" w14:textId="77777777" w:rsidR="00A57747" w:rsidRPr="00AC0F52" w:rsidRDefault="00A57747" w:rsidP="00877DEE">
            <w:pPr>
              <w:snapToGrid w:val="0"/>
              <w:rPr>
                <w:rFonts w:ascii="ＭＳ Ｐゴシック" w:eastAsia="ＭＳ Ｐゴシック" w:hAnsi="ＭＳ Ｐゴシック"/>
                <w:b/>
                <w:bCs/>
                <w:color w:val="000000" w:themeColor="text1"/>
                <w:sz w:val="18"/>
                <w:szCs w:val="18"/>
              </w:rPr>
            </w:pPr>
            <w:r w:rsidRPr="00AC0F52">
              <w:rPr>
                <w:rFonts w:ascii="ＭＳ Ｐゴシック" w:eastAsia="ＭＳ Ｐゴシック" w:hAnsi="ＭＳ Ｐゴシック" w:hint="eastAsia"/>
                <w:b/>
                <w:bCs/>
                <w:color w:val="000000" w:themeColor="text1"/>
                <w:sz w:val="18"/>
                <w:szCs w:val="18"/>
              </w:rPr>
              <w:t>第</w:t>
            </w:r>
            <w:r w:rsidRPr="00AC0F52">
              <w:rPr>
                <w:rFonts w:ascii="ＭＳ Ｐゴシック" w:eastAsia="ＭＳ Ｐゴシック" w:hAnsi="ＭＳ Ｐゴシック"/>
                <w:b/>
                <w:bCs/>
                <w:color w:val="000000" w:themeColor="text1"/>
                <w:sz w:val="18"/>
                <w:szCs w:val="18"/>
              </w:rPr>
              <w:t>2　人員に関する基準</w:t>
            </w:r>
          </w:p>
          <w:p w14:paraId="1949494C" w14:textId="77777777" w:rsidR="00A57747" w:rsidRPr="00AC0F52" w:rsidRDefault="00A57747" w:rsidP="00877DEE">
            <w:pPr>
              <w:snapToGrid w:val="0"/>
              <w:rPr>
                <w:rFonts w:ascii="ＭＳ Ｐゴシック" w:eastAsia="ＭＳ Ｐゴシック" w:hAnsi="ＭＳ Ｐゴシック"/>
                <w:b/>
                <w:bCs/>
                <w:color w:val="000000" w:themeColor="text1"/>
                <w:sz w:val="18"/>
                <w:szCs w:val="18"/>
              </w:rPr>
            </w:pPr>
            <w:r w:rsidRPr="00AC0F52">
              <w:rPr>
                <w:rFonts w:ascii="ＭＳ Ｐゴシック" w:eastAsia="ＭＳ Ｐゴシック" w:hAnsi="ＭＳ Ｐゴシック" w:hint="eastAsia"/>
                <w:b/>
                <w:bCs/>
                <w:color w:val="000000" w:themeColor="text1"/>
                <w:sz w:val="18"/>
                <w:szCs w:val="18"/>
              </w:rPr>
              <w:t>（札幌市児童福祉法施行条例）</w:t>
            </w:r>
          </w:p>
          <w:p w14:paraId="2B8DA587" w14:textId="77777777" w:rsidR="00A57747" w:rsidRPr="00AC0F52" w:rsidRDefault="00A57747" w:rsidP="00877DEE">
            <w:pPr>
              <w:snapToGrid w:val="0"/>
              <w:rPr>
                <w:rFonts w:ascii="ＭＳ Ｐゴシック" w:eastAsia="ＭＳ Ｐゴシック" w:hAnsi="ＭＳ Ｐゴシック"/>
                <w:color w:val="000000" w:themeColor="text1"/>
                <w:sz w:val="18"/>
                <w:szCs w:val="18"/>
              </w:rPr>
            </w:pPr>
            <w:r w:rsidRPr="00AC0F52">
              <w:rPr>
                <w:rFonts w:ascii="ＭＳ Ｐゴシック" w:eastAsia="ＭＳ Ｐゴシック" w:hAnsi="ＭＳ Ｐゴシック" w:hint="eastAsia"/>
                <w:b/>
                <w:bCs/>
                <w:color w:val="000000" w:themeColor="text1"/>
                <w:sz w:val="18"/>
                <w:szCs w:val="18"/>
              </w:rPr>
              <w:t>（省令：児童福祉法に基づく指定障害児入所施設等の人員、設備及び運営に関する基準（平成</w:t>
            </w:r>
            <w:r w:rsidRPr="00AC0F52">
              <w:rPr>
                <w:rFonts w:ascii="ＭＳ Ｐゴシック" w:eastAsia="ＭＳ Ｐゴシック" w:hAnsi="ＭＳ Ｐゴシック"/>
                <w:b/>
                <w:bCs/>
                <w:color w:val="000000" w:themeColor="text1"/>
                <w:sz w:val="18"/>
                <w:szCs w:val="18"/>
              </w:rPr>
              <w:t>24年厚生労働省令第15号）</w:t>
            </w:r>
            <w:r w:rsidRPr="00AC0F52">
              <w:rPr>
                <w:rFonts w:ascii="ＭＳ Ｐゴシック" w:eastAsia="ＭＳ Ｐゴシック" w:hAnsi="ＭＳ Ｐゴシック" w:hint="eastAsia"/>
                <w:b/>
                <w:bCs/>
                <w:color w:val="000000" w:themeColor="text1"/>
                <w:sz w:val="18"/>
                <w:szCs w:val="18"/>
              </w:rPr>
              <w:t>）</w:t>
            </w:r>
          </w:p>
        </w:tc>
      </w:tr>
      <w:tr w:rsidR="00A57747" w:rsidRPr="00AC0F52" w14:paraId="1190B6CE" w14:textId="77777777" w:rsidTr="00877DEE">
        <w:tc>
          <w:tcPr>
            <w:tcW w:w="817" w:type="dxa"/>
            <w:shd w:val="clear" w:color="auto" w:fill="EAF1DD" w:themeFill="accent3" w:themeFillTint="33"/>
            <w:noWrap/>
            <w:vAlign w:val="center"/>
            <w:hideMark/>
          </w:tcPr>
          <w:p w14:paraId="3D52765F"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1F93F1A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 </w:t>
            </w:r>
            <w:r w:rsidRPr="00AC0F52">
              <w:rPr>
                <w:rFonts w:ascii="ＭＳ Ｐ明朝" w:eastAsia="ＭＳ Ｐ明朝" w:hAnsi="ＭＳ Ｐ明朝" w:hint="eastAsia"/>
                <w:color w:val="000000" w:themeColor="text1"/>
                <w:sz w:val="18"/>
                <w:szCs w:val="18"/>
              </w:rPr>
              <w:t>医療法に規定する従業者</w:t>
            </w:r>
          </w:p>
        </w:tc>
        <w:tc>
          <w:tcPr>
            <w:tcW w:w="8788" w:type="dxa"/>
            <w:hideMark/>
          </w:tcPr>
          <w:p w14:paraId="09AA7707"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医療法に規定する病院として必要とされる数となっているか。</w:t>
            </w:r>
          </w:p>
        </w:tc>
        <w:tc>
          <w:tcPr>
            <w:tcW w:w="1844" w:type="dxa"/>
            <w:hideMark/>
          </w:tcPr>
          <w:p w14:paraId="6BA4F57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135条第1項第1号</w:t>
            </w:r>
          </w:p>
        </w:tc>
        <w:tc>
          <w:tcPr>
            <w:tcW w:w="2127" w:type="dxa"/>
            <w:vMerge w:val="restart"/>
            <w:hideMark/>
          </w:tcPr>
          <w:p w14:paraId="326A0A0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・職員名簿</w:t>
            </w:r>
          </w:p>
          <w:p w14:paraId="2910B8E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・雇用契約書</w:t>
            </w:r>
          </w:p>
          <w:p w14:paraId="0191DBB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・勤務表</w:t>
            </w:r>
          </w:p>
          <w:p w14:paraId="53A5FF7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・出勤状況に関する書類</w:t>
            </w:r>
          </w:p>
          <w:p w14:paraId="2246AD8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・資格等を証明する書類</w:t>
            </w:r>
          </w:p>
          <w:p w14:paraId="0C7D1BC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・経験年数を証明する書類</w:t>
            </w:r>
          </w:p>
          <w:p w14:paraId="369F1FB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・利用者等に関する書類</w:t>
            </w:r>
          </w:p>
        </w:tc>
      </w:tr>
      <w:tr w:rsidR="00A57747" w:rsidRPr="00AC0F52" w14:paraId="6D810402" w14:textId="77777777" w:rsidTr="00877DEE">
        <w:tc>
          <w:tcPr>
            <w:tcW w:w="817" w:type="dxa"/>
            <w:shd w:val="clear" w:color="auto" w:fill="EAF1DD" w:themeFill="accent3" w:themeFillTint="33"/>
            <w:noWrap/>
            <w:vAlign w:val="center"/>
            <w:hideMark/>
          </w:tcPr>
          <w:p w14:paraId="77C1B1F5"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5CD4FBE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2 </w:t>
            </w:r>
            <w:r w:rsidRPr="00AC0F52">
              <w:rPr>
                <w:rFonts w:ascii="ＭＳ Ｐ明朝" w:eastAsia="ＭＳ Ｐ明朝" w:hAnsi="ＭＳ Ｐ明朝" w:hint="eastAsia"/>
                <w:color w:val="000000" w:themeColor="text1"/>
                <w:sz w:val="18"/>
                <w:szCs w:val="18"/>
              </w:rPr>
              <w:t>児童指導員及び保育士</w:t>
            </w:r>
          </w:p>
        </w:tc>
        <w:tc>
          <w:tcPr>
            <w:tcW w:w="8788" w:type="dxa"/>
            <w:hideMark/>
          </w:tcPr>
          <w:p w14:paraId="71D02547" w14:textId="2A5536C9"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児童指導員及び保育士の総数は、次の①又は②に掲げる指定医療型障害児入所施設の区分に応じ、それぞれ①又は②に定める数となっているか。</w:t>
            </w:r>
          </w:p>
          <w:p w14:paraId="5933119F" w14:textId="222383FB" w:rsidR="00A57747" w:rsidRPr="00AC0F52" w:rsidRDefault="00A57747" w:rsidP="00877DEE">
            <w:pPr>
              <w:snapToGrid w:val="0"/>
              <w:ind w:left="291" w:hangingChars="150" w:hanging="291"/>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①　主として自閉症児を入所させる指定医療型障害児入所施設</w:t>
            </w:r>
          </w:p>
          <w:p w14:paraId="1737F248" w14:textId="478AE82F"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00494BF8">
              <w:rPr>
                <w:rFonts w:asciiTheme="minorEastAsia" w:hAnsiTheme="minorEastAsia" w:hint="eastAsia"/>
                <w:color w:val="000000" w:themeColor="text1"/>
                <w:sz w:val="18"/>
                <w:szCs w:val="18"/>
              </w:rPr>
              <w:t xml:space="preserve"> </w:t>
            </w: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 xml:space="preserve"> おおむね障害児の数を6.7で除して得た数以上</w:t>
            </w:r>
          </w:p>
          <w:p w14:paraId="58566EC0" w14:textId="36FA2F29"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 xml:space="preserve"> </w:t>
            </w:r>
            <w:r w:rsidR="00494BF8">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②　主として肢体不自由のある児童を入所させる指定医療型障害児入所施設</w:t>
            </w:r>
          </w:p>
          <w:p w14:paraId="06E3973E" w14:textId="36F01ACD" w:rsidR="00A57747" w:rsidRPr="00AC0F52" w:rsidRDefault="00A57747" w:rsidP="00877DEE">
            <w:pPr>
              <w:snapToGrid w:val="0"/>
              <w:ind w:left="485" w:hangingChars="250" w:hanging="485"/>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 xml:space="preserve">　おおむね障害児である乳幼児の数を10で除して得た数及び障害児である少年の数を20で除</w:t>
            </w:r>
            <w:r w:rsidRPr="00AC0F52">
              <w:rPr>
                <w:rFonts w:asciiTheme="minorEastAsia" w:hAnsiTheme="minorEastAsia" w:hint="eastAsia"/>
                <w:color w:val="000000" w:themeColor="text1"/>
                <w:sz w:val="18"/>
                <w:szCs w:val="18"/>
              </w:rPr>
              <w:lastRenderedPageBreak/>
              <w:t>して得た数の合計数以上</w:t>
            </w:r>
          </w:p>
        </w:tc>
        <w:tc>
          <w:tcPr>
            <w:tcW w:w="1844" w:type="dxa"/>
            <w:hideMark/>
          </w:tcPr>
          <w:p w14:paraId="642DD0A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135条第1項第2号ア</w:t>
            </w:r>
          </w:p>
        </w:tc>
        <w:tc>
          <w:tcPr>
            <w:tcW w:w="2127" w:type="dxa"/>
            <w:vMerge/>
            <w:hideMark/>
          </w:tcPr>
          <w:p w14:paraId="4CAB9507"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0551713E" w14:textId="77777777" w:rsidTr="00877DEE">
        <w:tc>
          <w:tcPr>
            <w:tcW w:w="817" w:type="dxa"/>
            <w:shd w:val="clear" w:color="auto" w:fill="EAF1DD" w:themeFill="accent3" w:themeFillTint="33"/>
            <w:noWrap/>
            <w:vAlign w:val="center"/>
            <w:hideMark/>
          </w:tcPr>
          <w:p w14:paraId="0983B219"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1C5415D1"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0D5B742" w14:textId="3440FB52" w:rsidR="00A57747" w:rsidRPr="00AC0F52" w:rsidRDefault="00494BF8" w:rsidP="00877DE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児童指導員は1以上となっているか。</w:t>
            </w:r>
          </w:p>
        </w:tc>
        <w:tc>
          <w:tcPr>
            <w:tcW w:w="1844" w:type="dxa"/>
            <w:hideMark/>
          </w:tcPr>
          <w:p w14:paraId="01E451F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135条第1項第2号イ</w:t>
            </w:r>
          </w:p>
        </w:tc>
        <w:tc>
          <w:tcPr>
            <w:tcW w:w="2127" w:type="dxa"/>
            <w:vMerge/>
            <w:hideMark/>
          </w:tcPr>
          <w:p w14:paraId="2F2A5025"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0ABBB038" w14:textId="77777777" w:rsidTr="00877DEE">
        <w:tc>
          <w:tcPr>
            <w:tcW w:w="817" w:type="dxa"/>
            <w:shd w:val="clear" w:color="auto" w:fill="EAF1DD" w:themeFill="accent3" w:themeFillTint="33"/>
            <w:noWrap/>
            <w:vAlign w:val="center"/>
            <w:hideMark/>
          </w:tcPr>
          <w:p w14:paraId="2071FAD1"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4FAFEC9B"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B14D77E" w14:textId="3BF65241" w:rsidR="00A57747" w:rsidRPr="00AC0F52" w:rsidRDefault="00494BF8" w:rsidP="00877DE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保育士は1以上となっているか。</w:t>
            </w:r>
          </w:p>
        </w:tc>
        <w:tc>
          <w:tcPr>
            <w:tcW w:w="1844" w:type="dxa"/>
            <w:hideMark/>
          </w:tcPr>
          <w:p w14:paraId="599BC6C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135条第1項第2号ウ</w:t>
            </w:r>
          </w:p>
        </w:tc>
        <w:tc>
          <w:tcPr>
            <w:tcW w:w="2127" w:type="dxa"/>
            <w:vMerge/>
            <w:hideMark/>
          </w:tcPr>
          <w:p w14:paraId="482691FF"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0BF8CF07" w14:textId="77777777" w:rsidTr="00877DEE">
        <w:tc>
          <w:tcPr>
            <w:tcW w:w="817" w:type="dxa"/>
            <w:shd w:val="clear" w:color="auto" w:fill="EAF1DD" w:themeFill="accent3" w:themeFillTint="33"/>
            <w:noWrap/>
            <w:vAlign w:val="center"/>
            <w:hideMark/>
          </w:tcPr>
          <w:p w14:paraId="5D63F9E2"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5F762D0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3 </w:t>
            </w:r>
            <w:r w:rsidRPr="00AC0F52">
              <w:rPr>
                <w:rFonts w:ascii="ＭＳ Ｐ明朝" w:eastAsia="ＭＳ Ｐ明朝" w:hAnsi="ＭＳ Ｐ明朝" w:hint="eastAsia"/>
                <w:color w:val="000000" w:themeColor="text1"/>
                <w:sz w:val="18"/>
                <w:szCs w:val="18"/>
              </w:rPr>
              <w:t>心理担当職員</w:t>
            </w:r>
          </w:p>
        </w:tc>
        <w:tc>
          <w:tcPr>
            <w:tcW w:w="8788" w:type="dxa"/>
            <w:hideMark/>
          </w:tcPr>
          <w:p w14:paraId="53A9CB18"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心理担当職員は</w:t>
            </w:r>
            <w:r w:rsidRPr="00AC0F52">
              <w:rPr>
                <w:rFonts w:asciiTheme="minorEastAsia" w:hAnsiTheme="minorEastAsia"/>
                <w:color w:val="000000" w:themeColor="text1"/>
                <w:sz w:val="18"/>
                <w:szCs w:val="18"/>
              </w:rPr>
              <w:t>1以上となっているか。</w:t>
            </w:r>
          </w:p>
          <w:p w14:paraId="33E12CFD"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（主として重症心身障害児を入所させる指定医療型障害児入所施設に限る。）</w:t>
            </w:r>
          </w:p>
        </w:tc>
        <w:tc>
          <w:tcPr>
            <w:tcW w:w="1844" w:type="dxa"/>
            <w:hideMark/>
          </w:tcPr>
          <w:p w14:paraId="6087B48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135条第1項第3号</w:t>
            </w:r>
          </w:p>
        </w:tc>
        <w:tc>
          <w:tcPr>
            <w:tcW w:w="2127" w:type="dxa"/>
            <w:vMerge/>
            <w:hideMark/>
          </w:tcPr>
          <w:p w14:paraId="5124CDD2"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328228C" w14:textId="77777777" w:rsidTr="00877DEE">
        <w:tc>
          <w:tcPr>
            <w:tcW w:w="817" w:type="dxa"/>
            <w:shd w:val="clear" w:color="auto" w:fill="EAF1DD" w:themeFill="accent3" w:themeFillTint="33"/>
            <w:noWrap/>
            <w:vAlign w:val="center"/>
            <w:hideMark/>
          </w:tcPr>
          <w:p w14:paraId="632AFBEF"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030FE91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4 </w:t>
            </w:r>
            <w:r w:rsidRPr="00AC0F52">
              <w:rPr>
                <w:rFonts w:ascii="ＭＳ Ｐ明朝" w:eastAsia="ＭＳ Ｐ明朝" w:hAnsi="ＭＳ Ｐ明朝" w:hint="eastAsia"/>
                <w:color w:val="000000" w:themeColor="text1"/>
                <w:sz w:val="18"/>
                <w:szCs w:val="18"/>
              </w:rPr>
              <w:t>理学療法士又は作業療法士</w:t>
            </w:r>
          </w:p>
        </w:tc>
        <w:tc>
          <w:tcPr>
            <w:tcW w:w="8788" w:type="dxa"/>
            <w:hideMark/>
          </w:tcPr>
          <w:p w14:paraId="146E45CB"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理学療法士又は作業療法士</w:t>
            </w:r>
            <w:r w:rsidRPr="00AC0F52">
              <w:rPr>
                <w:rFonts w:asciiTheme="minorEastAsia" w:hAnsiTheme="minorEastAsia"/>
                <w:color w:val="000000" w:themeColor="text1"/>
                <w:sz w:val="18"/>
                <w:szCs w:val="18"/>
              </w:rPr>
              <w:t>1は以上となっているか。</w:t>
            </w:r>
          </w:p>
          <w:p w14:paraId="65782AD4"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（主として肢体不自由のある児童又は重症心身障害児を入所させる指定医療型障害児入所施設に限る。）</w:t>
            </w:r>
          </w:p>
        </w:tc>
        <w:tc>
          <w:tcPr>
            <w:tcW w:w="1844" w:type="dxa"/>
            <w:hideMark/>
          </w:tcPr>
          <w:p w14:paraId="4E0FECB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135条第1項第4号</w:t>
            </w:r>
          </w:p>
        </w:tc>
        <w:tc>
          <w:tcPr>
            <w:tcW w:w="2127" w:type="dxa"/>
            <w:vMerge/>
            <w:hideMark/>
          </w:tcPr>
          <w:p w14:paraId="53F82ECC"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37A78F3" w14:textId="77777777" w:rsidTr="00877DEE">
        <w:tc>
          <w:tcPr>
            <w:tcW w:w="817" w:type="dxa"/>
            <w:shd w:val="clear" w:color="auto" w:fill="EAF1DD" w:themeFill="accent3" w:themeFillTint="33"/>
            <w:noWrap/>
            <w:vAlign w:val="center"/>
            <w:hideMark/>
          </w:tcPr>
          <w:p w14:paraId="65C237EA"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66E7EAF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5 </w:t>
            </w:r>
            <w:r w:rsidRPr="00AC0F52">
              <w:rPr>
                <w:rFonts w:ascii="ＭＳ Ｐ明朝" w:eastAsia="ＭＳ Ｐ明朝" w:hAnsi="ＭＳ Ｐ明朝" w:hint="eastAsia"/>
                <w:color w:val="000000" w:themeColor="text1"/>
                <w:sz w:val="18"/>
                <w:szCs w:val="18"/>
              </w:rPr>
              <w:t>児童発達支援管理責任者</w:t>
            </w:r>
          </w:p>
        </w:tc>
        <w:tc>
          <w:tcPr>
            <w:tcW w:w="8788" w:type="dxa"/>
            <w:hideMark/>
          </w:tcPr>
          <w:p w14:paraId="6A2CFEB5"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児童発達支援管理責任者は</w:t>
            </w:r>
            <w:r w:rsidRPr="00AC0F52">
              <w:rPr>
                <w:rFonts w:asciiTheme="minorEastAsia" w:hAnsiTheme="minorEastAsia"/>
                <w:color w:val="000000" w:themeColor="text1"/>
                <w:sz w:val="18"/>
                <w:szCs w:val="18"/>
              </w:rPr>
              <w:t>1以上となっているか。</w:t>
            </w:r>
          </w:p>
        </w:tc>
        <w:tc>
          <w:tcPr>
            <w:tcW w:w="1844" w:type="dxa"/>
            <w:hideMark/>
          </w:tcPr>
          <w:p w14:paraId="5B3459D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135条第1項第5号</w:t>
            </w:r>
          </w:p>
        </w:tc>
        <w:tc>
          <w:tcPr>
            <w:tcW w:w="2127" w:type="dxa"/>
            <w:vMerge/>
            <w:hideMark/>
          </w:tcPr>
          <w:p w14:paraId="02668EA1"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25513648" w14:textId="77777777" w:rsidTr="00877DEE">
        <w:tc>
          <w:tcPr>
            <w:tcW w:w="817" w:type="dxa"/>
            <w:tcBorders>
              <w:bottom w:val="single" w:sz="4" w:space="0" w:color="auto"/>
            </w:tcBorders>
            <w:shd w:val="clear" w:color="auto" w:fill="EAF1DD" w:themeFill="accent3" w:themeFillTint="33"/>
            <w:noWrap/>
            <w:vAlign w:val="center"/>
            <w:hideMark/>
          </w:tcPr>
          <w:p w14:paraId="7C7EE089"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2A78EBF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6 </w:t>
            </w:r>
            <w:r w:rsidRPr="00AC0F52">
              <w:rPr>
                <w:rFonts w:ascii="ＭＳ Ｐ明朝" w:eastAsia="ＭＳ Ｐ明朝" w:hAnsi="ＭＳ Ｐ明朝" w:hint="eastAsia"/>
                <w:color w:val="000000" w:themeColor="text1"/>
                <w:sz w:val="18"/>
                <w:szCs w:val="18"/>
              </w:rPr>
              <w:t>職業指導員</w:t>
            </w:r>
          </w:p>
        </w:tc>
        <w:tc>
          <w:tcPr>
            <w:tcW w:w="8788" w:type="dxa"/>
            <w:hideMark/>
          </w:tcPr>
          <w:p w14:paraId="7C006645"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指定医療型障害児入所施設（主として肢体不自由のある児童を入所させるものに限る。）において職業指導を行う場合には、職業指導員を置いているか。</w:t>
            </w:r>
          </w:p>
        </w:tc>
        <w:tc>
          <w:tcPr>
            <w:tcW w:w="1844" w:type="dxa"/>
            <w:hideMark/>
          </w:tcPr>
          <w:p w14:paraId="3660709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135条第2項</w:t>
            </w:r>
          </w:p>
        </w:tc>
        <w:tc>
          <w:tcPr>
            <w:tcW w:w="2127" w:type="dxa"/>
            <w:vMerge/>
            <w:hideMark/>
          </w:tcPr>
          <w:p w14:paraId="2CCBE65D"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12A4F74E" w14:textId="77777777" w:rsidTr="00877DEE">
        <w:tc>
          <w:tcPr>
            <w:tcW w:w="817" w:type="dxa"/>
            <w:tcBorders>
              <w:bottom w:val="single" w:sz="4" w:space="0" w:color="auto"/>
            </w:tcBorders>
            <w:shd w:val="clear" w:color="auto" w:fill="EAF1DD" w:themeFill="accent3" w:themeFillTint="33"/>
            <w:noWrap/>
            <w:vAlign w:val="center"/>
            <w:hideMark/>
          </w:tcPr>
          <w:p w14:paraId="379C4059"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005D682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7 </w:t>
            </w:r>
            <w:r w:rsidRPr="00AC0F52">
              <w:rPr>
                <w:rFonts w:ascii="ＭＳ Ｐ明朝" w:eastAsia="ＭＳ Ｐ明朝" w:hAnsi="ＭＳ Ｐ明朝" w:hint="eastAsia"/>
                <w:color w:val="000000" w:themeColor="text1"/>
                <w:sz w:val="18"/>
                <w:szCs w:val="18"/>
              </w:rPr>
              <w:t>専従</w:t>
            </w:r>
          </w:p>
        </w:tc>
        <w:tc>
          <w:tcPr>
            <w:tcW w:w="8788" w:type="dxa"/>
            <w:hideMark/>
          </w:tcPr>
          <w:p w14:paraId="1A71877F"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1から5までの従業者は、専ら当該指定医療型障害児入所施設の職務に従事する者となっているか。</w:t>
            </w:r>
          </w:p>
          <w:p w14:paraId="1067D920"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ただし、障害児の支援に支障がない場合は、障害児の保護に直接従事する従業者を除き、併せて設置する他の社会福祉施設の職務に従事させることができる。</w:t>
            </w:r>
          </w:p>
        </w:tc>
        <w:tc>
          <w:tcPr>
            <w:tcW w:w="1844" w:type="dxa"/>
            <w:hideMark/>
          </w:tcPr>
          <w:p w14:paraId="7B01552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135条第3項</w:t>
            </w:r>
          </w:p>
        </w:tc>
        <w:tc>
          <w:tcPr>
            <w:tcW w:w="2127" w:type="dxa"/>
            <w:vMerge/>
            <w:hideMark/>
          </w:tcPr>
          <w:p w14:paraId="7D2BC156"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42096371" w14:textId="77777777" w:rsidTr="00877DEE">
        <w:tc>
          <w:tcPr>
            <w:tcW w:w="817" w:type="dxa"/>
            <w:tcBorders>
              <w:bottom w:val="single" w:sz="4" w:space="0" w:color="auto"/>
            </w:tcBorders>
            <w:shd w:val="clear" w:color="auto" w:fill="EAF1DD" w:themeFill="accent3" w:themeFillTint="33"/>
            <w:noWrap/>
            <w:vAlign w:val="center"/>
          </w:tcPr>
          <w:p w14:paraId="5DB036F0"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tcPr>
          <w:p w14:paraId="4C387997" w14:textId="77777777" w:rsidR="00A57747" w:rsidRPr="00AC0F52" w:rsidDel="00195B87"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8 </w:t>
            </w:r>
            <w:r w:rsidRPr="00AC0F52">
              <w:rPr>
                <w:rFonts w:ascii="ＭＳ Ｐ明朝" w:eastAsia="ＭＳ Ｐ明朝" w:hAnsi="ＭＳ Ｐ明朝" w:hint="eastAsia"/>
                <w:color w:val="000000" w:themeColor="text1"/>
                <w:sz w:val="18"/>
                <w:szCs w:val="18"/>
              </w:rPr>
              <w:t>管理者</w:t>
            </w:r>
          </w:p>
        </w:tc>
        <w:tc>
          <w:tcPr>
            <w:tcW w:w="8788" w:type="dxa"/>
          </w:tcPr>
          <w:p w14:paraId="2D9D7EFB" w14:textId="73BE5CCE" w:rsidR="00A57747" w:rsidRPr="00AC0F52" w:rsidRDefault="00494BF8" w:rsidP="00877DE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w:t>
            </w:r>
            <w:r w:rsidR="00A57747" w:rsidRPr="00AC0F52">
              <w:rPr>
                <w:rFonts w:asciiTheme="minorEastAsia" w:hAnsiTheme="minorEastAsia" w:hint="eastAsia"/>
                <w:color w:val="000000" w:themeColor="text1"/>
                <w:sz w:val="18"/>
                <w:szCs w:val="18"/>
              </w:rPr>
              <w:t>管理者を置いているか。</w:t>
            </w:r>
          </w:p>
        </w:tc>
        <w:tc>
          <w:tcPr>
            <w:tcW w:w="1844" w:type="dxa"/>
            <w:vMerge w:val="restart"/>
          </w:tcPr>
          <w:p w14:paraId="0E1D36F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138条（第87条準用）</w:t>
            </w:r>
          </w:p>
        </w:tc>
        <w:tc>
          <w:tcPr>
            <w:tcW w:w="2127" w:type="dxa"/>
            <w:vMerge/>
          </w:tcPr>
          <w:p w14:paraId="11D20B54"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9A5809E" w14:textId="77777777" w:rsidTr="00877DEE">
        <w:tc>
          <w:tcPr>
            <w:tcW w:w="817" w:type="dxa"/>
            <w:tcBorders>
              <w:bottom w:val="single" w:sz="4" w:space="0" w:color="auto"/>
            </w:tcBorders>
            <w:shd w:val="clear" w:color="auto" w:fill="EAF1DD" w:themeFill="accent3" w:themeFillTint="33"/>
            <w:noWrap/>
            <w:vAlign w:val="center"/>
          </w:tcPr>
          <w:p w14:paraId="7D38BC4A"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049C65B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7EF6B049" w14:textId="68FB38D4"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管理者は、専らその者が勤務する指定医療型障害児入所施設の職務に従事しているか。</w:t>
            </w:r>
          </w:p>
          <w:p w14:paraId="58D5D110" w14:textId="4B28564B" w:rsidR="00A57747" w:rsidRPr="00AC0F52" w:rsidRDefault="00A57747" w:rsidP="00381F01">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ただし、指定医療型障害児入所施設の管理上支障がない場合においては、当該指定医療型障害児入所施設の他の職務又は当該指定医療型障害児入所施設以外の施設、事業所等の職務に従事することができる。</w:t>
            </w:r>
          </w:p>
        </w:tc>
        <w:tc>
          <w:tcPr>
            <w:tcW w:w="1844" w:type="dxa"/>
            <w:vMerge/>
          </w:tcPr>
          <w:p w14:paraId="1DC2260F"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2127" w:type="dxa"/>
            <w:vMerge/>
            <w:tcBorders>
              <w:bottom w:val="single" w:sz="4" w:space="0" w:color="auto"/>
            </w:tcBorders>
          </w:tcPr>
          <w:p w14:paraId="3C3ADFB9"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59F5C33E" w14:textId="77777777" w:rsidTr="00877DEE">
        <w:tc>
          <w:tcPr>
            <w:tcW w:w="817" w:type="dxa"/>
            <w:tcBorders>
              <w:tr2bl w:val="single" w:sz="4" w:space="0" w:color="auto"/>
            </w:tcBorders>
            <w:shd w:val="clear" w:color="auto" w:fill="EAF1DD" w:themeFill="accent3" w:themeFillTint="33"/>
            <w:noWrap/>
            <w:vAlign w:val="center"/>
            <w:hideMark/>
          </w:tcPr>
          <w:p w14:paraId="1D440105"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p>
        </w:tc>
        <w:tc>
          <w:tcPr>
            <w:tcW w:w="1276" w:type="dxa"/>
            <w:hideMark/>
          </w:tcPr>
          <w:p w14:paraId="54E7EB9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特例</w:t>
            </w:r>
          </w:p>
        </w:tc>
        <w:tc>
          <w:tcPr>
            <w:tcW w:w="8788" w:type="dxa"/>
            <w:hideMark/>
          </w:tcPr>
          <w:p w14:paraId="6044EFD7"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療養介護に係る指定障害福祉サービス事業者についての指定を受け、かつ、指定入所支援と療養介護とが同一の施設において一体的に提供されている場合については、指定療養介護の人員に関する基準を満たすことをもって、</w:t>
            </w:r>
            <w:r w:rsidRPr="00AC0F52">
              <w:rPr>
                <w:rFonts w:asciiTheme="minorEastAsia" w:hAnsiTheme="minorEastAsia"/>
                <w:color w:val="000000" w:themeColor="text1"/>
                <w:sz w:val="18"/>
                <w:szCs w:val="18"/>
              </w:rPr>
              <w:t>1</w:t>
            </w:r>
            <w:r w:rsidRPr="00AC0F52">
              <w:rPr>
                <w:rFonts w:asciiTheme="minorEastAsia" w:hAnsiTheme="minorEastAsia" w:hint="eastAsia"/>
                <w:color w:val="000000" w:themeColor="text1"/>
                <w:sz w:val="18"/>
                <w:szCs w:val="18"/>
              </w:rPr>
              <w:t>から</w:t>
            </w:r>
            <w:r w:rsidRPr="00AC0F52">
              <w:rPr>
                <w:rFonts w:asciiTheme="minorEastAsia" w:hAnsiTheme="minorEastAsia"/>
                <w:color w:val="000000" w:themeColor="text1"/>
                <w:sz w:val="18"/>
                <w:szCs w:val="18"/>
              </w:rPr>
              <w:t>7</w:t>
            </w:r>
            <w:r w:rsidRPr="00AC0F52">
              <w:rPr>
                <w:rFonts w:asciiTheme="minorEastAsia" w:hAnsiTheme="minorEastAsia" w:hint="eastAsia"/>
                <w:color w:val="000000" w:themeColor="text1"/>
                <w:sz w:val="18"/>
                <w:szCs w:val="18"/>
              </w:rPr>
              <w:t>に規定する基準を満たしているものとみなすことができる。</w:t>
            </w:r>
            <w:r w:rsidRPr="00AC0F52">
              <w:rPr>
                <w:rFonts w:asciiTheme="minorEastAsia" w:hAnsiTheme="minorEastAsia"/>
                <w:color w:val="000000" w:themeColor="text1"/>
                <w:sz w:val="18"/>
                <w:szCs w:val="18"/>
              </w:rPr>
              <w:br w:type="page"/>
            </w:r>
          </w:p>
        </w:tc>
        <w:tc>
          <w:tcPr>
            <w:tcW w:w="1844" w:type="dxa"/>
            <w:hideMark/>
          </w:tcPr>
          <w:p w14:paraId="4FB206F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135</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4</w:t>
            </w:r>
            <w:r w:rsidRPr="00AC0F52">
              <w:rPr>
                <w:rFonts w:ascii="ＭＳ Ｐ明朝" w:eastAsia="ＭＳ Ｐ明朝" w:hAnsi="ＭＳ Ｐ明朝" w:hint="eastAsia"/>
                <w:color w:val="000000" w:themeColor="text1"/>
                <w:sz w:val="18"/>
                <w:szCs w:val="18"/>
              </w:rPr>
              <w:t>項</w:t>
            </w:r>
          </w:p>
        </w:tc>
        <w:tc>
          <w:tcPr>
            <w:tcW w:w="2127" w:type="dxa"/>
            <w:tcBorders>
              <w:tr2bl w:val="single" w:sz="4" w:space="0" w:color="auto"/>
            </w:tcBorders>
            <w:hideMark/>
          </w:tcPr>
          <w:p w14:paraId="7BC1EEDE"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4C2E67AA" w14:textId="77777777" w:rsidTr="00877DEE">
        <w:trPr>
          <w:trHeight w:hRule="exact" w:val="510"/>
        </w:trPr>
        <w:tc>
          <w:tcPr>
            <w:tcW w:w="14852" w:type="dxa"/>
            <w:gridSpan w:val="5"/>
            <w:noWrap/>
            <w:vAlign w:val="center"/>
            <w:hideMark/>
          </w:tcPr>
          <w:p w14:paraId="44500075" w14:textId="77777777" w:rsidR="00A57747" w:rsidRPr="00AC0F52" w:rsidRDefault="00A57747" w:rsidP="00877DEE">
            <w:pPr>
              <w:snapToGrid w:val="0"/>
              <w:rPr>
                <w:rFonts w:ascii="ＭＳ Ｐゴシック" w:eastAsia="ＭＳ Ｐゴシック" w:hAnsi="ＭＳ Ｐゴシック"/>
                <w:color w:val="000000" w:themeColor="text1"/>
                <w:sz w:val="18"/>
                <w:szCs w:val="18"/>
              </w:rPr>
            </w:pPr>
            <w:r w:rsidRPr="00AC0F52">
              <w:rPr>
                <w:rFonts w:ascii="ＭＳ Ｐゴシック" w:eastAsia="ＭＳ Ｐゴシック" w:hAnsi="ＭＳ Ｐゴシック" w:hint="eastAsia"/>
                <w:b/>
                <w:bCs/>
                <w:color w:val="000000" w:themeColor="text1"/>
                <w:sz w:val="18"/>
                <w:szCs w:val="18"/>
              </w:rPr>
              <w:t>第</w:t>
            </w:r>
            <w:r w:rsidRPr="00AC0F52">
              <w:rPr>
                <w:rFonts w:ascii="ＭＳ Ｐゴシック" w:eastAsia="ＭＳ Ｐゴシック" w:hAnsi="ＭＳ Ｐゴシック"/>
                <w:b/>
                <w:bCs/>
                <w:color w:val="000000" w:themeColor="text1"/>
                <w:sz w:val="18"/>
                <w:szCs w:val="18"/>
              </w:rPr>
              <w:t>3　設備に関する基準（札幌市児童福祉法施行条例）</w:t>
            </w:r>
          </w:p>
        </w:tc>
      </w:tr>
      <w:tr w:rsidR="00A57747" w:rsidRPr="00AC0F52" w14:paraId="4E86981B" w14:textId="77777777" w:rsidTr="00877DEE">
        <w:tc>
          <w:tcPr>
            <w:tcW w:w="817" w:type="dxa"/>
            <w:shd w:val="clear" w:color="auto" w:fill="EAF1DD" w:themeFill="accent3" w:themeFillTint="33"/>
            <w:noWrap/>
            <w:vAlign w:val="center"/>
            <w:hideMark/>
          </w:tcPr>
          <w:p w14:paraId="2B4BB276"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120A1A3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 </w:t>
            </w:r>
            <w:r w:rsidRPr="00AC0F52">
              <w:rPr>
                <w:rFonts w:ascii="ＭＳ Ｐ明朝" w:eastAsia="ＭＳ Ｐ明朝" w:hAnsi="ＭＳ Ｐ明朝" w:hint="eastAsia"/>
                <w:color w:val="000000" w:themeColor="text1"/>
                <w:sz w:val="18"/>
                <w:szCs w:val="18"/>
              </w:rPr>
              <w:t>設備</w:t>
            </w:r>
          </w:p>
        </w:tc>
        <w:tc>
          <w:tcPr>
            <w:tcW w:w="8788" w:type="dxa"/>
            <w:hideMark/>
          </w:tcPr>
          <w:p w14:paraId="289C25B8" w14:textId="65836185" w:rsidR="00A57747" w:rsidRPr="00AC0F52" w:rsidRDefault="00494BF8" w:rsidP="00877DE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医療法に規定する病院として必要とされる設備、</w:t>
            </w:r>
            <w:r w:rsidR="00A57747" w:rsidRPr="00AC0F52">
              <w:rPr>
                <w:rFonts w:asciiTheme="minorEastAsia" w:hAnsiTheme="minorEastAsia" w:hint="eastAsia"/>
                <w:color w:val="000000" w:themeColor="text1"/>
                <w:sz w:val="18"/>
                <w:szCs w:val="18"/>
              </w:rPr>
              <w:t>支援室及び浴室を設けているか。</w:t>
            </w:r>
          </w:p>
        </w:tc>
        <w:tc>
          <w:tcPr>
            <w:tcW w:w="1844" w:type="dxa"/>
            <w:hideMark/>
          </w:tcPr>
          <w:p w14:paraId="095FBBB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136条第1項</w:t>
            </w:r>
          </w:p>
        </w:tc>
        <w:tc>
          <w:tcPr>
            <w:tcW w:w="2127" w:type="dxa"/>
            <w:vMerge w:val="restart"/>
            <w:hideMark/>
          </w:tcPr>
          <w:p w14:paraId="70E64F8C" w14:textId="602B12FD"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・施設の平面図</w:t>
            </w:r>
            <w:r w:rsidRPr="00AC0F52">
              <w:rPr>
                <w:rFonts w:ascii="ＭＳ Ｐ明朝" w:eastAsia="ＭＳ Ｐ明朝" w:hAnsi="ＭＳ Ｐ明朝" w:hint="eastAsia"/>
                <w:color w:val="000000" w:themeColor="text1"/>
                <w:sz w:val="18"/>
                <w:szCs w:val="18"/>
              </w:rPr>
              <w:br/>
              <w:t>・設備、備品台帳</w:t>
            </w:r>
          </w:p>
        </w:tc>
      </w:tr>
      <w:tr w:rsidR="00A57747" w:rsidRPr="00AC0F52" w14:paraId="58EB8BB7" w14:textId="77777777" w:rsidTr="00877DEE">
        <w:tc>
          <w:tcPr>
            <w:tcW w:w="817" w:type="dxa"/>
            <w:shd w:val="clear" w:color="auto" w:fill="EAF1DD" w:themeFill="accent3" w:themeFillTint="33"/>
            <w:noWrap/>
            <w:vAlign w:val="center"/>
            <w:hideMark/>
          </w:tcPr>
          <w:p w14:paraId="1C863387"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6373953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4302A48" w14:textId="7C412931"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次の①及び②に掲げる指定医療型障害児入所施設の区分に応じ、それぞれ①及び②に定める設備を設けているか。</w:t>
            </w:r>
          </w:p>
          <w:p w14:paraId="26D2FB0D" w14:textId="61D726DB" w:rsidR="00A57747" w:rsidRPr="00AC0F52" w:rsidRDefault="00A57747" w:rsidP="00381F01">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ただし、②の義肢装具を制作する設備にあっては、他に適当な設備がある場合は、これを置かないことができる。</w:t>
            </w:r>
          </w:p>
          <w:p w14:paraId="06F5F4F9" w14:textId="15FA8E9B" w:rsidR="00A57747" w:rsidRPr="00AC0F52" w:rsidRDefault="00A57747" w:rsidP="00877DEE">
            <w:pPr>
              <w:snapToGrid w:val="0"/>
              <w:ind w:left="291" w:hangingChars="150" w:hanging="291"/>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①　主として自閉症児を入所させる指定医療型障害児入所施設</w:t>
            </w:r>
          </w:p>
          <w:p w14:paraId="24C3A05E" w14:textId="483D8B21"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 xml:space="preserve">　静養室</w:t>
            </w:r>
          </w:p>
          <w:p w14:paraId="7FEBFA8E" w14:textId="7C0F3B04"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②　主として肢体不自由のある児童を入所させる指定医療型障害児入所施設</w:t>
            </w:r>
          </w:p>
          <w:p w14:paraId="1AF81392" w14:textId="19C816E8" w:rsidR="00A57747" w:rsidRPr="00AC0F52" w:rsidRDefault="00A57747" w:rsidP="00381F01">
            <w:pPr>
              <w:snapToGrid w:val="0"/>
              <w:ind w:leftChars="142" w:left="318" w:firstLineChars="135" w:firstLine="262"/>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屋外</w:t>
            </w:r>
            <w:r w:rsidRPr="00AC0F52">
              <w:rPr>
                <w:rFonts w:asciiTheme="minorEastAsia" w:hAnsiTheme="minorEastAsia" w:hint="eastAsia"/>
                <w:color w:val="000000" w:themeColor="text1"/>
                <w:sz w:val="18"/>
                <w:szCs w:val="18"/>
              </w:rPr>
              <w:t>遊戯場、ギブス室、特殊手工芸等の作業を支援するのに必要な設備、義肢装具を制作する設備並びに浴室及び便所の手すり等身体の機能の不自由を助ける設備</w:t>
            </w:r>
          </w:p>
        </w:tc>
        <w:tc>
          <w:tcPr>
            <w:tcW w:w="1844" w:type="dxa"/>
            <w:hideMark/>
          </w:tcPr>
          <w:p w14:paraId="3A1396C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136条第2項</w:t>
            </w:r>
          </w:p>
        </w:tc>
        <w:tc>
          <w:tcPr>
            <w:tcW w:w="2127" w:type="dxa"/>
            <w:vMerge/>
            <w:hideMark/>
          </w:tcPr>
          <w:p w14:paraId="1C8C998E"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57D90D9" w14:textId="77777777" w:rsidTr="00877DEE">
        <w:tc>
          <w:tcPr>
            <w:tcW w:w="817" w:type="dxa"/>
            <w:shd w:val="clear" w:color="auto" w:fill="EAF1DD" w:themeFill="accent3" w:themeFillTint="33"/>
            <w:noWrap/>
            <w:vAlign w:val="center"/>
            <w:hideMark/>
          </w:tcPr>
          <w:p w14:paraId="5F5BCEFC"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top w:val="single" w:sz="4" w:space="0" w:color="auto"/>
            </w:tcBorders>
            <w:hideMark/>
          </w:tcPr>
          <w:p w14:paraId="60207BC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2 </w:t>
            </w:r>
            <w:r w:rsidRPr="00AC0F52">
              <w:rPr>
                <w:rFonts w:ascii="ＭＳ Ｐ明朝" w:eastAsia="ＭＳ Ｐ明朝" w:hAnsi="ＭＳ Ｐ明朝" w:hint="eastAsia"/>
                <w:color w:val="000000" w:themeColor="text1"/>
                <w:sz w:val="18"/>
                <w:szCs w:val="18"/>
              </w:rPr>
              <w:t>階段</w:t>
            </w:r>
          </w:p>
        </w:tc>
        <w:tc>
          <w:tcPr>
            <w:tcW w:w="8788" w:type="dxa"/>
            <w:hideMark/>
          </w:tcPr>
          <w:p w14:paraId="59396027"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主として肢体不自由のある児童を入所させる指定医療型障害児入所施設の階段の傾斜は、緩やか</w:t>
            </w:r>
            <w:r w:rsidRPr="00AC0F52">
              <w:rPr>
                <w:rFonts w:asciiTheme="minorEastAsia" w:hAnsiTheme="minorEastAsia" w:hint="eastAsia"/>
                <w:color w:val="000000" w:themeColor="text1"/>
                <w:sz w:val="18"/>
                <w:szCs w:val="18"/>
              </w:rPr>
              <w:lastRenderedPageBreak/>
              <w:t>なものとなっているか。</w:t>
            </w:r>
          </w:p>
        </w:tc>
        <w:tc>
          <w:tcPr>
            <w:tcW w:w="1844" w:type="dxa"/>
            <w:hideMark/>
          </w:tcPr>
          <w:p w14:paraId="092A905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136条第3項</w:t>
            </w:r>
          </w:p>
        </w:tc>
        <w:tc>
          <w:tcPr>
            <w:tcW w:w="2127" w:type="dxa"/>
            <w:vMerge/>
            <w:hideMark/>
          </w:tcPr>
          <w:p w14:paraId="40F0EB3E"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2AB89A60" w14:textId="77777777" w:rsidTr="00877DEE">
        <w:tc>
          <w:tcPr>
            <w:tcW w:w="817" w:type="dxa"/>
            <w:shd w:val="clear" w:color="auto" w:fill="EAF1DD" w:themeFill="accent3" w:themeFillTint="33"/>
            <w:noWrap/>
            <w:vAlign w:val="center"/>
            <w:hideMark/>
          </w:tcPr>
          <w:p w14:paraId="6D2AC12D"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1C41CE5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3 </w:t>
            </w:r>
            <w:r w:rsidRPr="00AC0F52">
              <w:rPr>
                <w:rFonts w:ascii="ＭＳ Ｐ明朝" w:eastAsia="ＭＳ Ｐ明朝" w:hAnsi="ＭＳ Ｐ明朝" w:hint="eastAsia"/>
                <w:color w:val="000000" w:themeColor="text1"/>
                <w:sz w:val="18"/>
                <w:szCs w:val="18"/>
              </w:rPr>
              <w:t>専用</w:t>
            </w:r>
          </w:p>
        </w:tc>
        <w:tc>
          <w:tcPr>
            <w:tcW w:w="8788" w:type="dxa"/>
            <w:hideMark/>
          </w:tcPr>
          <w:p w14:paraId="239698BC"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1及び2に規定する設備は、専ら当該指定医療型障害児入所施設が提供する指定入所支援の用に供するものとなっているか。</w:t>
            </w:r>
          </w:p>
          <w:p w14:paraId="636E1AB1" w14:textId="67D9801A"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ただし、障害児の支援に支障がない場合は、</w:t>
            </w:r>
            <w:r w:rsidR="00494BF8">
              <w:rPr>
                <w:rFonts w:asciiTheme="minorEastAsia" w:hAnsiTheme="minorEastAsia"/>
                <w:color w:val="000000" w:themeColor="text1"/>
                <w:sz w:val="18"/>
                <w:szCs w:val="18"/>
              </w:rPr>
              <w:t>⑴</w:t>
            </w:r>
            <w:r w:rsidRPr="00AC0F52">
              <w:rPr>
                <w:rFonts w:asciiTheme="minorEastAsia" w:hAnsiTheme="minorEastAsia"/>
                <w:color w:val="000000" w:themeColor="text1"/>
                <w:sz w:val="18"/>
                <w:szCs w:val="18"/>
              </w:rPr>
              <w:t>の「訓練室及び浴室」及び</w:t>
            </w:r>
            <w:r w:rsidR="00494BF8">
              <w:rPr>
                <w:rFonts w:asciiTheme="minorEastAsia" w:hAnsiTheme="minorEastAsia"/>
                <w:color w:val="000000" w:themeColor="text1"/>
                <w:sz w:val="18"/>
                <w:szCs w:val="18"/>
              </w:rPr>
              <w:t>⑵</w:t>
            </w:r>
            <w:r w:rsidRPr="00AC0F52">
              <w:rPr>
                <w:rFonts w:asciiTheme="minorEastAsia" w:hAnsiTheme="minorEastAsia"/>
                <w:color w:val="000000" w:themeColor="text1"/>
                <w:sz w:val="18"/>
                <w:szCs w:val="18"/>
              </w:rPr>
              <w:t>に掲げる設備については、併せて設置する他の社会福祉施設の設備を兼用することができる。</w:t>
            </w:r>
          </w:p>
        </w:tc>
        <w:tc>
          <w:tcPr>
            <w:tcW w:w="1844" w:type="dxa"/>
            <w:hideMark/>
          </w:tcPr>
          <w:p w14:paraId="1202F39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136条第4項</w:t>
            </w:r>
          </w:p>
        </w:tc>
        <w:tc>
          <w:tcPr>
            <w:tcW w:w="2127" w:type="dxa"/>
            <w:vMerge/>
            <w:hideMark/>
          </w:tcPr>
          <w:p w14:paraId="16468713"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F7BA6E5" w14:textId="77777777" w:rsidTr="00877DEE">
        <w:tc>
          <w:tcPr>
            <w:tcW w:w="817" w:type="dxa"/>
            <w:shd w:val="clear" w:color="auto" w:fill="EAF1DD" w:themeFill="accent3" w:themeFillTint="33"/>
            <w:noWrap/>
            <w:vAlign w:val="center"/>
            <w:hideMark/>
          </w:tcPr>
          <w:p w14:paraId="070730BE"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39E590A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4 </w:t>
            </w:r>
            <w:r w:rsidRPr="00AC0F52">
              <w:rPr>
                <w:rFonts w:ascii="ＭＳ Ｐ明朝" w:eastAsia="ＭＳ Ｐ明朝" w:hAnsi="ＭＳ Ｐ明朝" w:hint="eastAsia"/>
                <w:color w:val="000000" w:themeColor="text1"/>
                <w:sz w:val="18"/>
                <w:szCs w:val="18"/>
              </w:rPr>
              <w:t>特例</w:t>
            </w:r>
          </w:p>
        </w:tc>
        <w:tc>
          <w:tcPr>
            <w:tcW w:w="8788" w:type="dxa"/>
            <w:hideMark/>
          </w:tcPr>
          <w:p w14:paraId="36EB809B" w14:textId="4361C2A6"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療養介護に係る指定障害福祉サービス事業者についての指定を受け、かつ、指定入所支援と療養介護とが同一の施設において一体的に提供されている場合については、指定療養介護の設備に関する基準を満たすことをもって、</w:t>
            </w:r>
            <w:r w:rsidRPr="00AC0F52">
              <w:rPr>
                <w:rFonts w:asciiTheme="minorEastAsia" w:hAnsiTheme="minorEastAsia"/>
                <w:color w:val="000000" w:themeColor="text1"/>
                <w:sz w:val="18"/>
                <w:szCs w:val="18"/>
              </w:rPr>
              <w:t>1から3</w:t>
            </w:r>
            <w:r w:rsidR="000E5C96">
              <w:rPr>
                <w:rFonts w:asciiTheme="minorEastAsia" w:hAnsiTheme="minorEastAsia" w:hint="eastAsia"/>
                <w:color w:val="000000" w:themeColor="text1"/>
                <w:sz w:val="18"/>
                <w:szCs w:val="18"/>
              </w:rPr>
              <w:t>まで</w:t>
            </w:r>
            <w:r w:rsidRPr="00AC0F52">
              <w:rPr>
                <w:rFonts w:asciiTheme="minorEastAsia" w:hAnsiTheme="minorEastAsia"/>
                <w:color w:val="000000" w:themeColor="text1"/>
                <w:sz w:val="18"/>
                <w:szCs w:val="18"/>
              </w:rPr>
              <w:t>に規定する基準を満たしているものとみなしているか。</w:t>
            </w:r>
          </w:p>
        </w:tc>
        <w:tc>
          <w:tcPr>
            <w:tcW w:w="1844" w:type="dxa"/>
            <w:hideMark/>
          </w:tcPr>
          <w:p w14:paraId="03B192A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136条第5項</w:t>
            </w:r>
          </w:p>
        </w:tc>
        <w:tc>
          <w:tcPr>
            <w:tcW w:w="2127" w:type="dxa"/>
            <w:vMerge/>
            <w:hideMark/>
          </w:tcPr>
          <w:p w14:paraId="4E53CA10"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A18B858" w14:textId="77777777" w:rsidTr="00877DEE">
        <w:trPr>
          <w:trHeight w:hRule="exact" w:val="510"/>
        </w:trPr>
        <w:tc>
          <w:tcPr>
            <w:tcW w:w="14852" w:type="dxa"/>
            <w:gridSpan w:val="5"/>
            <w:noWrap/>
            <w:vAlign w:val="center"/>
            <w:hideMark/>
          </w:tcPr>
          <w:p w14:paraId="45BE8C49" w14:textId="77777777" w:rsidR="00A57747" w:rsidRPr="00AC0F52" w:rsidRDefault="00A57747" w:rsidP="00877DEE">
            <w:pPr>
              <w:snapToGrid w:val="0"/>
              <w:rPr>
                <w:rFonts w:ascii="ＭＳ Ｐゴシック" w:eastAsia="ＭＳ Ｐゴシック" w:hAnsi="ＭＳ Ｐゴシック"/>
                <w:color w:val="000000" w:themeColor="text1"/>
                <w:sz w:val="18"/>
                <w:szCs w:val="18"/>
              </w:rPr>
            </w:pPr>
            <w:r w:rsidRPr="00AC0F52">
              <w:rPr>
                <w:rFonts w:ascii="ＭＳ Ｐゴシック" w:eastAsia="ＭＳ Ｐゴシック" w:hAnsi="ＭＳ Ｐゴシック" w:hint="eastAsia"/>
                <w:b/>
                <w:bCs/>
                <w:color w:val="000000" w:themeColor="text1"/>
                <w:sz w:val="18"/>
                <w:szCs w:val="18"/>
              </w:rPr>
              <w:t>第</w:t>
            </w:r>
            <w:r w:rsidRPr="00AC0F52">
              <w:rPr>
                <w:rFonts w:ascii="ＭＳ Ｐゴシック" w:eastAsia="ＭＳ Ｐゴシック" w:hAnsi="ＭＳ Ｐゴシック"/>
                <w:b/>
                <w:bCs/>
                <w:color w:val="000000" w:themeColor="text1"/>
                <w:sz w:val="18"/>
                <w:szCs w:val="18"/>
              </w:rPr>
              <w:t>4　運営に関する基準（札幌市児童福祉法施行条例）</w:t>
            </w:r>
          </w:p>
        </w:tc>
      </w:tr>
      <w:tr w:rsidR="00A57747" w:rsidRPr="00AC0F52" w14:paraId="3B170C6C" w14:textId="77777777" w:rsidTr="00877DEE">
        <w:tc>
          <w:tcPr>
            <w:tcW w:w="817" w:type="dxa"/>
            <w:shd w:val="clear" w:color="auto" w:fill="EAF1DD" w:themeFill="accent3" w:themeFillTint="33"/>
            <w:noWrap/>
            <w:vAlign w:val="center"/>
            <w:hideMark/>
          </w:tcPr>
          <w:p w14:paraId="6164CA0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72A85CD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 </w:t>
            </w:r>
            <w:r w:rsidRPr="00AC0F52">
              <w:rPr>
                <w:rFonts w:ascii="ＭＳ Ｐ明朝" w:eastAsia="ＭＳ Ｐ明朝" w:hAnsi="ＭＳ Ｐ明朝" w:hint="eastAsia"/>
                <w:color w:val="000000" w:themeColor="text1"/>
                <w:sz w:val="18"/>
                <w:szCs w:val="18"/>
              </w:rPr>
              <w:t>内容及び手続の説明及び同意</w:t>
            </w:r>
          </w:p>
        </w:tc>
        <w:tc>
          <w:tcPr>
            <w:tcW w:w="8788" w:type="dxa"/>
            <w:hideMark/>
          </w:tcPr>
          <w:p w14:paraId="3FFF8C10" w14:textId="1E145DEF"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入所給付決定保護者が指定入所支援の利用の申込みを行ったときは、当該申込みを行った入所給付決定保護者（以下「利用申込者」という。）に係る障害児の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入所支援の提供の開始について当該利用申込者の同意を得ているか。</w:t>
            </w:r>
          </w:p>
          <w:p w14:paraId="49AD0C5E" w14:textId="77777777" w:rsidR="00A57747" w:rsidRPr="00AC0F52" w:rsidRDefault="00A57747" w:rsidP="00877DEE">
            <w:pPr>
              <w:snapToGrid w:val="0"/>
              <w:rPr>
                <w:rFonts w:asciiTheme="minorEastAsia" w:hAnsiTheme="minorEastAsia"/>
                <w:color w:val="000000" w:themeColor="text1"/>
                <w:sz w:val="18"/>
                <w:szCs w:val="18"/>
              </w:rPr>
            </w:pPr>
          </w:p>
          <w:p w14:paraId="0EC041BA"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重要事項の説明時に次の内容を記した説明書、パンフレット等を交付すること。</w:t>
            </w:r>
          </w:p>
          <w:p w14:paraId="00A62C4E" w14:textId="640967E7" w:rsidR="00A57747" w:rsidRPr="00AC0F52" w:rsidRDefault="00A57747" w:rsidP="00877DEE">
            <w:pPr>
              <w:snapToGrid w:val="0"/>
              <w:ind w:left="194" w:hangingChars="100" w:hanging="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00494BF8">
              <w:rPr>
                <w:rFonts w:asciiTheme="minorEastAsia" w:hAnsiTheme="minorEastAsia" w:hint="eastAsia"/>
                <w:color w:val="000000" w:themeColor="text1"/>
                <w:sz w:val="18"/>
                <w:szCs w:val="18"/>
              </w:rPr>
              <w:t xml:space="preserve">　</w:t>
            </w:r>
            <w:r w:rsidRPr="00AC0F52">
              <w:rPr>
                <w:rFonts w:asciiTheme="minorEastAsia" w:hAnsiTheme="minorEastAsia" w:hint="eastAsia"/>
                <w:color w:val="000000" w:themeColor="text1"/>
                <w:sz w:val="18"/>
                <w:szCs w:val="18"/>
              </w:rPr>
              <w:t>運営規程の概要、従業者の勤務体制、事故発生時の対応、苦情解決の体制、提供するサービスの第三者評価の実施状況等</w:t>
            </w:r>
          </w:p>
        </w:tc>
        <w:tc>
          <w:tcPr>
            <w:tcW w:w="1844" w:type="dxa"/>
            <w:hideMark/>
          </w:tcPr>
          <w:p w14:paraId="01FE548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138条（第89条第1項準用）</w:t>
            </w:r>
          </w:p>
        </w:tc>
        <w:tc>
          <w:tcPr>
            <w:tcW w:w="2127" w:type="dxa"/>
            <w:vMerge w:val="restart"/>
            <w:hideMark/>
          </w:tcPr>
          <w:p w14:paraId="14FC73C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・利用申込書</w:t>
            </w:r>
            <w:r w:rsidRPr="00AC0F52">
              <w:rPr>
                <w:rFonts w:ascii="ＭＳ Ｐ明朝" w:eastAsia="ＭＳ Ｐ明朝" w:hAnsi="ＭＳ Ｐ明朝" w:hint="eastAsia"/>
                <w:color w:val="000000" w:themeColor="text1"/>
                <w:sz w:val="18"/>
                <w:szCs w:val="18"/>
              </w:rPr>
              <w:br/>
              <w:t>・申込時の説明書類</w:t>
            </w:r>
            <w:r w:rsidRPr="00AC0F52">
              <w:rPr>
                <w:rFonts w:ascii="ＭＳ Ｐ明朝" w:eastAsia="ＭＳ Ｐ明朝" w:hAnsi="ＭＳ Ｐ明朝" w:hint="eastAsia"/>
                <w:color w:val="000000" w:themeColor="text1"/>
                <w:sz w:val="18"/>
                <w:szCs w:val="18"/>
              </w:rPr>
              <w:br/>
              <w:t>・同意に係る記録</w:t>
            </w:r>
            <w:r w:rsidRPr="00AC0F52">
              <w:rPr>
                <w:rFonts w:ascii="ＭＳ Ｐ明朝" w:eastAsia="ＭＳ Ｐ明朝" w:hAnsi="ＭＳ Ｐ明朝" w:hint="eastAsia"/>
                <w:color w:val="000000" w:themeColor="text1"/>
                <w:sz w:val="18"/>
                <w:szCs w:val="18"/>
              </w:rPr>
              <w:br/>
              <w:t>・運営規程</w:t>
            </w:r>
          </w:p>
          <w:p w14:paraId="33F1ED3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・利用契約書</w:t>
            </w:r>
          </w:p>
          <w:p w14:paraId="6325713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・重要事項説明書</w:t>
            </w:r>
          </w:p>
          <w:p w14:paraId="2E7434B7"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076CD8A" w14:textId="77777777" w:rsidTr="00877DEE">
        <w:tc>
          <w:tcPr>
            <w:tcW w:w="817" w:type="dxa"/>
            <w:tcBorders>
              <w:bottom w:val="single" w:sz="4" w:space="0" w:color="auto"/>
            </w:tcBorders>
            <w:shd w:val="clear" w:color="auto" w:fill="EAF1DD" w:themeFill="accent3" w:themeFillTint="33"/>
            <w:noWrap/>
            <w:vAlign w:val="center"/>
            <w:hideMark/>
          </w:tcPr>
          <w:p w14:paraId="7E44710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2B246E2"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C561E73" w14:textId="0E64504D"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社会福祉法第77条の規定に基づき書面の交付等を行う場合は、利用申込者に係る障害児の障害の特性に応じた適切な配慮をしているか。</w:t>
            </w:r>
          </w:p>
          <w:p w14:paraId="7EDAED27" w14:textId="77777777" w:rsidR="00A57747" w:rsidRPr="00AC0F52" w:rsidRDefault="00A57747" w:rsidP="00877DEE">
            <w:pPr>
              <w:snapToGrid w:val="0"/>
              <w:ind w:left="582" w:hangingChars="300" w:hanging="582"/>
              <w:rPr>
                <w:rFonts w:asciiTheme="minorEastAsia" w:hAnsiTheme="minorEastAsia"/>
                <w:color w:val="000000" w:themeColor="text1"/>
                <w:sz w:val="18"/>
                <w:szCs w:val="18"/>
              </w:rPr>
            </w:pPr>
          </w:p>
          <w:p w14:paraId="2FC8E708"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交付すべき書面に記載すべき内容</w:t>
            </w:r>
          </w:p>
          <w:p w14:paraId="4953ED1B" w14:textId="424311C7" w:rsidR="00A57747" w:rsidRPr="00AC0F52" w:rsidRDefault="00A57747" w:rsidP="00877DEE">
            <w:pPr>
              <w:snapToGrid w:val="0"/>
              <w:ind w:left="204" w:hangingChars="105" w:hanging="20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00494BF8">
              <w:rPr>
                <w:rFonts w:asciiTheme="minorEastAsia" w:hAnsiTheme="minorEastAsia" w:hint="eastAsia"/>
                <w:color w:val="000000" w:themeColor="text1"/>
                <w:sz w:val="18"/>
                <w:szCs w:val="18"/>
              </w:rPr>
              <w:t xml:space="preserve">　</w:t>
            </w:r>
            <w:r w:rsidRPr="00AC0F52">
              <w:rPr>
                <w:rFonts w:asciiTheme="minorEastAsia" w:hAnsiTheme="minorEastAsia" w:hint="eastAsia"/>
                <w:color w:val="000000" w:themeColor="text1"/>
                <w:sz w:val="18"/>
                <w:szCs w:val="18"/>
              </w:rPr>
              <w:t>経営者の名称及び主たる事務所の所在地、提供する指定入所支援の内容、入所給付決定保護者が支払うべき額に関する事項、提供開始年月日、苦情を受け付けるための窓口</w:t>
            </w:r>
          </w:p>
        </w:tc>
        <w:tc>
          <w:tcPr>
            <w:tcW w:w="1844" w:type="dxa"/>
            <w:hideMark/>
          </w:tcPr>
          <w:p w14:paraId="33BBFE6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138条（第89条第2項準用）</w:t>
            </w:r>
          </w:p>
        </w:tc>
        <w:tc>
          <w:tcPr>
            <w:tcW w:w="2127" w:type="dxa"/>
            <w:vMerge/>
            <w:hideMark/>
          </w:tcPr>
          <w:p w14:paraId="4E1C585D"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6EC1496D" w14:textId="77777777" w:rsidTr="00877DEE">
        <w:tc>
          <w:tcPr>
            <w:tcW w:w="817" w:type="dxa"/>
            <w:shd w:val="clear" w:color="auto" w:fill="EAF1DD" w:themeFill="accent3" w:themeFillTint="33"/>
            <w:noWrap/>
            <w:vAlign w:val="center"/>
            <w:hideMark/>
          </w:tcPr>
          <w:p w14:paraId="58B7F43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2421781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2 </w:t>
            </w:r>
            <w:r w:rsidRPr="00AC0F52">
              <w:rPr>
                <w:rFonts w:ascii="ＭＳ Ｐ明朝" w:eastAsia="ＭＳ Ｐ明朝" w:hAnsi="ＭＳ Ｐ明朝" w:hint="eastAsia"/>
                <w:color w:val="000000" w:themeColor="text1"/>
                <w:sz w:val="18"/>
                <w:szCs w:val="18"/>
              </w:rPr>
              <w:t>提供拒否の禁止</w:t>
            </w:r>
          </w:p>
        </w:tc>
        <w:tc>
          <w:tcPr>
            <w:tcW w:w="8788" w:type="dxa"/>
            <w:hideMark/>
          </w:tcPr>
          <w:p w14:paraId="3309D3F7"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正当な理由がなく、指定入所支援の提供を拒んでいないか。</w:t>
            </w:r>
          </w:p>
        </w:tc>
        <w:tc>
          <w:tcPr>
            <w:tcW w:w="1844" w:type="dxa"/>
            <w:hideMark/>
          </w:tcPr>
          <w:p w14:paraId="1B1585F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138条（第90条準用）</w:t>
            </w:r>
          </w:p>
        </w:tc>
        <w:tc>
          <w:tcPr>
            <w:tcW w:w="2127" w:type="dxa"/>
            <w:hideMark/>
          </w:tcPr>
          <w:p w14:paraId="23C2444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・利用申込受付簿</w:t>
            </w:r>
            <w:r w:rsidRPr="00AC0F52">
              <w:rPr>
                <w:rFonts w:ascii="ＭＳ Ｐ明朝" w:eastAsia="ＭＳ Ｐ明朝" w:hAnsi="ＭＳ Ｐ明朝" w:hint="eastAsia"/>
                <w:color w:val="000000" w:themeColor="text1"/>
                <w:sz w:val="18"/>
                <w:szCs w:val="18"/>
              </w:rPr>
              <w:br/>
              <w:t>・施設利用待機者名簿</w:t>
            </w:r>
          </w:p>
        </w:tc>
      </w:tr>
      <w:tr w:rsidR="00A57747" w:rsidRPr="00AC0F52" w14:paraId="486BD062" w14:textId="77777777" w:rsidTr="00877DEE">
        <w:tc>
          <w:tcPr>
            <w:tcW w:w="817" w:type="dxa"/>
            <w:shd w:val="clear" w:color="auto" w:fill="EAF1DD" w:themeFill="accent3" w:themeFillTint="33"/>
            <w:noWrap/>
            <w:vAlign w:val="center"/>
            <w:hideMark/>
          </w:tcPr>
          <w:p w14:paraId="082AD64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6E6C43F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3 </w:t>
            </w:r>
            <w:r w:rsidRPr="00AC0F52">
              <w:rPr>
                <w:rFonts w:ascii="ＭＳ Ｐ明朝" w:eastAsia="ＭＳ Ｐ明朝" w:hAnsi="ＭＳ Ｐ明朝" w:hint="eastAsia"/>
                <w:color w:val="000000" w:themeColor="text1"/>
                <w:sz w:val="18"/>
                <w:szCs w:val="18"/>
              </w:rPr>
              <w:t>あっせん、調整及び要請に対する協力</w:t>
            </w:r>
          </w:p>
        </w:tc>
        <w:tc>
          <w:tcPr>
            <w:tcW w:w="8788" w:type="dxa"/>
            <w:hideMark/>
          </w:tcPr>
          <w:p w14:paraId="4A78BF43"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児童福祉法第</w:t>
            </w:r>
            <w:r w:rsidRPr="00AC0F52">
              <w:rPr>
                <w:rFonts w:asciiTheme="minorEastAsia" w:hAnsiTheme="minorEastAsia"/>
                <w:color w:val="000000" w:themeColor="text1"/>
                <w:sz w:val="18"/>
                <w:szCs w:val="18"/>
              </w:rPr>
              <w:t>24条の19第2項の規定により指定入所支援の利用について本市が行うあっせん、調整及び要請に対し、できる限り協力しているか。</w:t>
            </w:r>
            <w:r w:rsidRPr="00AC0F52">
              <w:rPr>
                <w:rFonts w:asciiTheme="minorEastAsia" w:hAnsiTheme="minorEastAsia"/>
                <w:color w:val="000000" w:themeColor="text1"/>
                <w:sz w:val="18"/>
                <w:szCs w:val="18"/>
              </w:rPr>
              <w:br w:type="page"/>
            </w:r>
          </w:p>
        </w:tc>
        <w:tc>
          <w:tcPr>
            <w:tcW w:w="1844" w:type="dxa"/>
            <w:hideMark/>
          </w:tcPr>
          <w:p w14:paraId="154E477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138条（第91条準用）</w:t>
            </w:r>
          </w:p>
        </w:tc>
        <w:tc>
          <w:tcPr>
            <w:tcW w:w="2127" w:type="dxa"/>
            <w:hideMark/>
          </w:tcPr>
          <w:p w14:paraId="771900D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・入所児童に関する書類</w:t>
            </w:r>
            <w:r w:rsidRPr="00AC0F52">
              <w:rPr>
                <w:rFonts w:ascii="ＭＳ Ｐ明朝" w:eastAsia="ＭＳ Ｐ明朝" w:hAnsi="ＭＳ Ｐ明朝" w:hint="eastAsia"/>
                <w:color w:val="000000" w:themeColor="text1"/>
                <w:sz w:val="18"/>
                <w:szCs w:val="18"/>
              </w:rPr>
              <w:br w:type="page"/>
            </w:r>
          </w:p>
          <w:p w14:paraId="15430D8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・あっせん、調整及び要請に関する記録</w:t>
            </w:r>
          </w:p>
        </w:tc>
      </w:tr>
      <w:tr w:rsidR="00A57747" w:rsidRPr="00AC0F52" w14:paraId="4CEA6823" w14:textId="77777777" w:rsidTr="00877DEE">
        <w:tc>
          <w:tcPr>
            <w:tcW w:w="817" w:type="dxa"/>
            <w:shd w:val="clear" w:color="auto" w:fill="EAF1DD" w:themeFill="accent3" w:themeFillTint="33"/>
            <w:noWrap/>
            <w:vAlign w:val="center"/>
            <w:hideMark/>
          </w:tcPr>
          <w:p w14:paraId="6B262A99"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323D181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4 </w:t>
            </w:r>
            <w:r w:rsidRPr="00AC0F52">
              <w:rPr>
                <w:rFonts w:ascii="ＭＳ Ｐ明朝" w:eastAsia="ＭＳ Ｐ明朝" w:hAnsi="ＭＳ Ｐ明朝" w:hint="eastAsia"/>
                <w:color w:val="000000" w:themeColor="text1"/>
                <w:sz w:val="18"/>
                <w:szCs w:val="18"/>
              </w:rPr>
              <w:t>サービス提供困難時の対応</w:t>
            </w:r>
          </w:p>
        </w:tc>
        <w:tc>
          <w:tcPr>
            <w:tcW w:w="8788" w:type="dxa"/>
            <w:hideMark/>
          </w:tcPr>
          <w:p w14:paraId="6CD2ACA2"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利用申込者に係る障害児が入院治療を必要とする場合その他利用申込者に係る障害児に対し自ら適切な便宜を供与することが困難である場合は、適切な病院又は診療所の紹介その他の必要な措置を速やかに講じているか。</w:t>
            </w:r>
          </w:p>
        </w:tc>
        <w:tc>
          <w:tcPr>
            <w:tcW w:w="1844" w:type="dxa"/>
            <w:hideMark/>
          </w:tcPr>
          <w:p w14:paraId="6935A11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138条（第92条準用）</w:t>
            </w:r>
          </w:p>
        </w:tc>
        <w:tc>
          <w:tcPr>
            <w:tcW w:w="2127" w:type="dxa"/>
            <w:hideMark/>
          </w:tcPr>
          <w:p w14:paraId="49729C7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・利用申込受付簿</w:t>
            </w:r>
            <w:r w:rsidRPr="00AC0F52">
              <w:rPr>
                <w:rFonts w:ascii="ＭＳ Ｐ明朝" w:eastAsia="ＭＳ Ｐ明朝" w:hAnsi="ＭＳ Ｐ明朝" w:hint="eastAsia"/>
                <w:color w:val="000000" w:themeColor="text1"/>
                <w:sz w:val="18"/>
                <w:szCs w:val="18"/>
              </w:rPr>
              <w:br/>
              <w:t>・紹介等の記録</w:t>
            </w:r>
          </w:p>
        </w:tc>
      </w:tr>
      <w:tr w:rsidR="00A57747" w:rsidRPr="00AC0F52" w14:paraId="7108F7A8" w14:textId="77777777" w:rsidTr="00877DEE">
        <w:tc>
          <w:tcPr>
            <w:tcW w:w="817" w:type="dxa"/>
            <w:shd w:val="clear" w:color="auto" w:fill="EAF1DD" w:themeFill="accent3" w:themeFillTint="33"/>
            <w:noWrap/>
            <w:vAlign w:val="center"/>
            <w:hideMark/>
          </w:tcPr>
          <w:p w14:paraId="57A9E2C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2B6EB56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5 </w:t>
            </w:r>
            <w:r w:rsidRPr="00AC0F52">
              <w:rPr>
                <w:rFonts w:ascii="ＭＳ Ｐ明朝" w:eastAsia="ＭＳ Ｐ明朝" w:hAnsi="ＭＳ Ｐ明朝" w:hint="eastAsia"/>
                <w:color w:val="000000" w:themeColor="text1"/>
                <w:sz w:val="18"/>
                <w:szCs w:val="18"/>
              </w:rPr>
              <w:t>受給資格の確認</w:t>
            </w:r>
          </w:p>
        </w:tc>
        <w:tc>
          <w:tcPr>
            <w:tcW w:w="8788" w:type="dxa"/>
            <w:hideMark/>
          </w:tcPr>
          <w:p w14:paraId="51311B16"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指定入所支援の提供を求められた場合は、入所給付決定保護者の提示する入所受給者証によって、入所給付決定の有無、給付決定期間等を確認しているか。</w:t>
            </w:r>
          </w:p>
        </w:tc>
        <w:tc>
          <w:tcPr>
            <w:tcW w:w="1844" w:type="dxa"/>
            <w:hideMark/>
          </w:tcPr>
          <w:p w14:paraId="63E8F47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138条（第93条準用）</w:t>
            </w:r>
          </w:p>
        </w:tc>
        <w:tc>
          <w:tcPr>
            <w:tcW w:w="2127" w:type="dxa"/>
            <w:hideMark/>
          </w:tcPr>
          <w:p w14:paraId="7AF701B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・受給者証写し</w:t>
            </w:r>
          </w:p>
        </w:tc>
      </w:tr>
      <w:tr w:rsidR="00A57747" w:rsidRPr="00AC0F52" w14:paraId="2E0D18DD" w14:textId="77777777" w:rsidTr="00877DEE">
        <w:tc>
          <w:tcPr>
            <w:tcW w:w="817" w:type="dxa"/>
            <w:shd w:val="clear" w:color="auto" w:fill="EAF1DD" w:themeFill="accent3" w:themeFillTint="33"/>
            <w:noWrap/>
            <w:vAlign w:val="center"/>
            <w:hideMark/>
          </w:tcPr>
          <w:p w14:paraId="0011DAC0"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801AED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6 </w:t>
            </w:r>
            <w:r w:rsidRPr="00AC0F52">
              <w:rPr>
                <w:rFonts w:ascii="ＭＳ Ｐ明朝" w:eastAsia="ＭＳ Ｐ明朝" w:hAnsi="ＭＳ Ｐ明朝" w:hint="eastAsia"/>
                <w:color w:val="000000" w:themeColor="text1"/>
                <w:sz w:val="18"/>
                <w:szCs w:val="18"/>
              </w:rPr>
              <w:t>障害児入所給付費の支給の申請に係る援助</w:t>
            </w:r>
          </w:p>
        </w:tc>
        <w:tc>
          <w:tcPr>
            <w:tcW w:w="8788" w:type="dxa"/>
            <w:hideMark/>
          </w:tcPr>
          <w:p w14:paraId="039C9B8A" w14:textId="39694F79"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入所給付決定を受けていない者から利用の申込みがあった場合は、その者の意向を踏まえて速やかに障害児入所給付費の支給の申請が行われるよう必要な援助を行っているか。</w:t>
            </w:r>
          </w:p>
        </w:tc>
        <w:tc>
          <w:tcPr>
            <w:tcW w:w="1844" w:type="dxa"/>
            <w:hideMark/>
          </w:tcPr>
          <w:p w14:paraId="2A07B7C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138条（第94条第1項）</w:t>
            </w:r>
          </w:p>
        </w:tc>
        <w:tc>
          <w:tcPr>
            <w:tcW w:w="2127" w:type="dxa"/>
            <w:hideMark/>
          </w:tcPr>
          <w:p w14:paraId="052315E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・利用申込受付簿</w:t>
            </w:r>
            <w:r w:rsidRPr="00AC0F52">
              <w:rPr>
                <w:rFonts w:ascii="ＭＳ Ｐ明朝" w:eastAsia="ＭＳ Ｐ明朝" w:hAnsi="ＭＳ Ｐ明朝" w:hint="eastAsia"/>
                <w:color w:val="000000" w:themeColor="text1"/>
                <w:sz w:val="18"/>
                <w:szCs w:val="18"/>
              </w:rPr>
              <w:br/>
              <w:t>・援助等の記録</w:t>
            </w:r>
          </w:p>
        </w:tc>
      </w:tr>
      <w:tr w:rsidR="00A57747" w:rsidRPr="00AC0F52" w14:paraId="46F6A320" w14:textId="77777777" w:rsidTr="00877DEE">
        <w:tc>
          <w:tcPr>
            <w:tcW w:w="817" w:type="dxa"/>
            <w:shd w:val="clear" w:color="auto" w:fill="EAF1DD" w:themeFill="accent3" w:themeFillTint="33"/>
            <w:noWrap/>
            <w:vAlign w:val="center"/>
            <w:hideMark/>
          </w:tcPr>
          <w:p w14:paraId="477FA21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067B057C"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88E1C72" w14:textId="181AA2F6"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入所給付決定に通常要すべき標準的な期間を考慮し、給付決定期間の終了に伴う障害児入所給付費の支給申請について、必要な援助を行っているか。</w:t>
            </w:r>
          </w:p>
        </w:tc>
        <w:tc>
          <w:tcPr>
            <w:tcW w:w="1844" w:type="dxa"/>
            <w:hideMark/>
          </w:tcPr>
          <w:p w14:paraId="3EE6164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138条（第94条第2項）</w:t>
            </w:r>
          </w:p>
        </w:tc>
        <w:tc>
          <w:tcPr>
            <w:tcW w:w="2127" w:type="dxa"/>
            <w:hideMark/>
          </w:tcPr>
          <w:p w14:paraId="1BF2A6D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・入所児童に関する書類</w:t>
            </w:r>
            <w:r w:rsidRPr="00AC0F52">
              <w:rPr>
                <w:rFonts w:ascii="ＭＳ Ｐ明朝" w:eastAsia="ＭＳ Ｐ明朝" w:hAnsi="ＭＳ Ｐ明朝" w:hint="eastAsia"/>
                <w:color w:val="000000" w:themeColor="text1"/>
                <w:sz w:val="18"/>
                <w:szCs w:val="18"/>
              </w:rPr>
              <w:br/>
            </w:r>
            <w:r w:rsidRPr="00AC0F52">
              <w:rPr>
                <w:rFonts w:ascii="ＭＳ Ｐ明朝" w:eastAsia="ＭＳ Ｐ明朝" w:hAnsi="ＭＳ Ｐ明朝" w:hint="eastAsia"/>
                <w:color w:val="000000" w:themeColor="text1"/>
                <w:sz w:val="18"/>
                <w:szCs w:val="18"/>
              </w:rPr>
              <w:lastRenderedPageBreak/>
              <w:t>・援助等の記録</w:t>
            </w:r>
          </w:p>
        </w:tc>
      </w:tr>
      <w:tr w:rsidR="00A57747" w:rsidRPr="00AC0F52" w14:paraId="25FC1BB0" w14:textId="77777777" w:rsidTr="00877DEE">
        <w:tc>
          <w:tcPr>
            <w:tcW w:w="817" w:type="dxa"/>
            <w:shd w:val="clear" w:color="auto" w:fill="EAF1DD" w:themeFill="accent3" w:themeFillTint="33"/>
            <w:noWrap/>
            <w:vAlign w:val="center"/>
            <w:hideMark/>
          </w:tcPr>
          <w:p w14:paraId="7EDCDE7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hideMark/>
          </w:tcPr>
          <w:p w14:paraId="7A502F6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7 </w:t>
            </w:r>
            <w:r w:rsidRPr="00AC0F52">
              <w:rPr>
                <w:rFonts w:ascii="ＭＳ Ｐ明朝" w:eastAsia="ＭＳ Ｐ明朝" w:hAnsi="ＭＳ Ｐ明朝" w:hint="eastAsia"/>
                <w:color w:val="000000" w:themeColor="text1"/>
                <w:sz w:val="18"/>
                <w:szCs w:val="18"/>
              </w:rPr>
              <w:t>心身の状況等の把握</w:t>
            </w:r>
          </w:p>
        </w:tc>
        <w:tc>
          <w:tcPr>
            <w:tcW w:w="8788" w:type="dxa"/>
            <w:hideMark/>
          </w:tcPr>
          <w:p w14:paraId="7137AC6D"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指定入所支援の提供に当たっては、障害児の心身の状況、その置かれている環境、他の保健医療サービス又は福祉サービスの利用状況等の把握に努めているか。</w:t>
            </w:r>
          </w:p>
        </w:tc>
        <w:tc>
          <w:tcPr>
            <w:tcW w:w="1844" w:type="dxa"/>
            <w:hideMark/>
          </w:tcPr>
          <w:p w14:paraId="7FDED75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95条</w:t>
            </w:r>
            <w:r w:rsidRPr="00AC0F52">
              <w:rPr>
                <w:rFonts w:ascii="ＭＳ Ｐ明朝" w:eastAsia="ＭＳ Ｐ明朝" w:hAnsi="ＭＳ Ｐ明朝" w:hint="eastAsia"/>
                <w:color w:val="000000" w:themeColor="text1"/>
                <w:sz w:val="18"/>
                <w:szCs w:val="18"/>
              </w:rPr>
              <w:t>準用）</w:t>
            </w:r>
          </w:p>
        </w:tc>
        <w:tc>
          <w:tcPr>
            <w:tcW w:w="2127" w:type="dxa"/>
            <w:hideMark/>
          </w:tcPr>
          <w:p w14:paraId="22F82DA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・入所児童に関する記録</w:t>
            </w:r>
          </w:p>
        </w:tc>
      </w:tr>
      <w:tr w:rsidR="00A57747" w:rsidRPr="00AC0F52" w14:paraId="6E786869" w14:textId="77777777" w:rsidTr="00877DEE">
        <w:trPr>
          <w:trHeight w:val="632"/>
        </w:trPr>
        <w:tc>
          <w:tcPr>
            <w:tcW w:w="817" w:type="dxa"/>
            <w:shd w:val="clear" w:color="auto" w:fill="EAF1DD" w:themeFill="accent3" w:themeFillTint="33"/>
            <w:noWrap/>
            <w:vAlign w:val="center"/>
            <w:hideMark/>
          </w:tcPr>
          <w:p w14:paraId="53BEF55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5FD80D7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8 </w:t>
            </w:r>
            <w:r w:rsidRPr="00AC0F52">
              <w:rPr>
                <w:rFonts w:ascii="ＭＳ Ｐ明朝" w:eastAsia="ＭＳ Ｐ明朝" w:hAnsi="ＭＳ Ｐ明朝" w:hint="eastAsia"/>
                <w:color w:val="000000" w:themeColor="text1"/>
                <w:sz w:val="18"/>
                <w:szCs w:val="18"/>
              </w:rPr>
              <w:t>居住地の変更が見込まれる者への対応</w:t>
            </w:r>
          </w:p>
        </w:tc>
        <w:tc>
          <w:tcPr>
            <w:tcW w:w="8788" w:type="dxa"/>
            <w:hideMark/>
          </w:tcPr>
          <w:p w14:paraId="7E893A6F"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入所給付決定保護者の居住地の変更が見込まれる場合においては、速やかに本市に連絡しているか。</w:t>
            </w:r>
          </w:p>
        </w:tc>
        <w:tc>
          <w:tcPr>
            <w:tcW w:w="1844" w:type="dxa"/>
            <w:hideMark/>
          </w:tcPr>
          <w:p w14:paraId="7193BAF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96条</w:t>
            </w:r>
            <w:r w:rsidRPr="00AC0F52">
              <w:rPr>
                <w:rFonts w:ascii="ＭＳ Ｐ明朝" w:eastAsia="ＭＳ Ｐ明朝" w:hAnsi="ＭＳ Ｐ明朝" w:hint="eastAsia"/>
                <w:color w:val="000000" w:themeColor="text1"/>
                <w:sz w:val="18"/>
                <w:szCs w:val="18"/>
              </w:rPr>
              <w:t>準用）</w:t>
            </w:r>
          </w:p>
        </w:tc>
        <w:tc>
          <w:tcPr>
            <w:tcW w:w="2127" w:type="dxa"/>
            <w:hideMark/>
          </w:tcPr>
          <w:p w14:paraId="4B78A5A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・居住地変更に関する連絡等の記録</w:t>
            </w:r>
          </w:p>
        </w:tc>
      </w:tr>
      <w:tr w:rsidR="00A57747" w:rsidRPr="00AC0F52" w14:paraId="0256869C" w14:textId="77777777" w:rsidTr="00877DEE">
        <w:tc>
          <w:tcPr>
            <w:tcW w:w="817" w:type="dxa"/>
            <w:shd w:val="clear" w:color="auto" w:fill="EAF1DD" w:themeFill="accent3" w:themeFillTint="33"/>
            <w:noWrap/>
            <w:vAlign w:val="center"/>
            <w:hideMark/>
          </w:tcPr>
          <w:p w14:paraId="1C4A7570"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6F8815B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9 </w:t>
            </w:r>
            <w:r w:rsidRPr="00AC0F52">
              <w:rPr>
                <w:rFonts w:ascii="ＭＳ Ｐ明朝" w:eastAsia="ＭＳ Ｐ明朝" w:hAnsi="ＭＳ Ｐ明朝" w:hint="eastAsia"/>
                <w:color w:val="000000" w:themeColor="text1"/>
                <w:sz w:val="18"/>
                <w:szCs w:val="18"/>
              </w:rPr>
              <w:t>入退所の記録の記載等</w:t>
            </w:r>
          </w:p>
        </w:tc>
        <w:tc>
          <w:tcPr>
            <w:tcW w:w="8788" w:type="dxa"/>
            <w:hideMark/>
          </w:tcPr>
          <w:p w14:paraId="52B6DB83" w14:textId="50EA6E37"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hint="eastAsia"/>
                <w:color w:val="000000" w:themeColor="text1"/>
                <w:sz w:val="18"/>
                <w:szCs w:val="18"/>
              </w:rPr>
              <w:t xml:space="preserve">　入所給付決定に係る障害児の入所又は退所に際しては、当該指定医療型障害児入所施設の名称、入所又は退所の年月日その他の必要な事項（以下「入所受給者証記載事項」という。）を、当該障害児に係る入所給付決定保護者の入所受給者証に記載しているか。</w:t>
            </w:r>
          </w:p>
        </w:tc>
        <w:tc>
          <w:tcPr>
            <w:tcW w:w="1844" w:type="dxa"/>
            <w:hideMark/>
          </w:tcPr>
          <w:p w14:paraId="4C10012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97条第1項</w:t>
            </w:r>
            <w:r w:rsidRPr="00AC0F52">
              <w:rPr>
                <w:rFonts w:ascii="ＭＳ Ｐ明朝" w:eastAsia="ＭＳ Ｐ明朝" w:hAnsi="ＭＳ Ｐ明朝" w:hint="eastAsia"/>
                <w:color w:val="000000" w:themeColor="text1"/>
                <w:sz w:val="18"/>
                <w:szCs w:val="18"/>
              </w:rPr>
              <w:t>準用）</w:t>
            </w:r>
          </w:p>
        </w:tc>
        <w:tc>
          <w:tcPr>
            <w:tcW w:w="2127" w:type="dxa"/>
            <w:vMerge w:val="restart"/>
            <w:hideMark/>
          </w:tcPr>
          <w:p w14:paraId="1D087FA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・受給者証写し</w:t>
            </w:r>
          </w:p>
          <w:p w14:paraId="6A16A8C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・入退所報告書</w:t>
            </w:r>
          </w:p>
        </w:tc>
      </w:tr>
      <w:tr w:rsidR="00A57747" w:rsidRPr="00AC0F52" w14:paraId="34DE57FC" w14:textId="77777777" w:rsidTr="00877DEE">
        <w:tc>
          <w:tcPr>
            <w:tcW w:w="817" w:type="dxa"/>
            <w:shd w:val="clear" w:color="auto" w:fill="EAF1DD" w:themeFill="accent3" w:themeFillTint="33"/>
            <w:noWrap/>
            <w:vAlign w:val="center"/>
            <w:hideMark/>
          </w:tcPr>
          <w:p w14:paraId="4C76C2B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0319FC73"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16F670D7" w14:textId="4C930C52" w:rsidR="00A57747" w:rsidRPr="00AC0F52" w:rsidRDefault="00494BF8" w:rsidP="00877DEE">
            <w:pPr>
              <w:adjustRightInd w:val="0"/>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入所受給者証記載事項を遅滞なく本市に報告しているか。</w:t>
            </w:r>
          </w:p>
        </w:tc>
        <w:tc>
          <w:tcPr>
            <w:tcW w:w="1844" w:type="dxa"/>
            <w:hideMark/>
          </w:tcPr>
          <w:p w14:paraId="0753B04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97条第2項</w:t>
            </w:r>
            <w:r w:rsidRPr="00AC0F52">
              <w:rPr>
                <w:rFonts w:ascii="ＭＳ Ｐ明朝" w:eastAsia="ＭＳ Ｐ明朝" w:hAnsi="ＭＳ Ｐ明朝" w:hint="eastAsia"/>
                <w:color w:val="000000" w:themeColor="text1"/>
                <w:sz w:val="18"/>
                <w:szCs w:val="18"/>
              </w:rPr>
              <w:t>準用）</w:t>
            </w:r>
          </w:p>
        </w:tc>
        <w:tc>
          <w:tcPr>
            <w:tcW w:w="2127" w:type="dxa"/>
            <w:vMerge/>
            <w:hideMark/>
          </w:tcPr>
          <w:p w14:paraId="309DE81C"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EA674B9" w14:textId="77777777" w:rsidTr="00877DEE">
        <w:tc>
          <w:tcPr>
            <w:tcW w:w="817" w:type="dxa"/>
            <w:shd w:val="clear" w:color="auto" w:fill="EAF1DD" w:themeFill="accent3" w:themeFillTint="33"/>
            <w:noWrap/>
            <w:vAlign w:val="center"/>
            <w:hideMark/>
          </w:tcPr>
          <w:p w14:paraId="50E221E8"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0E3BA670"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16CD268" w14:textId="404C858C"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入所している障害児の数の変動が見込まれる場合においては、その旨を速やかに本市に報告しているか。</w:t>
            </w:r>
          </w:p>
        </w:tc>
        <w:tc>
          <w:tcPr>
            <w:tcW w:w="1844" w:type="dxa"/>
            <w:hideMark/>
          </w:tcPr>
          <w:p w14:paraId="66D0B0B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97条第3項</w:t>
            </w:r>
            <w:r w:rsidRPr="00AC0F52">
              <w:rPr>
                <w:rFonts w:ascii="ＭＳ Ｐ明朝" w:eastAsia="ＭＳ Ｐ明朝" w:hAnsi="ＭＳ Ｐ明朝" w:hint="eastAsia"/>
                <w:color w:val="000000" w:themeColor="text1"/>
                <w:sz w:val="18"/>
                <w:szCs w:val="18"/>
              </w:rPr>
              <w:t>準用）</w:t>
            </w:r>
          </w:p>
        </w:tc>
        <w:tc>
          <w:tcPr>
            <w:tcW w:w="2127" w:type="dxa"/>
            <w:hideMark/>
          </w:tcPr>
          <w:p w14:paraId="6F17C9D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・本市への報告に関する記録</w:t>
            </w:r>
          </w:p>
        </w:tc>
      </w:tr>
      <w:tr w:rsidR="00A57747" w:rsidRPr="00AC0F52" w14:paraId="7BB815F3" w14:textId="77777777" w:rsidTr="00877DEE">
        <w:tc>
          <w:tcPr>
            <w:tcW w:w="817" w:type="dxa"/>
            <w:shd w:val="clear" w:color="auto" w:fill="EAF1DD" w:themeFill="accent3" w:themeFillTint="33"/>
            <w:noWrap/>
            <w:vAlign w:val="center"/>
            <w:hideMark/>
          </w:tcPr>
          <w:p w14:paraId="52D8CBBA"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620C756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10 </w:t>
            </w:r>
            <w:r w:rsidRPr="00AC0F52">
              <w:rPr>
                <w:rFonts w:ascii="ＭＳ Ｐ明朝" w:eastAsia="ＭＳ Ｐ明朝" w:hAnsi="ＭＳ Ｐ明朝" w:hint="eastAsia"/>
                <w:color w:val="000000" w:themeColor="text1"/>
                <w:sz w:val="18"/>
                <w:szCs w:val="18"/>
              </w:rPr>
              <w:t>サービスの提供の記録</w:t>
            </w:r>
          </w:p>
        </w:tc>
        <w:tc>
          <w:tcPr>
            <w:tcW w:w="8788" w:type="dxa"/>
            <w:hideMark/>
          </w:tcPr>
          <w:p w14:paraId="13012AFE" w14:textId="52AC2AF1" w:rsidR="00A57747" w:rsidRPr="00AC0F52" w:rsidRDefault="00494BF8" w:rsidP="00877DEE">
            <w:pPr>
              <w:adjustRightInd w:val="0"/>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指定入所支援を提供したときは、提供日、内容その他必要な事項を記録しているか。</w:t>
            </w:r>
          </w:p>
        </w:tc>
        <w:tc>
          <w:tcPr>
            <w:tcW w:w="1844" w:type="dxa"/>
            <w:hideMark/>
          </w:tcPr>
          <w:p w14:paraId="2EDB10B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98条第1項</w:t>
            </w:r>
            <w:r w:rsidRPr="00AC0F52">
              <w:rPr>
                <w:rFonts w:ascii="ＭＳ Ｐ明朝" w:eastAsia="ＭＳ Ｐ明朝" w:hAnsi="ＭＳ Ｐ明朝" w:hint="eastAsia"/>
                <w:color w:val="000000" w:themeColor="text1"/>
                <w:sz w:val="18"/>
                <w:szCs w:val="18"/>
              </w:rPr>
              <w:t>）</w:t>
            </w:r>
          </w:p>
        </w:tc>
        <w:tc>
          <w:tcPr>
            <w:tcW w:w="2127" w:type="dxa"/>
            <w:hideMark/>
          </w:tcPr>
          <w:p w14:paraId="251C158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・サービス提供実績記録簿</w:t>
            </w:r>
          </w:p>
          <w:p w14:paraId="417334A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・指定入所支援の提供に関する記録</w:t>
            </w:r>
          </w:p>
        </w:tc>
      </w:tr>
      <w:tr w:rsidR="00A57747" w:rsidRPr="00AC0F52" w14:paraId="63B59834" w14:textId="77777777" w:rsidTr="00877DEE">
        <w:tc>
          <w:tcPr>
            <w:tcW w:w="817" w:type="dxa"/>
            <w:shd w:val="clear" w:color="auto" w:fill="EAF1DD" w:themeFill="accent3" w:themeFillTint="33"/>
            <w:noWrap/>
            <w:vAlign w:val="center"/>
            <w:hideMark/>
          </w:tcPr>
          <w:p w14:paraId="602F145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092B702C"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27B0E6A" w14:textId="1DA141C4"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による記録を行うときは、指定入所支援を提供したことについて、入所給付決定保護者から確認を受けているか。</w:t>
            </w:r>
          </w:p>
        </w:tc>
        <w:tc>
          <w:tcPr>
            <w:tcW w:w="1844" w:type="dxa"/>
            <w:hideMark/>
          </w:tcPr>
          <w:p w14:paraId="25E4EED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98条第2項</w:t>
            </w:r>
            <w:r w:rsidRPr="00AC0F52">
              <w:rPr>
                <w:rFonts w:ascii="ＭＳ Ｐ明朝" w:eastAsia="ＭＳ Ｐ明朝" w:hAnsi="ＭＳ Ｐ明朝" w:hint="eastAsia"/>
                <w:color w:val="000000" w:themeColor="text1"/>
                <w:sz w:val="18"/>
                <w:szCs w:val="18"/>
              </w:rPr>
              <w:t>）</w:t>
            </w:r>
          </w:p>
        </w:tc>
        <w:tc>
          <w:tcPr>
            <w:tcW w:w="2127" w:type="dxa"/>
            <w:hideMark/>
          </w:tcPr>
          <w:p w14:paraId="5AAAC0D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・サービス提供実績記録票</w:t>
            </w:r>
          </w:p>
        </w:tc>
      </w:tr>
      <w:tr w:rsidR="00A57747" w:rsidRPr="00AC0F52" w14:paraId="639466DD" w14:textId="77777777" w:rsidTr="00877DEE">
        <w:tc>
          <w:tcPr>
            <w:tcW w:w="817" w:type="dxa"/>
            <w:tcBorders>
              <w:bottom w:val="single" w:sz="4" w:space="0" w:color="auto"/>
            </w:tcBorders>
            <w:shd w:val="clear" w:color="auto" w:fill="EAF1DD" w:themeFill="accent3" w:themeFillTint="33"/>
            <w:noWrap/>
            <w:vAlign w:val="center"/>
            <w:hideMark/>
          </w:tcPr>
          <w:p w14:paraId="489CEC64"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725889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11 </w:t>
            </w:r>
            <w:r w:rsidRPr="00AC0F52">
              <w:rPr>
                <w:rFonts w:ascii="ＭＳ Ｐ明朝" w:eastAsia="ＭＳ Ｐ明朝" w:hAnsi="ＭＳ Ｐ明朝" w:hint="eastAsia"/>
                <w:color w:val="000000" w:themeColor="text1"/>
                <w:sz w:val="18"/>
                <w:szCs w:val="18"/>
              </w:rPr>
              <w:t>入所給付決定保護者に求めることのできる金銭の支払の範囲等</w:t>
            </w:r>
          </w:p>
        </w:tc>
        <w:tc>
          <w:tcPr>
            <w:tcW w:w="8788" w:type="dxa"/>
            <w:hideMark/>
          </w:tcPr>
          <w:p w14:paraId="05F55DDA" w14:textId="4E64BE4A"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その使途が直接入所給付決定に係る障害児の便益を向上させるものであって、入所給付決定保護者に支払を求めることが適当である金銭に限り、当該入所給付決定保護者に対し支払を求めているか。</w:t>
            </w:r>
          </w:p>
        </w:tc>
        <w:tc>
          <w:tcPr>
            <w:tcW w:w="1844" w:type="dxa"/>
            <w:hideMark/>
          </w:tcPr>
          <w:p w14:paraId="311E1DA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99条第1項</w:t>
            </w:r>
            <w:r w:rsidRPr="00AC0F52">
              <w:rPr>
                <w:rFonts w:ascii="ＭＳ Ｐ明朝" w:eastAsia="ＭＳ Ｐ明朝" w:hAnsi="ＭＳ Ｐ明朝" w:hint="eastAsia"/>
                <w:color w:val="000000" w:themeColor="text1"/>
                <w:sz w:val="18"/>
                <w:szCs w:val="18"/>
              </w:rPr>
              <w:t>準用）</w:t>
            </w:r>
          </w:p>
        </w:tc>
        <w:tc>
          <w:tcPr>
            <w:tcW w:w="2127" w:type="dxa"/>
            <w:hideMark/>
          </w:tcPr>
          <w:p w14:paraId="6B63947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・運営規程</w:t>
            </w:r>
          </w:p>
          <w:p w14:paraId="6644419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・領収書控え</w:t>
            </w:r>
          </w:p>
        </w:tc>
      </w:tr>
      <w:tr w:rsidR="00A57747" w:rsidRPr="00AC0F52" w14:paraId="69F8EA7B" w14:textId="77777777" w:rsidTr="00877DEE">
        <w:tc>
          <w:tcPr>
            <w:tcW w:w="817" w:type="dxa"/>
            <w:shd w:val="clear" w:color="auto" w:fill="EAF1DD" w:themeFill="accent3" w:themeFillTint="33"/>
            <w:noWrap/>
            <w:vAlign w:val="center"/>
            <w:hideMark/>
          </w:tcPr>
          <w:p w14:paraId="4F3B0A8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271063AB"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ACC638C" w14:textId="310A9B2C"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の規定により金銭の支払を求める際は、当該金銭の使途及び額並びに入所給付決定保護者に金銭の支払を求める理由について、書面によって明らかにするとともに、当該入所給付決定保護者に対して説明を行い、その同意を得ているか。</w:t>
            </w:r>
          </w:p>
          <w:p w14:paraId="4E13D630" w14:textId="509FAE19" w:rsidR="00A57747" w:rsidRPr="00AC0F52" w:rsidRDefault="00A57747" w:rsidP="00381F01">
            <w:pPr>
              <w:adjustRightInd w:val="0"/>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ただし、12の</w:t>
            </w:r>
            <w:r w:rsidR="00494BF8">
              <w:rPr>
                <w:rFonts w:asciiTheme="minorEastAsia" w:hAnsiTheme="minorEastAsia"/>
                <w:color w:val="000000" w:themeColor="text1"/>
                <w:sz w:val="18"/>
                <w:szCs w:val="18"/>
              </w:rPr>
              <w:t>⑴</w:t>
            </w:r>
            <w:r w:rsidRPr="00AC0F52">
              <w:rPr>
                <w:rFonts w:asciiTheme="minorEastAsia" w:hAnsiTheme="minorEastAsia"/>
                <w:color w:val="000000" w:themeColor="text1"/>
                <w:sz w:val="18"/>
                <w:szCs w:val="18"/>
              </w:rPr>
              <w:t>から</w:t>
            </w:r>
            <w:r w:rsidR="00494BF8">
              <w:rPr>
                <w:rFonts w:asciiTheme="minorEastAsia" w:hAnsiTheme="minorEastAsia"/>
                <w:color w:val="000000" w:themeColor="text1"/>
                <w:sz w:val="18"/>
                <w:szCs w:val="18"/>
              </w:rPr>
              <w:t>⑶</w:t>
            </w:r>
            <w:r w:rsidRPr="00AC0F52">
              <w:rPr>
                <w:rFonts w:asciiTheme="minorEastAsia" w:hAnsiTheme="minorEastAsia"/>
                <w:color w:val="000000" w:themeColor="text1"/>
                <w:sz w:val="18"/>
                <w:szCs w:val="18"/>
              </w:rPr>
              <w:t>までに掲げる支払については、この限りでない。</w:t>
            </w:r>
          </w:p>
        </w:tc>
        <w:tc>
          <w:tcPr>
            <w:tcW w:w="1844" w:type="dxa"/>
            <w:hideMark/>
          </w:tcPr>
          <w:p w14:paraId="6A0CD19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99条第2項</w:t>
            </w:r>
            <w:r w:rsidRPr="00AC0F52">
              <w:rPr>
                <w:rFonts w:ascii="ＭＳ Ｐ明朝" w:eastAsia="ＭＳ Ｐ明朝" w:hAnsi="ＭＳ Ｐ明朝" w:hint="eastAsia"/>
                <w:color w:val="000000" w:themeColor="text1"/>
                <w:sz w:val="18"/>
                <w:szCs w:val="18"/>
              </w:rPr>
              <w:t>準用）</w:t>
            </w:r>
          </w:p>
        </w:tc>
        <w:tc>
          <w:tcPr>
            <w:tcW w:w="2127" w:type="dxa"/>
            <w:hideMark/>
          </w:tcPr>
          <w:p w14:paraId="08D18C1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・説明書類</w:t>
            </w:r>
            <w:r w:rsidRPr="00AC0F52">
              <w:rPr>
                <w:rFonts w:ascii="ＭＳ Ｐ明朝" w:eastAsia="ＭＳ Ｐ明朝" w:hAnsi="ＭＳ Ｐ明朝" w:hint="eastAsia"/>
                <w:color w:val="000000" w:themeColor="text1"/>
                <w:sz w:val="18"/>
                <w:szCs w:val="18"/>
              </w:rPr>
              <w:br/>
              <w:t>・同意に係る書類</w:t>
            </w:r>
          </w:p>
        </w:tc>
      </w:tr>
      <w:tr w:rsidR="00A57747" w:rsidRPr="00AC0F52" w14:paraId="0CDFE5B7" w14:textId="77777777" w:rsidTr="00877DEE">
        <w:tc>
          <w:tcPr>
            <w:tcW w:w="817" w:type="dxa"/>
            <w:shd w:val="clear" w:color="auto" w:fill="EAF1DD" w:themeFill="accent3" w:themeFillTint="33"/>
            <w:noWrap/>
            <w:vAlign w:val="center"/>
            <w:hideMark/>
          </w:tcPr>
          <w:p w14:paraId="0D48687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2DDD949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12 </w:t>
            </w:r>
            <w:r w:rsidRPr="00AC0F52">
              <w:rPr>
                <w:rFonts w:ascii="ＭＳ Ｐ明朝" w:eastAsia="ＭＳ Ｐ明朝" w:hAnsi="ＭＳ Ｐ明朝" w:hint="eastAsia"/>
                <w:color w:val="000000" w:themeColor="text1"/>
                <w:sz w:val="18"/>
                <w:szCs w:val="18"/>
              </w:rPr>
              <w:t>入所利用者負担額の受領</w:t>
            </w:r>
          </w:p>
        </w:tc>
        <w:tc>
          <w:tcPr>
            <w:tcW w:w="8788" w:type="dxa"/>
            <w:hideMark/>
          </w:tcPr>
          <w:p w14:paraId="289B725A" w14:textId="18E6D478"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指定入所支援を提供したときは、入所給付決定保護者から当該指定入所支援に係る入所利用者負担額の支払を受けているか。</w:t>
            </w:r>
          </w:p>
        </w:tc>
        <w:tc>
          <w:tcPr>
            <w:tcW w:w="1844" w:type="dxa"/>
            <w:hideMark/>
          </w:tcPr>
          <w:p w14:paraId="6E7EB15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137</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1項</w:t>
            </w:r>
          </w:p>
        </w:tc>
        <w:tc>
          <w:tcPr>
            <w:tcW w:w="2127" w:type="dxa"/>
            <w:hideMark/>
          </w:tcPr>
          <w:p w14:paraId="0D6593B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・利用者負担額請求書</w:t>
            </w:r>
            <w:r w:rsidRPr="00AC0F52">
              <w:rPr>
                <w:rFonts w:ascii="ＭＳ Ｐ明朝" w:eastAsia="ＭＳ Ｐ明朝" w:hAnsi="ＭＳ Ｐ明朝" w:hint="eastAsia"/>
                <w:color w:val="000000" w:themeColor="text1"/>
                <w:sz w:val="18"/>
                <w:szCs w:val="18"/>
              </w:rPr>
              <w:br/>
              <w:t>・領収書控え</w:t>
            </w:r>
          </w:p>
        </w:tc>
      </w:tr>
      <w:tr w:rsidR="00A57747" w:rsidRPr="00AC0F52" w14:paraId="45ABFE26" w14:textId="77777777" w:rsidTr="00877DEE">
        <w:tc>
          <w:tcPr>
            <w:tcW w:w="817" w:type="dxa"/>
            <w:shd w:val="clear" w:color="auto" w:fill="EAF1DD" w:themeFill="accent3" w:themeFillTint="33"/>
            <w:noWrap/>
            <w:vAlign w:val="center"/>
            <w:hideMark/>
          </w:tcPr>
          <w:p w14:paraId="047C4CF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FA23F88"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E6C1207" w14:textId="6A71BBD5"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法定代理受領を行わない指定入所支援を提供したときは、入所給付決定保護者から</w:t>
            </w:r>
            <w:r w:rsidR="00A57747" w:rsidRPr="00AC0F52">
              <w:rPr>
                <w:rFonts w:asciiTheme="minorEastAsia" w:hAnsiTheme="minorEastAsia" w:hint="eastAsia"/>
                <w:color w:val="000000" w:themeColor="text1"/>
                <w:sz w:val="18"/>
                <w:szCs w:val="18"/>
              </w:rPr>
              <w:t>次の①及び②に掲げる費用の支払を受けているか。</w:t>
            </w:r>
          </w:p>
          <w:p w14:paraId="12FC9DA4" w14:textId="34EAD537" w:rsidR="00A57747" w:rsidRPr="00AC0F52" w:rsidRDefault="00A57747" w:rsidP="00381F01">
            <w:pPr>
              <w:snapToGrid w:val="0"/>
              <w:ind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①　当該指定入所支援に係る指定入所支援費用基準額</w:t>
            </w:r>
          </w:p>
          <w:p w14:paraId="0038633D" w14:textId="68F62C90" w:rsidR="00A57747" w:rsidRPr="00AC0F52" w:rsidRDefault="00A57747" w:rsidP="00381F01">
            <w:pPr>
              <w:snapToGrid w:val="0"/>
              <w:ind w:leftChars="87" w:left="416" w:hangingChars="114" w:hanging="221"/>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②　当該障害児入所支援のうち障害児入所医療に係るものにつき健康保険の療養に要する費用の額の算定方法の例により算定した費用の額</w:t>
            </w:r>
            <w:r w:rsidRPr="00AC0F52">
              <w:rPr>
                <w:rFonts w:asciiTheme="minorEastAsia" w:hAnsiTheme="minorEastAsia"/>
                <w:color w:val="000000" w:themeColor="text1"/>
                <w:sz w:val="18"/>
                <w:szCs w:val="18"/>
              </w:rPr>
              <w:br w:type="page"/>
            </w:r>
          </w:p>
        </w:tc>
        <w:tc>
          <w:tcPr>
            <w:tcW w:w="1844" w:type="dxa"/>
            <w:hideMark/>
          </w:tcPr>
          <w:p w14:paraId="0E43D9A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137</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2項</w:t>
            </w:r>
          </w:p>
        </w:tc>
        <w:tc>
          <w:tcPr>
            <w:tcW w:w="2127" w:type="dxa"/>
            <w:hideMark/>
          </w:tcPr>
          <w:p w14:paraId="5C01A1E0"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0D9EBD85" w14:textId="77777777" w:rsidTr="00877DEE">
        <w:tc>
          <w:tcPr>
            <w:tcW w:w="817" w:type="dxa"/>
            <w:shd w:val="clear" w:color="auto" w:fill="EAF1DD" w:themeFill="accent3" w:themeFillTint="33"/>
            <w:noWrap/>
            <w:vAlign w:val="center"/>
            <w:hideMark/>
          </w:tcPr>
          <w:p w14:paraId="7241D9C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634DCA84"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A5F0E95" w14:textId="64B073E2"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及び</w:t>
            </w: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に規定する額のほか、指定入所支援において提供される便宜に要する費用のうち、次の各項目に掲げる費用の支払を入所給付決定保護者から受けているか。</w:t>
            </w:r>
          </w:p>
          <w:p w14:paraId="6BBF41CB" w14:textId="0EAFE817" w:rsidR="00A57747" w:rsidRPr="00AC0F52" w:rsidRDefault="00A57747" w:rsidP="00381F01">
            <w:pPr>
              <w:snapToGrid w:val="0"/>
              <w:ind w:leftChars="100" w:left="506" w:hangingChars="145" w:hanging="282"/>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①　日用品費</w:t>
            </w:r>
          </w:p>
          <w:p w14:paraId="234BF685" w14:textId="56CA5512" w:rsidR="00A57747" w:rsidRPr="00AC0F52" w:rsidRDefault="00A57747" w:rsidP="00381F01">
            <w:pPr>
              <w:snapToGrid w:val="0"/>
              <w:ind w:leftChars="100" w:left="418" w:hangingChars="100" w:hanging="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②　①に掲げるもののほか、指定入所支援において提供される便宜に要する費用のうち、日常生活においても通常必要となるものに係る費用であって、入所給付決定保護者に負担させることが適当と認められるもの</w:t>
            </w:r>
          </w:p>
        </w:tc>
        <w:tc>
          <w:tcPr>
            <w:tcW w:w="1844" w:type="dxa"/>
            <w:hideMark/>
          </w:tcPr>
          <w:p w14:paraId="343D03D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137</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3項</w:t>
            </w:r>
          </w:p>
        </w:tc>
        <w:tc>
          <w:tcPr>
            <w:tcW w:w="2127" w:type="dxa"/>
            <w:hideMark/>
          </w:tcPr>
          <w:p w14:paraId="23C9197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・請求書</w:t>
            </w:r>
            <w:r w:rsidRPr="00AC0F52">
              <w:rPr>
                <w:rFonts w:ascii="ＭＳ Ｐ明朝" w:eastAsia="ＭＳ Ｐ明朝" w:hAnsi="ＭＳ Ｐ明朝" w:hint="eastAsia"/>
                <w:color w:val="000000" w:themeColor="text1"/>
                <w:sz w:val="18"/>
                <w:szCs w:val="18"/>
              </w:rPr>
              <w:br/>
              <w:t>・領収証控え</w:t>
            </w:r>
          </w:p>
          <w:p w14:paraId="74E1985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・日用品費等の額がわかる書類</w:t>
            </w:r>
            <w:r w:rsidRPr="00AC0F52">
              <w:rPr>
                <w:rFonts w:ascii="ＭＳ Ｐ明朝" w:eastAsia="ＭＳ Ｐ明朝" w:hAnsi="ＭＳ Ｐ明朝" w:hint="eastAsia"/>
                <w:color w:val="000000" w:themeColor="text1"/>
                <w:sz w:val="18"/>
                <w:szCs w:val="18"/>
              </w:rPr>
              <w:br/>
              <w:t>・運営規程</w:t>
            </w:r>
          </w:p>
        </w:tc>
      </w:tr>
      <w:tr w:rsidR="00A57747" w:rsidRPr="00AC0F52" w14:paraId="11EA6A49" w14:textId="77777777" w:rsidTr="00877DEE">
        <w:tc>
          <w:tcPr>
            <w:tcW w:w="817" w:type="dxa"/>
            <w:shd w:val="clear" w:color="auto" w:fill="EAF1DD" w:themeFill="accent3" w:themeFillTint="33"/>
            <w:noWrap/>
            <w:vAlign w:val="center"/>
            <w:hideMark/>
          </w:tcPr>
          <w:p w14:paraId="1DD93E8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vMerge/>
            <w:hideMark/>
          </w:tcPr>
          <w:p w14:paraId="323FB4A1"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51014F31" w14:textId="664C33AF"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から</w:t>
            </w: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までに規定する支払を受けた場合は、当該支払に係る領収証を当該支払を行った入所給付決定保護者に対し交付しているか。</w:t>
            </w:r>
          </w:p>
        </w:tc>
        <w:tc>
          <w:tcPr>
            <w:tcW w:w="1844" w:type="dxa"/>
            <w:hideMark/>
          </w:tcPr>
          <w:p w14:paraId="3A47E85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137</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4</w:t>
            </w:r>
            <w:r w:rsidRPr="00AC0F52">
              <w:rPr>
                <w:rFonts w:ascii="ＭＳ Ｐ明朝" w:eastAsia="ＭＳ Ｐ明朝" w:hAnsi="ＭＳ Ｐ明朝" w:hint="eastAsia"/>
                <w:color w:val="000000" w:themeColor="text1"/>
                <w:sz w:val="18"/>
                <w:szCs w:val="18"/>
              </w:rPr>
              <w:t>項</w:t>
            </w:r>
          </w:p>
        </w:tc>
        <w:tc>
          <w:tcPr>
            <w:tcW w:w="2127" w:type="dxa"/>
            <w:hideMark/>
          </w:tcPr>
          <w:p w14:paraId="73A812E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・領収証控え</w:t>
            </w:r>
          </w:p>
        </w:tc>
      </w:tr>
      <w:tr w:rsidR="00A57747" w:rsidRPr="00AC0F52" w14:paraId="7841FC5B" w14:textId="77777777" w:rsidTr="00877DEE">
        <w:tc>
          <w:tcPr>
            <w:tcW w:w="817" w:type="dxa"/>
            <w:shd w:val="clear" w:color="auto" w:fill="EAF1DD" w:themeFill="accent3" w:themeFillTint="33"/>
            <w:noWrap/>
            <w:vAlign w:val="center"/>
            <w:hideMark/>
          </w:tcPr>
          <w:p w14:paraId="68FC2CE3"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D52ED69"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16AB307" w14:textId="697E396E"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の規定によりその費用の支払を受けることができる指定入所支援の提供に当たっては、当該指定入所支援の内容及び費用について、あらかじめ、入所給付決定保護者に対して説明を行い、その同意を得ているか。</w:t>
            </w:r>
          </w:p>
        </w:tc>
        <w:tc>
          <w:tcPr>
            <w:tcW w:w="1844" w:type="dxa"/>
            <w:hideMark/>
          </w:tcPr>
          <w:p w14:paraId="5563043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137</w:t>
            </w:r>
            <w:r w:rsidRPr="00AC0F52">
              <w:rPr>
                <w:rFonts w:ascii="ＭＳ Ｐ明朝" w:eastAsia="ＭＳ Ｐ明朝" w:hAnsi="ＭＳ Ｐ明朝" w:hint="eastAsia"/>
                <w:color w:val="000000" w:themeColor="text1"/>
                <w:sz w:val="18"/>
                <w:szCs w:val="18"/>
              </w:rPr>
              <w:t>条第</w:t>
            </w:r>
            <w:r w:rsidRPr="00AC0F52">
              <w:rPr>
                <w:rFonts w:ascii="ＭＳ Ｐ明朝" w:eastAsia="ＭＳ Ｐ明朝" w:hAnsi="ＭＳ Ｐ明朝"/>
                <w:color w:val="000000" w:themeColor="text1"/>
                <w:sz w:val="18"/>
                <w:szCs w:val="18"/>
              </w:rPr>
              <w:t>5</w:t>
            </w:r>
            <w:r w:rsidRPr="00AC0F52">
              <w:rPr>
                <w:rFonts w:ascii="ＭＳ Ｐ明朝" w:eastAsia="ＭＳ Ｐ明朝" w:hAnsi="ＭＳ Ｐ明朝" w:hint="eastAsia"/>
                <w:color w:val="000000" w:themeColor="text1"/>
                <w:sz w:val="18"/>
                <w:szCs w:val="18"/>
              </w:rPr>
              <w:t>項</w:t>
            </w:r>
          </w:p>
        </w:tc>
        <w:tc>
          <w:tcPr>
            <w:tcW w:w="2127" w:type="dxa"/>
            <w:hideMark/>
          </w:tcPr>
          <w:p w14:paraId="52A652D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・同意に関する書類等</w:t>
            </w:r>
          </w:p>
          <w:p w14:paraId="51C4717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・説明書類</w:t>
            </w:r>
          </w:p>
        </w:tc>
      </w:tr>
      <w:tr w:rsidR="00A57747" w:rsidRPr="00AC0F52" w14:paraId="6C2E22CB" w14:textId="77777777" w:rsidTr="00877DEE">
        <w:tc>
          <w:tcPr>
            <w:tcW w:w="817" w:type="dxa"/>
            <w:tcBorders>
              <w:bottom w:val="single" w:sz="4" w:space="0" w:color="auto"/>
            </w:tcBorders>
            <w:shd w:val="clear" w:color="auto" w:fill="EAF1DD" w:themeFill="accent3" w:themeFillTint="33"/>
            <w:noWrap/>
            <w:vAlign w:val="center"/>
            <w:hideMark/>
          </w:tcPr>
          <w:p w14:paraId="167B214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0CB7673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13 </w:t>
            </w:r>
            <w:r w:rsidRPr="00AC0F52">
              <w:rPr>
                <w:rFonts w:ascii="ＭＳ Ｐ明朝" w:eastAsia="ＭＳ Ｐ明朝" w:hAnsi="ＭＳ Ｐ明朝" w:hint="eastAsia"/>
                <w:color w:val="000000" w:themeColor="text1"/>
                <w:sz w:val="18"/>
                <w:szCs w:val="18"/>
              </w:rPr>
              <w:t>入所利用者負担額に係る管理</w:t>
            </w:r>
          </w:p>
        </w:tc>
        <w:tc>
          <w:tcPr>
            <w:tcW w:w="8788" w:type="dxa"/>
            <w:hideMark/>
          </w:tcPr>
          <w:p w14:paraId="72FEC5EC"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入所給付決定に係る障害児が同一の月に当該指定医療型障害児入所施設において提供される指定入所支援及び他の指定障害児入所施設等において提供される指定入所支援を受けたときは、これらの指定入所支援に係る入所利用者負担額の合計額（以下「入所利用者負担額合計額」という。）を算定しているか。</w:t>
            </w:r>
          </w:p>
          <w:p w14:paraId="32FBE9FE"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この場合において、これらの指定入所支援の状況を確認の上、入所利用者負担額合計額について、本市に報告するとともに、入所給付決定保護者及び当該他の指定障害児入所施設等に通知しているか。</w:t>
            </w:r>
          </w:p>
        </w:tc>
        <w:tc>
          <w:tcPr>
            <w:tcW w:w="1844" w:type="dxa"/>
            <w:hideMark/>
          </w:tcPr>
          <w:p w14:paraId="054C877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101条</w:t>
            </w:r>
            <w:r w:rsidRPr="00AC0F52">
              <w:rPr>
                <w:rFonts w:ascii="ＭＳ Ｐ明朝" w:eastAsia="ＭＳ Ｐ明朝" w:hAnsi="ＭＳ Ｐ明朝" w:hint="eastAsia"/>
                <w:color w:val="000000" w:themeColor="text1"/>
                <w:sz w:val="18"/>
                <w:szCs w:val="18"/>
              </w:rPr>
              <w:t>準用）</w:t>
            </w:r>
          </w:p>
        </w:tc>
        <w:tc>
          <w:tcPr>
            <w:tcW w:w="2127" w:type="dxa"/>
            <w:hideMark/>
          </w:tcPr>
          <w:p w14:paraId="63F5EA6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・利用者負担額合計額の算定書類</w:t>
            </w:r>
            <w:r w:rsidRPr="00AC0F52">
              <w:rPr>
                <w:rFonts w:ascii="ＭＳ Ｐ明朝" w:eastAsia="ＭＳ Ｐ明朝" w:hAnsi="ＭＳ Ｐ明朝" w:hint="eastAsia"/>
                <w:color w:val="000000" w:themeColor="text1"/>
                <w:sz w:val="18"/>
                <w:szCs w:val="18"/>
              </w:rPr>
              <w:br/>
              <w:t>・本市に対する報告の控え</w:t>
            </w:r>
            <w:r w:rsidRPr="00AC0F52">
              <w:rPr>
                <w:rFonts w:ascii="ＭＳ Ｐ明朝" w:eastAsia="ＭＳ Ｐ明朝" w:hAnsi="ＭＳ Ｐ明朝" w:hint="eastAsia"/>
                <w:color w:val="000000" w:themeColor="text1"/>
                <w:sz w:val="18"/>
                <w:szCs w:val="18"/>
              </w:rPr>
              <w:br/>
              <w:t>・支給決定保護者及び他の指定障害児入所施設等に対する通知の控え</w:t>
            </w:r>
          </w:p>
        </w:tc>
      </w:tr>
      <w:tr w:rsidR="00A57747" w:rsidRPr="00AC0F52" w14:paraId="78445D05" w14:textId="77777777" w:rsidTr="00877DEE">
        <w:tc>
          <w:tcPr>
            <w:tcW w:w="817" w:type="dxa"/>
            <w:shd w:val="clear" w:color="auto" w:fill="EAF1DD" w:themeFill="accent3" w:themeFillTint="33"/>
            <w:noWrap/>
            <w:vAlign w:val="center"/>
            <w:hideMark/>
          </w:tcPr>
          <w:p w14:paraId="40F9BA7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77400E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14 </w:t>
            </w:r>
            <w:r w:rsidRPr="00AC0F52">
              <w:rPr>
                <w:rFonts w:ascii="ＭＳ Ｐ明朝" w:eastAsia="ＭＳ Ｐ明朝" w:hAnsi="ＭＳ Ｐ明朝" w:hint="eastAsia"/>
                <w:color w:val="000000" w:themeColor="text1"/>
                <w:sz w:val="18"/>
                <w:szCs w:val="18"/>
              </w:rPr>
              <w:t>障害児入所給付費等の額に係る通知等</w:t>
            </w:r>
          </w:p>
        </w:tc>
        <w:tc>
          <w:tcPr>
            <w:tcW w:w="8788" w:type="dxa"/>
            <w:hideMark/>
          </w:tcPr>
          <w:p w14:paraId="4852D623" w14:textId="79820FCB"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法定代理受領により指定入所支援に係る障害児入所給付費</w:t>
            </w:r>
            <w:r w:rsidR="00A57747" w:rsidRPr="00AC0F52">
              <w:rPr>
                <w:rFonts w:asciiTheme="minorEastAsia" w:hAnsiTheme="minorEastAsia" w:hint="eastAsia"/>
                <w:color w:val="000000" w:themeColor="text1"/>
                <w:sz w:val="18"/>
                <w:szCs w:val="18"/>
              </w:rPr>
              <w:t>又は児童福祉法第</w:t>
            </w:r>
            <w:r w:rsidR="00A57747" w:rsidRPr="00AC0F52">
              <w:rPr>
                <w:rFonts w:asciiTheme="minorEastAsia" w:hAnsiTheme="minorEastAsia"/>
                <w:color w:val="000000" w:themeColor="text1"/>
                <w:sz w:val="18"/>
                <w:szCs w:val="18"/>
              </w:rPr>
              <w:t>24</w:t>
            </w:r>
            <w:r w:rsidR="00A57747" w:rsidRPr="00AC0F52">
              <w:rPr>
                <w:rFonts w:asciiTheme="minorEastAsia" w:hAnsiTheme="minorEastAsia" w:hint="eastAsia"/>
                <w:color w:val="000000" w:themeColor="text1"/>
                <w:sz w:val="18"/>
                <w:szCs w:val="18"/>
              </w:rPr>
              <w:t>条の</w:t>
            </w:r>
            <w:r w:rsidR="00A57747" w:rsidRPr="00AC0F52">
              <w:rPr>
                <w:rFonts w:asciiTheme="minorEastAsia" w:hAnsiTheme="minorEastAsia"/>
                <w:color w:val="000000" w:themeColor="text1"/>
                <w:sz w:val="18"/>
                <w:szCs w:val="18"/>
              </w:rPr>
              <w:t>20第</w:t>
            </w:r>
            <w:r w:rsidR="00381F01">
              <w:rPr>
                <w:rFonts w:asciiTheme="minorEastAsia" w:hAnsiTheme="minorEastAsia" w:hint="eastAsia"/>
                <w:color w:val="000000" w:themeColor="text1"/>
                <w:sz w:val="18"/>
                <w:szCs w:val="18"/>
              </w:rPr>
              <w:t>1</w:t>
            </w:r>
            <w:r w:rsidR="00A57747" w:rsidRPr="00AC0F52">
              <w:rPr>
                <w:rFonts w:asciiTheme="minorEastAsia" w:hAnsiTheme="minorEastAsia"/>
                <w:color w:val="000000" w:themeColor="text1"/>
                <w:sz w:val="18"/>
                <w:szCs w:val="18"/>
              </w:rPr>
              <w:t>項に規定する指定障害児入所医療費</w:t>
            </w:r>
            <w:r w:rsidR="00A57747" w:rsidRPr="00AC0F52">
              <w:rPr>
                <w:rFonts w:asciiTheme="minorEastAsia" w:hAnsiTheme="minorEastAsia" w:hint="eastAsia"/>
                <w:color w:val="000000" w:themeColor="text1"/>
                <w:sz w:val="18"/>
                <w:szCs w:val="18"/>
              </w:rPr>
              <w:t>の支給を受けた場合は、入所給付決定保護者に対し、当該入所給付決定保護者に係る障害児入所給付費の額を通知しているか。</w:t>
            </w:r>
          </w:p>
        </w:tc>
        <w:tc>
          <w:tcPr>
            <w:tcW w:w="1844" w:type="dxa"/>
            <w:hideMark/>
          </w:tcPr>
          <w:p w14:paraId="2CEDD61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102条第1条</w:t>
            </w:r>
            <w:r w:rsidRPr="00AC0F52">
              <w:rPr>
                <w:rFonts w:ascii="ＭＳ Ｐ明朝" w:eastAsia="ＭＳ Ｐ明朝" w:hAnsi="ＭＳ Ｐ明朝" w:hint="eastAsia"/>
                <w:color w:val="000000" w:themeColor="text1"/>
                <w:sz w:val="18"/>
                <w:szCs w:val="18"/>
              </w:rPr>
              <w:t>準用）</w:t>
            </w:r>
          </w:p>
        </w:tc>
        <w:tc>
          <w:tcPr>
            <w:tcW w:w="2127" w:type="dxa"/>
            <w:hideMark/>
          </w:tcPr>
          <w:p w14:paraId="3B3B980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・入所給付決定保護者に対する通知の控え</w:t>
            </w:r>
          </w:p>
        </w:tc>
      </w:tr>
      <w:tr w:rsidR="00A57747" w:rsidRPr="00AC0F52" w14:paraId="24651FE3" w14:textId="77777777" w:rsidTr="00877DEE">
        <w:tc>
          <w:tcPr>
            <w:tcW w:w="817" w:type="dxa"/>
            <w:tcBorders>
              <w:bottom w:val="single" w:sz="4" w:space="0" w:color="auto"/>
            </w:tcBorders>
            <w:shd w:val="clear" w:color="auto" w:fill="EAF1DD" w:themeFill="accent3" w:themeFillTint="33"/>
            <w:noWrap/>
            <w:vAlign w:val="center"/>
            <w:hideMark/>
          </w:tcPr>
          <w:p w14:paraId="71B17B2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40CE8E90"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4F400CD8" w14:textId="5F5875D3"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法定代理受領を行わない指定入所支援に係る費用の支払を受けた場合は、その提供した指定入所支援の内容、費用の額その他必要と認められる事項を記載したサービス提供証明書を入所給付決定保護者に対して交付しているか。</w:t>
            </w:r>
          </w:p>
        </w:tc>
        <w:tc>
          <w:tcPr>
            <w:tcW w:w="1844" w:type="dxa"/>
            <w:hideMark/>
          </w:tcPr>
          <w:p w14:paraId="67398ED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102条第2条</w:t>
            </w:r>
            <w:r w:rsidRPr="00AC0F52">
              <w:rPr>
                <w:rFonts w:ascii="ＭＳ Ｐ明朝" w:eastAsia="ＭＳ Ｐ明朝" w:hAnsi="ＭＳ Ｐ明朝" w:hint="eastAsia"/>
                <w:color w:val="000000" w:themeColor="text1"/>
                <w:sz w:val="18"/>
                <w:szCs w:val="18"/>
              </w:rPr>
              <w:t>準用）</w:t>
            </w:r>
          </w:p>
        </w:tc>
        <w:tc>
          <w:tcPr>
            <w:tcW w:w="2127" w:type="dxa"/>
            <w:hideMark/>
          </w:tcPr>
          <w:p w14:paraId="262995D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・サービス提供証明書控え</w:t>
            </w:r>
          </w:p>
        </w:tc>
      </w:tr>
      <w:tr w:rsidR="00A57747" w:rsidRPr="00AC0F52" w14:paraId="3D45387E" w14:textId="77777777" w:rsidTr="00877DEE">
        <w:tc>
          <w:tcPr>
            <w:tcW w:w="817" w:type="dxa"/>
            <w:tcBorders>
              <w:top w:val="single" w:sz="4" w:space="0" w:color="auto"/>
            </w:tcBorders>
            <w:shd w:val="clear" w:color="auto" w:fill="EAF1DD" w:themeFill="accent3" w:themeFillTint="33"/>
            <w:noWrap/>
            <w:vAlign w:val="center"/>
            <w:hideMark/>
          </w:tcPr>
          <w:p w14:paraId="5684FA5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684C24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15 </w:t>
            </w:r>
            <w:r w:rsidRPr="00AC0F52">
              <w:rPr>
                <w:rFonts w:ascii="ＭＳ Ｐ明朝" w:eastAsia="ＭＳ Ｐ明朝" w:hAnsi="ＭＳ Ｐ明朝" w:hint="eastAsia"/>
                <w:color w:val="000000" w:themeColor="text1"/>
                <w:sz w:val="18"/>
                <w:szCs w:val="18"/>
              </w:rPr>
              <w:t>指定入所支援の取扱方針</w:t>
            </w:r>
          </w:p>
        </w:tc>
        <w:tc>
          <w:tcPr>
            <w:tcW w:w="8788" w:type="dxa"/>
            <w:hideMark/>
          </w:tcPr>
          <w:p w14:paraId="6E1D31F8" w14:textId="5FAD1AE8"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入所支援計画</w:t>
            </w:r>
            <w:r w:rsidR="00A57747" w:rsidRPr="00AC0F52">
              <w:rPr>
                <w:rFonts w:asciiTheme="minorEastAsia" w:hAnsiTheme="minorEastAsia" w:hint="eastAsia"/>
                <w:color w:val="000000" w:themeColor="text1"/>
                <w:sz w:val="18"/>
                <w:szCs w:val="18"/>
              </w:rPr>
              <w:t>及び移行支援計画に基づき、障害児の心身の状況等に応じて、その者の支援を適切に行うとともに、指定入所支援の提供が漫然かつ画一的なものとならないよう配慮しているか。</w:t>
            </w:r>
          </w:p>
        </w:tc>
        <w:tc>
          <w:tcPr>
            <w:tcW w:w="1844" w:type="dxa"/>
            <w:hideMark/>
          </w:tcPr>
          <w:p w14:paraId="7112E8A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138条（第103条第1項準用）</w:t>
            </w:r>
          </w:p>
        </w:tc>
        <w:tc>
          <w:tcPr>
            <w:tcW w:w="2127" w:type="dxa"/>
            <w:vMerge w:val="restart"/>
            <w:hideMark/>
          </w:tcPr>
          <w:p w14:paraId="7D75697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w:t>
            </w:r>
          </w:p>
          <w:p w14:paraId="1C5D2AF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・移行支援計画</w:t>
            </w:r>
            <w:r w:rsidRPr="00AC0F52">
              <w:rPr>
                <w:rFonts w:ascii="ＭＳ Ｐ明朝" w:eastAsia="ＭＳ Ｐ明朝" w:hAnsi="ＭＳ Ｐ明朝" w:hint="eastAsia"/>
                <w:color w:val="000000" w:themeColor="text1"/>
                <w:sz w:val="18"/>
                <w:szCs w:val="18"/>
              </w:rPr>
              <w:br/>
              <w:t>・指定入所支援の提供に関する記録</w:t>
            </w:r>
          </w:p>
        </w:tc>
      </w:tr>
      <w:tr w:rsidR="00A57747" w:rsidRPr="00AC0F52" w14:paraId="2234C11B" w14:textId="77777777" w:rsidTr="00877DEE">
        <w:tc>
          <w:tcPr>
            <w:tcW w:w="817" w:type="dxa"/>
            <w:shd w:val="clear" w:color="auto" w:fill="EAF1DD" w:themeFill="accent3" w:themeFillTint="33"/>
            <w:noWrap/>
            <w:vAlign w:val="center"/>
          </w:tcPr>
          <w:p w14:paraId="2395048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26DC79B4"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7335B81E" w14:textId="0EEE2EC5"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障害児ができる限り良好な家庭的環境において指定入所支援を受けることができるよう努めているか。</w:t>
            </w:r>
          </w:p>
        </w:tc>
        <w:tc>
          <w:tcPr>
            <w:tcW w:w="1844" w:type="dxa"/>
          </w:tcPr>
          <w:p w14:paraId="6EE54CE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138条（第103条第2項準用）</w:t>
            </w:r>
          </w:p>
        </w:tc>
        <w:tc>
          <w:tcPr>
            <w:tcW w:w="2127" w:type="dxa"/>
            <w:vMerge/>
          </w:tcPr>
          <w:p w14:paraId="6DC463C7"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8FF1742" w14:textId="77777777" w:rsidTr="00877DEE">
        <w:tc>
          <w:tcPr>
            <w:tcW w:w="817" w:type="dxa"/>
            <w:shd w:val="clear" w:color="auto" w:fill="EAF1DD" w:themeFill="accent3" w:themeFillTint="33"/>
            <w:noWrap/>
            <w:vAlign w:val="center"/>
          </w:tcPr>
          <w:p w14:paraId="5CE0ED5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3BFF10B5"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4330B643" w14:textId="2146457F"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Pr>
                <w:rFonts w:hint="eastAsia"/>
                <w:color w:val="000000" w:themeColor="text1"/>
              </w:rPr>
              <w:t xml:space="preserve">　</w:t>
            </w:r>
            <w:r w:rsidR="00A57747" w:rsidRPr="00AC0F52">
              <w:rPr>
                <w:rFonts w:asciiTheme="minorEastAsia" w:hAnsiTheme="minorEastAsia" w:hint="eastAsia"/>
                <w:color w:val="000000" w:themeColor="text1"/>
                <w:sz w:val="18"/>
                <w:szCs w:val="18"/>
              </w:rPr>
              <w:t>障害児が自立した日常生活又は社会生活を営むことができるよう、障害児及び入所給付決定保護者の意思をできる限り尊重するための配慮をしているか。</w:t>
            </w:r>
          </w:p>
        </w:tc>
        <w:tc>
          <w:tcPr>
            <w:tcW w:w="1844" w:type="dxa"/>
          </w:tcPr>
          <w:p w14:paraId="3ECCFF4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138条（第103条第3項準用）</w:t>
            </w:r>
          </w:p>
        </w:tc>
        <w:tc>
          <w:tcPr>
            <w:tcW w:w="2127" w:type="dxa"/>
            <w:vMerge/>
          </w:tcPr>
          <w:p w14:paraId="5969556D"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04A6F13E" w14:textId="77777777" w:rsidTr="00877DEE">
        <w:tc>
          <w:tcPr>
            <w:tcW w:w="817" w:type="dxa"/>
            <w:shd w:val="clear" w:color="auto" w:fill="EAF1DD" w:themeFill="accent3" w:themeFillTint="33"/>
            <w:noWrap/>
            <w:vAlign w:val="center"/>
            <w:hideMark/>
          </w:tcPr>
          <w:p w14:paraId="2D2BFE98"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0BD2C8DD"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070903E" w14:textId="1FE4E724"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指定入所支援の提供に当たっては、懇切丁寧に行うことを旨とし、入所給付決定保護者及び障害児に対し、支援上必要な事項について、理解しやすいように説明を行っているか。</w:t>
            </w:r>
          </w:p>
        </w:tc>
        <w:tc>
          <w:tcPr>
            <w:tcW w:w="1844" w:type="dxa"/>
            <w:hideMark/>
          </w:tcPr>
          <w:p w14:paraId="695A58B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103条第4</w:t>
            </w:r>
            <w:r w:rsidRPr="00AC0F52">
              <w:rPr>
                <w:rFonts w:ascii="ＭＳ Ｐ明朝" w:eastAsia="ＭＳ Ｐ明朝" w:hAnsi="ＭＳ Ｐ明朝" w:hint="eastAsia"/>
                <w:color w:val="000000" w:themeColor="text1"/>
                <w:sz w:val="18"/>
                <w:szCs w:val="18"/>
              </w:rPr>
              <w:t>項準用）</w:t>
            </w:r>
          </w:p>
        </w:tc>
        <w:tc>
          <w:tcPr>
            <w:tcW w:w="2127" w:type="dxa"/>
            <w:hideMark/>
          </w:tcPr>
          <w:p w14:paraId="4A0A352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・説明書類</w:t>
            </w:r>
          </w:p>
        </w:tc>
      </w:tr>
      <w:tr w:rsidR="00A57747" w:rsidRPr="00AC0F52" w14:paraId="2299F2DD" w14:textId="77777777" w:rsidTr="00877DEE">
        <w:tc>
          <w:tcPr>
            <w:tcW w:w="817" w:type="dxa"/>
            <w:shd w:val="clear" w:color="auto" w:fill="EAF1DD" w:themeFill="accent3" w:themeFillTint="33"/>
            <w:noWrap/>
            <w:vAlign w:val="center"/>
            <w:hideMark/>
          </w:tcPr>
          <w:p w14:paraId="13818E99"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6C484A7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C5D8AA1" w14:textId="2B8406ED" w:rsidR="00A57747" w:rsidRPr="00AC0F52" w:rsidRDefault="00494BF8" w:rsidP="00877DEE">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A57747" w:rsidRPr="00AC0F52">
              <w:rPr>
                <w:rFonts w:asciiTheme="minorEastAsia" w:hAnsiTheme="minorEastAsia"/>
                <w:color w:val="000000" w:themeColor="text1"/>
                <w:sz w:val="18"/>
                <w:szCs w:val="18"/>
              </w:rPr>
              <w:t xml:space="preserve">　その提供する指定入所支援の質の評価を行い、常にその改善を図っているか。</w:t>
            </w:r>
            <w:r w:rsidR="00A57747" w:rsidRPr="00AC0F52">
              <w:rPr>
                <w:rFonts w:asciiTheme="minorEastAsia" w:hAnsiTheme="minorEastAsia"/>
                <w:color w:val="000000" w:themeColor="text1"/>
                <w:sz w:val="18"/>
                <w:szCs w:val="18"/>
              </w:rPr>
              <w:br w:type="page"/>
            </w:r>
            <w:r w:rsidR="00A57747" w:rsidRPr="00AC0F52">
              <w:rPr>
                <w:rFonts w:asciiTheme="minorEastAsia" w:hAnsiTheme="minorEastAsia"/>
                <w:color w:val="000000" w:themeColor="text1"/>
                <w:sz w:val="18"/>
                <w:szCs w:val="18"/>
              </w:rPr>
              <w:br w:type="page"/>
            </w:r>
          </w:p>
        </w:tc>
        <w:tc>
          <w:tcPr>
            <w:tcW w:w="1844" w:type="dxa"/>
            <w:hideMark/>
          </w:tcPr>
          <w:p w14:paraId="1B9BFC6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103条第5</w:t>
            </w:r>
            <w:r w:rsidRPr="00AC0F52">
              <w:rPr>
                <w:rFonts w:ascii="ＭＳ Ｐ明朝" w:eastAsia="ＭＳ Ｐ明朝" w:hAnsi="ＭＳ Ｐ明朝" w:hint="eastAsia"/>
                <w:color w:val="000000" w:themeColor="text1"/>
                <w:sz w:val="18"/>
                <w:szCs w:val="18"/>
              </w:rPr>
              <w:t>項準用）</w:t>
            </w:r>
          </w:p>
        </w:tc>
        <w:tc>
          <w:tcPr>
            <w:tcW w:w="2127" w:type="dxa"/>
            <w:hideMark/>
          </w:tcPr>
          <w:p w14:paraId="4A2F0B4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・質の評価の実施に関する記録</w:t>
            </w:r>
            <w:r w:rsidRPr="00AC0F52">
              <w:rPr>
                <w:rFonts w:ascii="ＭＳ Ｐ明朝" w:eastAsia="ＭＳ Ｐ明朝" w:hAnsi="ＭＳ Ｐ明朝" w:hint="eastAsia"/>
                <w:color w:val="000000" w:themeColor="text1"/>
                <w:sz w:val="18"/>
                <w:szCs w:val="18"/>
              </w:rPr>
              <w:br w:type="page"/>
            </w:r>
          </w:p>
          <w:p w14:paraId="09D0996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・改善に関する記録</w:t>
            </w:r>
          </w:p>
        </w:tc>
      </w:tr>
      <w:tr w:rsidR="00A57747" w:rsidRPr="00AC0F52" w14:paraId="5903C72B" w14:textId="77777777" w:rsidTr="00877DEE">
        <w:tc>
          <w:tcPr>
            <w:tcW w:w="817" w:type="dxa"/>
            <w:shd w:val="clear" w:color="auto" w:fill="EAF1DD" w:themeFill="accent3" w:themeFillTint="33"/>
            <w:noWrap/>
            <w:vAlign w:val="center"/>
            <w:hideMark/>
          </w:tcPr>
          <w:p w14:paraId="0706D81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2C9C88A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16 </w:t>
            </w:r>
            <w:r w:rsidRPr="00AC0F52">
              <w:rPr>
                <w:rFonts w:ascii="ＭＳ Ｐ明朝" w:eastAsia="ＭＳ Ｐ明朝" w:hAnsi="ＭＳ Ｐ明朝" w:hint="eastAsia"/>
                <w:color w:val="000000" w:themeColor="text1"/>
                <w:sz w:val="18"/>
                <w:szCs w:val="18"/>
              </w:rPr>
              <w:t>入所支援計画の作成等</w:t>
            </w:r>
          </w:p>
        </w:tc>
        <w:tc>
          <w:tcPr>
            <w:tcW w:w="8788" w:type="dxa"/>
            <w:hideMark/>
          </w:tcPr>
          <w:p w14:paraId="0C324AA7" w14:textId="030A8A71"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管理者は、児童発達支援管理責任者に入所支援計画の作成に関する業務を担当させているか。</w:t>
            </w:r>
          </w:p>
        </w:tc>
        <w:tc>
          <w:tcPr>
            <w:tcW w:w="1844" w:type="dxa"/>
            <w:hideMark/>
          </w:tcPr>
          <w:p w14:paraId="0066AB0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104条第1項</w:t>
            </w:r>
            <w:r w:rsidRPr="00AC0F52">
              <w:rPr>
                <w:rFonts w:ascii="ＭＳ Ｐ明朝" w:eastAsia="ＭＳ Ｐ明朝" w:hAnsi="ＭＳ Ｐ明朝" w:hint="eastAsia"/>
                <w:color w:val="000000" w:themeColor="text1"/>
                <w:sz w:val="18"/>
                <w:szCs w:val="18"/>
              </w:rPr>
              <w:t>準用）</w:t>
            </w:r>
          </w:p>
        </w:tc>
        <w:tc>
          <w:tcPr>
            <w:tcW w:w="2127" w:type="dxa"/>
            <w:hideMark/>
          </w:tcPr>
          <w:p w14:paraId="7DBD0F6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w:t>
            </w:r>
          </w:p>
        </w:tc>
      </w:tr>
      <w:tr w:rsidR="00A57747" w:rsidRPr="00AC0F52" w14:paraId="07BA1C8E" w14:textId="77777777" w:rsidTr="00877DEE">
        <w:tc>
          <w:tcPr>
            <w:tcW w:w="817" w:type="dxa"/>
            <w:shd w:val="clear" w:color="auto" w:fill="EAF1DD" w:themeFill="accent3" w:themeFillTint="33"/>
            <w:noWrap/>
            <w:vAlign w:val="center"/>
            <w:hideMark/>
          </w:tcPr>
          <w:p w14:paraId="00FC9710"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753BFD80"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19791CA7" w14:textId="466DCA72"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児童発達支援管理責任者は、入所支援計画の作成に当たっては、適切な方法により、障害児について、その有する能力、置かれている環境、日常生活全般の状況等の評価を通じた、入所給付決定保護者及び障害児の希望する生活、課題等の把握（以下「アセスメント」という。）を行</w:t>
            </w:r>
            <w:r w:rsidR="00A57747" w:rsidRPr="00AC0F52">
              <w:rPr>
                <w:rFonts w:asciiTheme="minorEastAsia" w:hAnsiTheme="minorEastAsia" w:hint="eastAsia"/>
                <w:color w:val="000000" w:themeColor="text1"/>
                <w:sz w:val="18"/>
                <w:szCs w:val="18"/>
              </w:rPr>
              <w:t>うとともに、障害児の年齢及び発達の程度に応じて、その意見が尊重され、その最善の利益が優先して考慮され、心身ともに健やかに育成されるよう、障害児の発達を支援する上での適切な支援内容の検討をしているか。</w:t>
            </w:r>
          </w:p>
        </w:tc>
        <w:tc>
          <w:tcPr>
            <w:tcW w:w="1844" w:type="dxa"/>
            <w:hideMark/>
          </w:tcPr>
          <w:p w14:paraId="564CE92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104条第2項</w:t>
            </w:r>
            <w:r w:rsidRPr="00AC0F52">
              <w:rPr>
                <w:rFonts w:ascii="ＭＳ Ｐ明朝" w:eastAsia="ＭＳ Ｐ明朝" w:hAnsi="ＭＳ Ｐ明朝" w:hint="eastAsia"/>
                <w:color w:val="000000" w:themeColor="text1"/>
                <w:sz w:val="18"/>
                <w:szCs w:val="18"/>
              </w:rPr>
              <w:t>準用）</w:t>
            </w:r>
          </w:p>
        </w:tc>
        <w:tc>
          <w:tcPr>
            <w:tcW w:w="2127" w:type="dxa"/>
            <w:hideMark/>
          </w:tcPr>
          <w:p w14:paraId="5F98E5F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・アセスメントの記録</w:t>
            </w:r>
          </w:p>
        </w:tc>
      </w:tr>
      <w:tr w:rsidR="00A57747" w:rsidRPr="00AC0F52" w14:paraId="50FF9FC2" w14:textId="77777777" w:rsidTr="00877DEE">
        <w:tc>
          <w:tcPr>
            <w:tcW w:w="817" w:type="dxa"/>
            <w:shd w:val="clear" w:color="auto" w:fill="EAF1DD" w:themeFill="accent3" w:themeFillTint="33"/>
            <w:noWrap/>
            <w:vAlign w:val="center"/>
            <w:hideMark/>
          </w:tcPr>
          <w:p w14:paraId="09E62A70"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5DF6BCAA"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5DB0A584" w14:textId="7CFC567F"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児童発達支援管理責任者は、アセスメントを行うに当たっては、入所給付決定保護者及び障害児に面接しているか。</w:t>
            </w:r>
          </w:p>
          <w:p w14:paraId="5CCA9809" w14:textId="4F1FC2A0" w:rsidR="00A57747" w:rsidRPr="00AC0F52" w:rsidRDefault="00A57747" w:rsidP="00381F01">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この場合において、児童発達支援管理責任者は、面接の趣旨を当該入所給付決定保護者及び障</w:t>
            </w:r>
            <w:r w:rsidRPr="00AC0F52">
              <w:rPr>
                <w:rFonts w:asciiTheme="minorEastAsia" w:hAnsiTheme="minorEastAsia"/>
                <w:color w:val="000000" w:themeColor="text1"/>
                <w:sz w:val="18"/>
                <w:szCs w:val="18"/>
              </w:rPr>
              <w:lastRenderedPageBreak/>
              <w:t>害児に対して十分に説明し、理解を得ているか。</w:t>
            </w:r>
          </w:p>
        </w:tc>
        <w:tc>
          <w:tcPr>
            <w:tcW w:w="1844" w:type="dxa"/>
            <w:hideMark/>
          </w:tcPr>
          <w:p w14:paraId="63377E5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104条第3項</w:t>
            </w:r>
            <w:r w:rsidRPr="00AC0F52">
              <w:rPr>
                <w:rFonts w:ascii="ＭＳ Ｐ明朝" w:eastAsia="ＭＳ Ｐ明朝" w:hAnsi="ＭＳ Ｐ明朝" w:hint="eastAsia"/>
                <w:color w:val="000000" w:themeColor="text1"/>
                <w:sz w:val="18"/>
                <w:szCs w:val="18"/>
              </w:rPr>
              <w:t>準用）</w:t>
            </w:r>
          </w:p>
        </w:tc>
        <w:tc>
          <w:tcPr>
            <w:tcW w:w="2127" w:type="dxa"/>
            <w:hideMark/>
          </w:tcPr>
          <w:p w14:paraId="62F7A19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・面接の記録</w:t>
            </w:r>
            <w:r w:rsidRPr="00AC0F52">
              <w:rPr>
                <w:rFonts w:ascii="ＭＳ Ｐ明朝" w:eastAsia="ＭＳ Ｐ明朝" w:hAnsi="ＭＳ Ｐ明朝" w:hint="eastAsia"/>
                <w:color w:val="000000" w:themeColor="text1"/>
                <w:sz w:val="18"/>
                <w:szCs w:val="18"/>
              </w:rPr>
              <w:br/>
              <w:t>・説明書類</w:t>
            </w:r>
          </w:p>
        </w:tc>
      </w:tr>
      <w:tr w:rsidR="00A57747" w:rsidRPr="00AC0F52" w14:paraId="2C438A15" w14:textId="77777777" w:rsidTr="00877DEE">
        <w:tc>
          <w:tcPr>
            <w:tcW w:w="817" w:type="dxa"/>
            <w:shd w:val="clear" w:color="auto" w:fill="EAF1DD" w:themeFill="accent3" w:themeFillTint="33"/>
            <w:noWrap/>
            <w:vAlign w:val="center"/>
            <w:hideMark/>
          </w:tcPr>
          <w:p w14:paraId="79A0B74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5A33A64"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0203D8E3" w14:textId="107A6472"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児童発達支援管理責任者は、アセスメント及び支援内容の検討結果に基づき、入所給付決定保護者及び障害児の生活に対する意向、障害児に対する総合的な支援目標及びその達成時期、生活全般の質を向上させるための課題、指定入所支援の具体的内容、指定入所支援を提供する上での留意事項その他必要な事項を記載した入所支援計画の原案を作成しているか。</w:t>
            </w:r>
          </w:p>
        </w:tc>
        <w:tc>
          <w:tcPr>
            <w:tcW w:w="1844" w:type="dxa"/>
            <w:hideMark/>
          </w:tcPr>
          <w:p w14:paraId="68A425A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104条第4項</w:t>
            </w:r>
            <w:r w:rsidRPr="00AC0F52">
              <w:rPr>
                <w:rFonts w:ascii="ＭＳ Ｐ明朝" w:eastAsia="ＭＳ Ｐ明朝" w:hAnsi="ＭＳ Ｐ明朝" w:hint="eastAsia"/>
                <w:color w:val="000000" w:themeColor="text1"/>
                <w:sz w:val="18"/>
                <w:szCs w:val="18"/>
              </w:rPr>
              <w:t>準用）</w:t>
            </w:r>
          </w:p>
        </w:tc>
        <w:tc>
          <w:tcPr>
            <w:tcW w:w="2127" w:type="dxa"/>
            <w:hideMark/>
          </w:tcPr>
          <w:p w14:paraId="7C4633F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・入所支援計画の原案</w:t>
            </w:r>
          </w:p>
        </w:tc>
      </w:tr>
      <w:tr w:rsidR="00A57747" w:rsidRPr="00AC0F52" w14:paraId="781AFB03" w14:textId="77777777" w:rsidTr="00877DEE">
        <w:tc>
          <w:tcPr>
            <w:tcW w:w="817" w:type="dxa"/>
            <w:shd w:val="clear" w:color="auto" w:fill="EAF1DD" w:themeFill="accent3" w:themeFillTint="33"/>
            <w:noWrap/>
            <w:vAlign w:val="center"/>
            <w:hideMark/>
          </w:tcPr>
          <w:p w14:paraId="3614FFE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5EAA0434"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B701D13" w14:textId="4A383602"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A57747" w:rsidRPr="00AC0F52">
              <w:rPr>
                <w:rFonts w:asciiTheme="minorEastAsia" w:hAnsiTheme="minorEastAsia"/>
                <w:color w:val="000000" w:themeColor="text1"/>
                <w:sz w:val="18"/>
                <w:szCs w:val="18"/>
              </w:rPr>
              <w:t xml:space="preserve">　児童発達支援管理責任者は、</w:t>
            </w:r>
            <w:r w:rsidR="00A57747" w:rsidRPr="00AC0F52">
              <w:rPr>
                <w:rFonts w:asciiTheme="minorEastAsia" w:hAnsiTheme="minorEastAsia" w:hint="eastAsia"/>
                <w:color w:val="000000" w:themeColor="text1"/>
                <w:sz w:val="18"/>
                <w:szCs w:val="18"/>
              </w:rPr>
              <w:t>障害児の意見が尊重され、その最善の利益が優先して考慮される体制を確保した上で、障害児に対する指定入所支援の提供に当たる担当者等を招集して行う会議（テレビ電話装置等を活用して行うことができるものとする。）を開催し、</w:t>
            </w: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に規定する入所支援計画の原案の内容について、意見を求めているか。</w:t>
            </w:r>
          </w:p>
        </w:tc>
        <w:tc>
          <w:tcPr>
            <w:tcW w:w="1844" w:type="dxa"/>
            <w:hideMark/>
          </w:tcPr>
          <w:p w14:paraId="5718481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104条第5項</w:t>
            </w:r>
            <w:r w:rsidRPr="00AC0F52">
              <w:rPr>
                <w:rFonts w:ascii="ＭＳ Ｐ明朝" w:eastAsia="ＭＳ Ｐ明朝" w:hAnsi="ＭＳ Ｐ明朝" w:hint="eastAsia"/>
                <w:color w:val="000000" w:themeColor="text1"/>
                <w:sz w:val="18"/>
                <w:szCs w:val="18"/>
              </w:rPr>
              <w:t>準用）</w:t>
            </w:r>
          </w:p>
        </w:tc>
        <w:tc>
          <w:tcPr>
            <w:tcW w:w="2127" w:type="dxa"/>
            <w:hideMark/>
          </w:tcPr>
          <w:p w14:paraId="5993045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・会議録等</w:t>
            </w:r>
          </w:p>
        </w:tc>
      </w:tr>
      <w:tr w:rsidR="00A57747" w:rsidRPr="00AC0F52" w14:paraId="283F9AEE" w14:textId="77777777" w:rsidTr="00877DEE">
        <w:tc>
          <w:tcPr>
            <w:tcW w:w="817" w:type="dxa"/>
            <w:tcBorders>
              <w:bottom w:val="single" w:sz="4" w:space="0" w:color="auto"/>
            </w:tcBorders>
            <w:shd w:val="clear" w:color="auto" w:fill="EAF1DD" w:themeFill="accent3" w:themeFillTint="33"/>
            <w:noWrap/>
            <w:vAlign w:val="center"/>
            <w:hideMark/>
          </w:tcPr>
          <w:p w14:paraId="3E1C87C5"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679156C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4DBACB56" w14:textId="7068B90C"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⑹</w:t>
            </w:r>
            <w:r w:rsidR="00A57747" w:rsidRPr="00AC0F52">
              <w:rPr>
                <w:rFonts w:asciiTheme="minorEastAsia" w:hAnsiTheme="minorEastAsia"/>
                <w:color w:val="000000" w:themeColor="text1"/>
                <w:sz w:val="18"/>
                <w:szCs w:val="18"/>
              </w:rPr>
              <w:t xml:space="preserve">　児童発達支援管理責任者は、</w:t>
            </w: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に規定する入所支援計画の原案の内容について、入所給付決定保護者及び障害児に対して説明し、文書によりその同意を得ているか。</w:t>
            </w:r>
          </w:p>
        </w:tc>
        <w:tc>
          <w:tcPr>
            <w:tcW w:w="1844" w:type="dxa"/>
            <w:hideMark/>
          </w:tcPr>
          <w:p w14:paraId="1217812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104条第6項</w:t>
            </w:r>
            <w:r w:rsidRPr="00AC0F52">
              <w:rPr>
                <w:rFonts w:ascii="ＭＳ Ｐ明朝" w:eastAsia="ＭＳ Ｐ明朝" w:hAnsi="ＭＳ Ｐ明朝" w:hint="eastAsia"/>
                <w:color w:val="000000" w:themeColor="text1"/>
                <w:sz w:val="18"/>
                <w:szCs w:val="18"/>
              </w:rPr>
              <w:t>準用）</w:t>
            </w:r>
          </w:p>
        </w:tc>
        <w:tc>
          <w:tcPr>
            <w:tcW w:w="2127" w:type="dxa"/>
            <w:hideMark/>
          </w:tcPr>
          <w:p w14:paraId="2AC37A8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・説明書類</w:t>
            </w:r>
            <w:r w:rsidRPr="00AC0F52">
              <w:rPr>
                <w:rFonts w:ascii="ＭＳ Ｐ明朝" w:eastAsia="ＭＳ Ｐ明朝" w:hAnsi="ＭＳ Ｐ明朝" w:hint="eastAsia"/>
                <w:color w:val="000000" w:themeColor="text1"/>
                <w:sz w:val="18"/>
                <w:szCs w:val="18"/>
              </w:rPr>
              <w:br/>
              <w:t>・同意の文書</w:t>
            </w:r>
          </w:p>
        </w:tc>
      </w:tr>
      <w:tr w:rsidR="00A57747" w:rsidRPr="00AC0F52" w14:paraId="467B8FE2" w14:textId="77777777" w:rsidTr="00877DEE">
        <w:tc>
          <w:tcPr>
            <w:tcW w:w="817" w:type="dxa"/>
            <w:shd w:val="clear" w:color="auto" w:fill="EAF1DD" w:themeFill="accent3" w:themeFillTint="33"/>
            <w:noWrap/>
            <w:vAlign w:val="center"/>
            <w:hideMark/>
          </w:tcPr>
          <w:p w14:paraId="2B275DC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04643F0"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42A90616" w14:textId="7C8FEE9A"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⑺</w:t>
            </w:r>
            <w:r w:rsidR="00A57747" w:rsidRPr="00AC0F52">
              <w:rPr>
                <w:rFonts w:asciiTheme="minorEastAsia" w:hAnsiTheme="minorEastAsia"/>
                <w:color w:val="000000" w:themeColor="text1"/>
                <w:sz w:val="18"/>
                <w:szCs w:val="18"/>
              </w:rPr>
              <w:t xml:space="preserve">　児童発達支援管理責任者は、入所支援計画を作成したときは、入所給付決定保護者に、当該入所支援計画を記載した書面を交付しているか。</w:t>
            </w:r>
          </w:p>
        </w:tc>
        <w:tc>
          <w:tcPr>
            <w:tcW w:w="1844" w:type="dxa"/>
            <w:hideMark/>
          </w:tcPr>
          <w:p w14:paraId="695B40C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104条第7項</w:t>
            </w:r>
            <w:r w:rsidRPr="00AC0F52">
              <w:rPr>
                <w:rFonts w:ascii="ＭＳ Ｐ明朝" w:eastAsia="ＭＳ Ｐ明朝" w:hAnsi="ＭＳ Ｐ明朝" w:hint="eastAsia"/>
                <w:color w:val="000000" w:themeColor="text1"/>
                <w:sz w:val="18"/>
                <w:szCs w:val="18"/>
              </w:rPr>
              <w:t>準用）</w:t>
            </w:r>
          </w:p>
        </w:tc>
        <w:tc>
          <w:tcPr>
            <w:tcW w:w="2127" w:type="dxa"/>
            <w:hideMark/>
          </w:tcPr>
          <w:p w14:paraId="6CD1C4E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・入所給付決定保護者等への交付の記録</w:t>
            </w:r>
          </w:p>
        </w:tc>
      </w:tr>
      <w:tr w:rsidR="00A57747" w:rsidRPr="00AC0F52" w14:paraId="27639B15" w14:textId="77777777" w:rsidTr="00877DEE">
        <w:tc>
          <w:tcPr>
            <w:tcW w:w="817" w:type="dxa"/>
            <w:shd w:val="clear" w:color="auto" w:fill="EAF1DD" w:themeFill="accent3" w:themeFillTint="33"/>
            <w:noWrap/>
            <w:vAlign w:val="center"/>
            <w:hideMark/>
          </w:tcPr>
          <w:p w14:paraId="0D4BB35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C2BA2BD"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10F04DA" w14:textId="38C183DB"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⑻</w:t>
            </w:r>
            <w:r w:rsidR="00A57747" w:rsidRPr="00AC0F52">
              <w:rPr>
                <w:rFonts w:asciiTheme="minorEastAsia" w:hAnsiTheme="minorEastAsia"/>
                <w:color w:val="000000" w:themeColor="text1"/>
                <w:sz w:val="18"/>
                <w:szCs w:val="18"/>
              </w:rPr>
              <w:t xml:space="preserve">　児童発達支援管理責任者は、入所支援計画について、実施状況の把握（障害児についての継続的なアセスメントを含む。以下「モニタリング」という。）を行うとともに、障害児に係る解決すべき課題を把握し、少なくとも6月に1回以上見直しを検討し、必要に応じて変更を行っているか。</w:t>
            </w:r>
          </w:p>
        </w:tc>
        <w:tc>
          <w:tcPr>
            <w:tcW w:w="1844" w:type="dxa"/>
            <w:hideMark/>
          </w:tcPr>
          <w:p w14:paraId="5839F10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104条第8項</w:t>
            </w:r>
            <w:r w:rsidRPr="00AC0F52">
              <w:rPr>
                <w:rFonts w:ascii="ＭＳ Ｐ明朝" w:eastAsia="ＭＳ Ｐ明朝" w:hAnsi="ＭＳ Ｐ明朝" w:hint="eastAsia"/>
                <w:color w:val="000000" w:themeColor="text1"/>
                <w:sz w:val="18"/>
                <w:szCs w:val="18"/>
              </w:rPr>
              <w:t>準用）</w:t>
            </w:r>
          </w:p>
        </w:tc>
        <w:tc>
          <w:tcPr>
            <w:tcW w:w="2127" w:type="dxa"/>
            <w:hideMark/>
          </w:tcPr>
          <w:p w14:paraId="41E00DC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w:t>
            </w:r>
          </w:p>
          <w:p w14:paraId="4B7D77A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・モニタリングの記録</w:t>
            </w:r>
          </w:p>
        </w:tc>
      </w:tr>
      <w:tr w:rsidR="00A57747" w:rsidRPr="00AC0F52" w14:paraId="0D6CC3D2" w14:textId="77777777" w:rsidTr="00877DEE">
        <w:tc>
          <w:tcPr>
            <w:tcW w:w="817" w:type="dxa"/>
            <w:shd w:val="clear" w:color="auto" w:fill="EAF1DD" w:themeFill="accent3" w:themeFillTint="33"/>
            <w:noWrap/>
            <w:vAlign w:val="center"/>
            <w:hideMark/>
          </w:tcPr>
          <w:p w14:paraId="33413990"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684A2758"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FD45998" w14:textId="72EC3069"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⑼</w:t>
            </w:r>
            <w:r w:rsidR="00A57747" w:rsidRPr="00AC0F52">
              <w:rPr>
                <w:rFonts w:asciiTheme="minorEastAsia" w:hAnsiTheme="minorEastAsia"/>
                <w:color w:val="000000" w:themeColor="text1"/>
                <w:sz w:val="18"/>
                <w:szCs w:val="18"/>
              </w:rPr>
              <w:t xml:space="preserve">　児童発達支援管理責任者は、モニタリングを行うに当たっては、入所給付決定保護者との連絡を継続的に行うこととし、特段の事情のない限り、次に定めるところにより行っているか。</w:t>
            </w:r>
          </w:p>
          <w:p w14:paraId="107E1B60" w14:textId="2470B75A" w:rsidR="00A57747" w:rsidRPr="00AC0F52" w:rsidRDefault="00A57747" w:rsidP="00381F01">
            <w:pPr>
              <w:snapToGrid w:val="0"/>
              <w:ind w:leftChars="100" w:left="321" w:hangingChars="50" w:hanging="97"/>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①　定期的に入所給付決定保護者及び障害児に面接すること。</w:t>
            </w:r>
          </w:p>
          <w:p w14:paraId="50ECEECA" w14:textId="37707932" w:rsidR="00A57747" w:rsidRPr="00AC0F52" w:rsidRDefault="00A57747" w:rsidP="00381F01">
            <w:pPr>
              <w:snapToGrid w:val="0"/>
              <w:ind w:leftChars="100" w:left="321" w:hangingChars="50" w:hanging="97"/>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②　定期的にモニタリングの結果を記録すること。</w:t>
            </w:r>
          </w:p>
        </w:tc>
        <w:tc>
          <w:tcPr>
            <w:tcW w:w="1844" w:type="dxa"/>
            <w:hideMark/>
          </w:tcPr>
          <w:p w14:paraId="2C91AF1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104条第9項</w:t>
            </w:r>
            <w:r w:rsidRPr="00AC0F52">
              <w:rPr>
                <w:rFonts w:ascii="ＭＳ Ｐ明朝" w:eastAsia="ＭＳ Ｐ明朝" w:hAnsi="ＭＳ Ｐ明朝" w:hint="eastAsia"/>
                <w:color w:val="000000" w:themeColor="text1"/>
                <w:sz w:val="18"/>
                <w:szCs w:val="18"/>
              </w:rPr>
              <w:t>準用）</w:t>
            </w:r>
          </w:p>
        </w:tc>
        <w:tc>
          <w:tcPr>
            <w:tcW w:w="2127" w:type="dxa"/>
            <w:hideMark/>
          </w:tcPr>
          <w:p w14:paraId="6BF630C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・面接の記録</w:t>
            </w:r>
          </w:p>
          <w:p w14:paraId="5EB97FE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・モニタリングの記録</w:t>
            </w:r>
          </w:p>
        </w:tc>
      </w:tr>
      <w:tr w:rsidR="00A57747" w:rsidRPr="00AC0F52" w14:paraId="306119D6" w14:textId="77777777" w:rsidTr="00877DEE">
        <w:tc>
          <w:tcPr>
            <w:tcW w:w="817" w:type="dxa"/>
            <w:shd w:val="clear" w:color="auto" w:fill="EAF1DD" w:themeFill="accent3" w:themeFillTint="33"/>
            <w:noWrap/>
            <w:vAlign w:val="center"/>
            <w:hideMark/>
          </w:tcPr>
          <w:p w14:paraId="20A10F48"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5DD3F547"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7758082" w14:textId="02F4AB10" w:rsidR="00A57747" w:rsidRPr="00AC0F52" w:rsidRDefault="00494BF8" w:rsidP="00877DEE">
            <w:pPr>
              <w:snapToGrid w:val="0"/>
              <w:ind w:left="777" w:hangingChars="400" w:hanging="777"/>
              <w:rPr>
                <w:rFonts w:asciiTheme="minorEastAsia" w:hAnsiTheme="minorEastAsia"/>
                <w:color w:val="000000" w:themeColor="text1"/>
                <w:sz w:val="18"/>
                <w:szCs w:val="18"/>
              </w:rPr>
            </w:pPr>
            <w:r>
              <w:rPr>
                <w:rFonts w:asciiTheme="minorEastAsia" w:hAnsiTheme="minorEastAsia"/>
                <w:color w:val="000000" w:themeColor="text1"/>
                <w:sz w:val="18"/>
                <w:szCs w:val="18"/>
              </w:rPr>
              <w:t>⑽</w:t>
            </w:r>
            <w:r>
              <w:rPr>
                <w:rFonts w:asciiTheme="minorEastAsia" w:hAnsiTheme="minorEastAsia" w:hint="eastAsia"/>
                <w:color w:val="000000" w:themeColor="text1"/>
                <w:sz w:val="18"/>
                <w:szCs w:val="18"/>
              </w:rPr>
              <w:t xml:space="preserve">　</w:t>
            </w:r>
            <w:r w:rsidR="00A57747" w:rsidRPr="00AC0F52">
              <w:rPr>
                <w:rFonts w:asciiTheme="minorEastAsia" w:hAnsiTheme="minorEastAsia" w:hint="eastAsia"/>
                <w:color w:val="000000" w:themeColor="text1"/>
                <w:sz w:val="18"/>
                <w:szCs w:val="18"/>
              </w:rPr>
              <w:t>入所支援計画に変更のあった場合は、</w:t>
            </w: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から</w:t>
            </w:r>
            <w:r>
              <w:rPr>
                <w:rFonts w:asciiTheme="minorEastAsia" w:hAnsiTheme="minorEastAsia"/>
                <w:color w:val="000000" w:themeColor="text1"/>
                <w:sz w:val="18"/>
                <w:szCs w:val="18"/>
              </w:rPr>
              <w:t>⑺</w:t>
            </w:r>
            <w:r w:rsidR="009472C3">
              <w:rPr>
                <w:rFonts w:asciiTheme="minorEastAsia" w:hAnsiTheme="minorEastAsia" w:hint="eastAsia"/>
                <w:color w:val="000000" w:themeColor="text1"/>
                <w:sz w:val="18"/>
                <w:szCs w:val="18"/>
              </w:rPr>
              <w:t>まで</w:t>
            </w:r>
            <w:r w:rsidR="00A57747" w:rsidRPr="00AC0F52">
              <w:rPr>
                <w:rFonts w:asciiTheme="minorEastAsia" w:hAnsiTheme="minorEastAsia"/>
                <w:color w:val="000000" w:themeColor="text1"/>
                <w:sz w:val="18"/>
                <w:szCs w:val="18"/>
              </w:rPr>
              <w:t>に準じて取扱っているか。</w:t>
            </w:r>
          </w:p>
        </w:tc>
        <w:tc>
          <w:tcPr>
            <w:tcW w:w="1844" w:type="dxa"/>
            <w:hideMark/>
          </w:tcPr>
          <w:p w14:paraId="61CFBB4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104条第10項</w:t>
            </w:r>
            <w:r w:rsidRPr="00AC0F52">
              <w:rPr>
                <w:rFonts w:ascii="ＭＳ Ｐ明朝" w:eastAsia="ＭＳ Ｐ明朝" w:hAnsi="ＭＳ Ｐ明朝" w:hint="eastAsia"/>
                <w:color w:val="000000" w:themeColor="text1"/>
                <w:sz w:val="18"/>
                <w:szCs w:val="18"/>
              </w:rPr>
              <w:t>準用）</w:t>
            </w:r>
          </w:p>
        </w:tc>
        <w:tc>
          <w:tcPr>
            <w:tcW w:w="2127" w:type="dxa"/>
            <w:hideMark/>
          </w:tcPr>
          <w:p w14:paraId="7950EB55"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6946FE9B" w14:textId="77777777" w:rsidTr="00877DEE">
        <w:tc>
          <w:tcPr>
            <w:tcW w:w="817" w:type="dxa"/>
            <w:shd w:val="clear" w:color="auto" w:fill="EAF1DD" w:themeFill="accent3" w:themeFillTint="33"/>
            <w:noWrap/>
            <w:vAlign w:val="center"/>
          </w:tcPr>
          <w:p w14:paraId="1828E74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tcBorders>
              <w:top w:val="nil"/>
            </w:tcBorders>
          </w:tcPr>
          <w:p w14:paraId="743C918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17　移行支援計画の作成等</w:t>
            </w:r>
          </w:p>
        </w:tc>
        <w:tc>
          <w:tcPr>
            <w:tcW w:w="8788" w:type="dxa"/>
          </w:tcPr>
          <w:p w14:paraId="52A733D1" w14:textId="561F6245" w:rsidR="00A57747" w:rsidRPr="00AC0F52" w:rsidRDefault="00494BF8" w:rsidP="00877DE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hint="eastAsia"/>
                <w:color w:val="000000" w:themeColor="text1"/>
                <w:sz w:val="18"/>
                <w:szCs w:val="18"/>
              </w:rPr>
              <w:t xml:space="preserve">　管理者は、児童発達支援管理責任者に移行支援計画の作成に関する業務を担当させているか。</w:t>
            </w:r>
          </w:p>
        </w:tc>
        <w:tc>
          <w:tcPr>
            <w:tcW w:w="1844" w:type="dxa"/>
          </w:tcPr>
          <w:p w14:paraId="737BC20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104条の2第1項準用</w:t>
            </w:r>
            <w:r w:rsidRPr="00AC0F52">
              <w:rPr>
                <w:rFonts w:ascii="ＭＳ Ｐ明朝" w:eastAsia="ＭＳ Ｐ明朝" w:hAnsi="ＭＳ Ｐ明朝" w:hint="eastAsia"/>
                <w:color w:val="000000" w:themeColor="text1"/>
                <w:sz w:val="18"/>
                <w:szCs w:val="18"/>
              </w:rPr>
              <w:t>）</w:t>
            </w:r>
          </w:p>
        </w:tc>
        <w:tc>
          <w:tcPr>
            <w:tcW w:w="2127" w:type="dxa"/>
          </w:tcPr>
          <w:p w14:paraId="6DD0407D"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hint="eastAsia"/>
                <w:color w:val="000000" w:themeColor="text1"/>
                <w:sz w:val="18"/>
                <w:szCs w:val="20"/>
              </w:rPr>
              <w:t>・移行支援計画</w:t>
            </w:r>
          </w:p>
        </w:tc>
      </w:tr>
      <w:tr w:rsidR="00A57747" w:rsidRPr="00AC0F52" w14:paraId="66ACDD8D" w14:textId="77777777" w:rsidTr="00877DEE">
        <w:tc>
          <w:tcPr>
            <w:tcW w:w="817" w:type="dxa"/>
            <w:shd w:val="clear" w:color="auto" w:fill="EAF1DD" w:themeFill="accent3" w:themeFillTint="33"/>
            <w:noWrap/>
            <w:vAlign w:val="center"/>
          </w:tcPr>
          <w:p w14:paraId="63A2829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6C796FA3"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09BCBFAC" w14:textId="0D09C2BE"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hint="eastAsia"/>
                <w:color w:val="000000" w:themeColor="text1"/>
                <w:sz w:val="18"/>
                <w:szCs w:val="18"/>
              </w:rPr>
              <w:t xml:space="preserve">　児童発達支援管理責任者は、移行支援計画の作成に当たっては、適切な方法により、障害児について、アセスメントを行い、障害児が障害福祉サービスその他のサービスを利用しつつ自立した日常生活又は社会生活を営むことができるよう、自立した日常生活又は社会生活への移行について支援する上で必要な支援内容の検討をしているか。</w:t>
            </w:r>
          </w:p>
        </w:tc>
        <w:tc>
          <w:tcPr>
            <w:tcW w:w="1844" w:type="dxa"/>
          </w:tcPr>
          <w:p w14:paraId="2911DBE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104条の2第2項準用</w:t>
            </w:r>
            <w:r w:rsidRPr="00AC0F52">
              <w:rPr>
                <w:rFonts w:ascii="ＭＳ Ｐ明朝" w:eastAsia="ＭＳ Ｐ明朝" w:hAnsi="ＭＳ Ｐ明朝" w:hint="eastAsia"/>
                <w:color w:val="000000" w:themeColor="text1"/>
                <w:sz w:val="18"/>
                <w:szCs w:val="18"/>
              </w:rPr>
              <w:t>）</w:t>
            </w:r>
          </w:p>
        </w:tc>
        <w:tc>
          <w:tcPr>
            <w:tcW w:w="2127" w:type="dxa"/>
          </w:tcPr>
          <w:p w14:paraId="2D2E5CDA"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hint="eastAsia"/>
                <w:color w:val="000000" w:themeColor="text1"/>
                <w:sz w:val="18"/>
                <w:szCs w:val="20"/>
              </w:rPr>
              <w:t>・アセスメントの記録</w:t>
            </w:r>
          </w:p>
        </w:tc>
      </w:tr>
      <w:tr w:rsidR="00A57747" w:rsidRPr="00AC0F52" w14:paraId="10F5A6A8" w14:textId="77777777" w:rsidTr="00877DEE">
        <w:tc>
          <w:tcPr>
            <w:tcW w:w="817" w:type="dxa"/>
            <w:shd w:val="clear" w:color="auto" w:fill="EAF1DD" w:themeFill="accent3" w:themeFillTint="33"/>
            <w:noWrap/>
            <w:vAlign w:val="center"/>
          </w:tcPr>
          <w:p w14:paraId="10BC599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24C4E65F"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4F9DDBF9" w14:textId="77777777" w:rsidR="00CF64AE" w:rsidRDefault="00494BF8" w:rsidP="00CF64AE">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hint="eastAsia"/>
                <w:color w:val="000000" w:themeColor="text1"/>
                <w:sz w:val="18"/>
                <w:szCs w:val="18"/>
              </w:rPr>
              <w:t xml:space="preserve">　児童発達支援管理責任者は、アセスメントを行うに当たっては、入所給付決定保護者及び障害児に面接しているか。</w:t>
            </w:r>
          </w:p>
          <w:p w14:paraId="4AC4FA1B" w14:textId="09319E98" w:rsidR="00A57747" w:rsidRPr="00AC0F52" w:rsidRDefault="00A57747" w:rsidP="00CF64AE">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この場合において、児童発達支援管理責任者は、面接の趣旨を当該入所給付決定保護者及び障害児に対して十分に説明し、理解を得ているか。</w:t>
            </w:r>
          </w:p>
        </w:tc>
        <w:tc>
          <w:tcPr>
            <w:tcW w:w="1844" w:type="dxa"/>
          </w:tcPr>
          <w:p w14:paraId="01BBC2A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104条第3項準用）</w:t>
            </w:r>
          </w:p>
        </w:tc>
        <w:tc>
          <w:tcPr>
            <w:tcW w:w="2127" w:type="dxa"/>
          </w:tcPr>
          <w:p w14:paraId="1B27B9F8" w14:textId="77777777" w:rsidR="00A57747" w:rsidRPr="00AC0F52" w:rsidRDefault="00A57747" w:rsidP="00877DEE">
            <w:pPr>
              <w:snapToGrid w:val="0"/>
              <w:rPr>
                <w:color w:val="000000" w:themeColor="text1"/>
                <w:sz w:val="18"/>
                <w:szCs w:val="20"/>
              </w:rPr>
            </w:pPr>
            <w:r w:rsidRPr="00AC0F52">
              <w:rPr>
                <w:rFonts w:hint="eastAsia"/>
                <w:color w:val="000000" w:themeColor="text1"/>
                <w:sz w:val="18"/>
                <w:szCs w:val="20"/>
              </w:rPr>
              <w:t>・面接の記録</w:t>
            </w:r>
          </w:p>
          <w:p w14:paraId="5E161A23"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hint="eastAsia"/>
                <w:color w:val="000000" w:themeColor="text1"/>
                <w:sz w:val="18"/>
                <w:szCs w:val="20"/>
              </w:rPr>
              <w:t>・説明書類</w:t>
            </w:r>
          </w:p>
        </w:tc>
      </w:tr>
      <w:tr w:rsidR="00A57747" w:rsidRPr="00AC0F52" w14:paraId="438C6A09" w14:textId="77777777" w:rsidTr="00877DEE">
        <w:tc>
          <w:tcPr>
            <w:tcW w:w="817" w:type="dxa"/>
            <w:shd w:val="clear" w:color="auto" w:fill="EAF1DD" w:themeFill="accent3" w:themeFillTint="33"/>
            <w:noWrap/>
            <w:vAlign w:val="center"/>
          </w:tcPr>
          <w:p w14:paraId="3B072AC3"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1D00495E"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2F0B5C6A" w14:textId="739D4C07"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Pr>
                <w:rFonts w:asciiTheme="minorEastAsia" w:hAnsiTheme="minorEastAsia" w:hint="eastAsia"/>
                <w:color w:val="000000" w:themeColor="text1"/>
                <w:sz w:val="18"/>
                <w:szCs w:val="18"/>
              </w:rPr>
              <w:t xml:space="preserve">　</w:t>
            </w:r>
            <w:r w:rsidR="00A57747" w:rsidRPr="00AC0F52">
              <w:rPr>
                <w:rFonts w:asciiTheme="minorEastAsia" w:hAnsiTheme="minorEastAsia" w:hint="eastAsia"/>
                <w:color w:val="000000" w:themeColor="text1"/>
                <w:sz w:val="18"/>
                <w:szCs w:val="18"/>
              </w:rPr>
              <w:t>児童発達支援管理責任者は、アセスメント及び支援内容の検討結果に基づき、障害児が障害福祉サービスその他のサービスを利用しつつ自立した日常生活又は社会生活を営むことができるよう、自立した日常生活又は社会生活への移行について支援する上で必要な取組、当該支援を提供する上での留意事項その他必要な事項を記載した移行支援計画の原案を作成しているか。</w:t>
            </w:r>
          </w:p>
        </w:tc>
        <w:tc>
          <w:tcPr>
            <w:tcW w:w="1844" w:type="dxa"/>
          </w:tcPr>
          <w:p w14:paraId="61E50A0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104条の2第3項</w:t>
            </w:r>
            <w:r w:rsidRPr="00AC0F52">
              <w:rPr>
                <w:rFonts w:ascii="ＭＳ Ｐ明朝" w:eastAsia="ＭＳ Ｐ明朝" w:hAnsi="ＭＳ Ｐ明朝" w:hint="eastAsia"/>
                <w:color w:val="000000" w:themeColor="text1"/>
                <w:sz w:val="18"/>
                <w:szCs w:val="18"/>
              </w:rPr>
              <w:t>）</w:t>
            </w:r>
          </w:p>
        </w:tc>
        <w:tc>
          <w:tcPr>
            <w:tcW w:w="2127" w:type="dxa"/>
          </w:tcPr>
          <w:p w14:paraId="2ABD8462"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hint="eastAsia"/>
                <w:color w:val="000000" w:themeColor="text1"/>
                <w:sz w:val="18"/>
                <w:szCs w:val="20"/>
              </w:rPr>
              <w:t>・移行支援計画の原案</w:t>
            </w:r>
          </w:p>
        </w:tc>
      </w:tr>
      <w:tr w:rsidR="00A57747" w:rsidRPr="00AC0F52" w14:paraId="22C650AF" w14:textId="77777777" w:rsidTr="00877DEE">
        <w:tc>
          <w:tcPr>
            <w:tcW w:w="817" w:type="dxa"/>
            <w:shd w:val="clear" w:color="auto" w:fill="EAF1DD" w:themeFill="accent3" w:themeFillTint="33"/>
            <w:noWrap/>
            <w:vAlign w:val="center"/>
          </w:tcPr>
          <w:p w14:paraId="7CCCAB3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52D155EA"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43D9D271" w14:textId="1E94B123"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A57747" w:rsidRPr="00AC0F52">
              <w:rPr>
                <w:rFonts w:asciiTheme="minorEastAsia" w:hAnsiTheme="minorEastAsia" w:hint="eastAsia"/>
                <w:color w:val="000000" w:themeColor="text1"/>
                <w:sz w:val="18"/>
                <w:szCs w:val="18"/>
              </w:rPr>
              <w:t xml:space="preserve">　児童発達支援管理責任者は、障害児の意見が尊重され、その最善の利益が優先して考慮される体制を確保した上で、障害児に対する指定入所支援の提供に当たる担当者等を招集して行う会議（テレビ電話装置等を活用して行うことができるものとする。）を開催し、</w:t>
            </w:r>
            <w:r>
              <w:rPr>
                <w:rFonts w:asciiTheme="minorEastAsia" w:hAnsiTheme="minorEastAsia"/>
                <w:color w:val="000000" w:themeColor="text1"/>
                <w:sz w:val="18"/>
                <w:szCs w:val="18"/>
              </w:rPr>
              <w:t>⑷</w:t>
            </w:r>
            <w:r w:rsidR="00A57747" w:rsidRPr="00AC0F52">
              <w:rPr>
                <w:rFonts w:asciiTheme="minorEastAsia" w:hAnsiTheme="minorEastAsia" w:hint="eastAsia"/>
                <w:color w:val="000000" w:themeColor="text1"/>
                <w:sz w:val="18"/>
                <w:szCs w:val="18"/>
              </w:rPr>
              <w:t>に規定する移行支援計画の原案の内容について、意見を求めているか。</w:t>
            </w:r>
          </w:p>
        </w:tc>
        <w:tc>
          <w:tcPr>
            <w:tcW w:w="1844" w:type="dxa"/>
          </w:tcPr>
          <w:p w14:paraId="166B0A2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104条第5項準用）</w:t>
            </w:r>
          </w:p>
        </w:tc>
        <w:tc>
          <w:tcPr>
            <w:tcW w:w="2127" w:type="dxa"/>
          </w:tcPr>
          <w:p w14:paraId="237035A2" w14:textId="77777777" w:rsidR="00A57747" w:rsidRPr="00AC0F52" w:rsidRDefault="00A57747" w:rsidP="00877DEE">
            <w:pPr>
              <w:snapToGrid w:val="0"/>
              <w:rPr>
                <w:color w:val="000000" w:themeColor="text1"/>
                <w:sz w:val="18"/>
                <w:szCs w:val="20"/>
              </w:rPr>
            </w:pPr>
            <w:r w:rsidRPr="00AC0F52">
              <w:rPr>
                <w:rFonts w:hint="eastAsia"/>
                <w:color w:val="000000" w:themeColor="text1"/>
                <w:sz w:val="18"/>
                <w:szCs w:val="20"/>
              </w:rPr>
              <w:t>・会議録等</w:t>
            </w:r>
          </w:p>
        </w:tc>
      </w:tr>
      <w:tr w:rsidR="00A57747" w:rsidRPr="00AC0F52" w14:paraId="0EF57A62" w14:textId="77777777" w:rsidTr="00877DEE">
        <w:tc>
          <w:tcPr>
            <w:tcW w:w="817" w:type="dxa"/>
            <w:shd w:val="clear" w:color="auto" w:fill="EAF1DD" w:themeFill="accent3" w:themeFillTint="33"/>
            <w:noWrap/>
            <w:vAlign w:val="center"/>
          </w:tcPr>
          <w:p w14:paraId="2D121255"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vMerge/>
          </w:tcPr>
          <w:p w14:paraId="295608AB"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64974E07" w14:textId="743E7D78"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⑹</w:t>
            </w:r>
            <w:r w:rsidR="00A57747" w:rsidRPr="00AC0F52">
              <w:rPr>
                <w:rFonts w:asciiTheme="minorEastAsia" w:hAnsiTheme="minorEastAsia" w:hint="eastAsia"/>
                <w:color w:val="000000" w:themeColor="text1"/>
                <w:sz w:val="18"/>
                <w:szCs w:val="18"/>
              </w:rPr>
              <w:t xml:space="preserve">　児童発達支援管理責任者は、</w:t>
            </w:r>
            <w:r>
              <w:rPr>
                <w:rFonts w:asciiTheme="minorEastAsia" w:hAnsiTheme="minorEastAsia"/>
                <w:color w:val="000000" w:themeColor="text1"/>
                <w:sz w:val="18"/>
                <w:szCs w:val="18"/>
              </w:rPr>
              <w:t>⑷</w:t>
            </w:r>
            <w:r w:rsidR="00A57747" w:rsidRPr="00AC0F52">
              <w:rPr>
                <w:rFonts w:asciiTheme="minorEastAsia" w:hAnsiTheme="minorEastAsia" w:hint="eastAsia"/>
                <w:color w:val="000000" w:themeColor="text1"/>
                <w:sz w:val="18"/>
                <w:szCs w:val="18"/>
              </w:rPr>
              <w:t>に規定する移行支援計画の原案の内容について、入所給付決定保護者及び障害児に対して説明し、文書によりその同意を得ているか。</w:t>
            </w:r>
          </w:p>
        </w:tc>
        <w:tc>
          <w:tcPr>
            <w:tcW w:w="1844" w:type="dxa"/>
          </w:tcPr>
          <w:p w14:paraId="1B994E7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104条第6項準用）</w:t>
            </w:r>
          </w:p>
        </w:tc>
        <w:tc>
          <w:tcPr>
            <w:tcW w:w="2127" w:type="dxa"/>
          </w:tcPr>
          <w:p w14:paraId="63630E1B" w14:textId="77777777" w:rsidR="00A57747" w:rsidRPr="00AC0F52" w:rsidRDefault="00A57747" w:rsidP="00877DEE">
            <w:pPr>
              <w:snapToGrid w:val="0"/>
              <w:rPr>
                <w:color w:val="000000" w:themeColor="text1"/>
                <w:sz w:val="18"/>
                <w:szCs w:val="20"/>
              </w:rPr>
            </w:pPr>
            <w:r w:rsidRPr="00AC0F52">
              <w:rPr>
                <w:rFonts w:hint="eastAsia"/>
                <w:color w:val="000000" w:themeColor="text1"/>
                <w:sz w:val="18"/>
                <w:szCs w:val="20"/>
              </w:rPr>
              <w:t>・説明書類</w:t>
            </w:r>
          </w:p>
          <w:p w14:paraId="6A20FF77"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hint="eastAsia"/>
                <w:color w:val="000000" w:themeColor="text1"/>
                <w:sz w:val="18"/>
                <w:szCs w:val="20"/>
              </w:rPr>
              <w:t>・同意の文書</w:t>
            </w:r>
          </w:p>
        </w:tc>
      </w:tr>
      <w:tr w:rsidR="00A57747" w:rsidRPr="00AC0F52" w14:paraId="1CB8CF62" w14:textId="77777777" w:rsidTr="00877DEE">
        <w:tc>
          <w:tcPr>
            <w:tcW w:w="817" w:type="dxa"/>
            <w:shd w:val="clear" w:color="auto" w:fill="EAF1DD" w:themeFill="accent3" w:themeFillTint="33"/>
            <w:noWrap/>
            <w:vAlign w:val="center"/>
          </w:tcPr>
          <w:p w14:paraId="7A64C8A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0771D030"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344C731E" w14:textId="1C6052AA"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⑺</w:t>
            </w:r>
            <w:r w:rsidR="00A57747" w:rsidRPr="00AC0F52">
              <w:rPr>
                <w:rFonts w:asciiTheme="minorEastAsia" w:hAnsiTheme="minorEastAsia" w:hint="eastAsia"/>
                <w:color w:val="000000" w:themeColor="text1"/>
                <w:sz w:val="18"/>
                <w:szCs w:val="18"/>
              </w:rPr>
              <w:t xml:space="preserve">　児童発達支援管理責任者は、移行支援計画を作成したときは、入所給付決定保護者に、当該移行支援計画を記載した書面を交付しているか。</w:t>
            </w:r>
          </w:p>
        </w:tc>
        <w:tc>
          <w:tcPr>
            <w:tcW w:w="1844" w:type="dxa"/>
          </w:tcPr>
          <w:p w14:paraId="73E909C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104条第7項準用）</w:t>
            </w:r>
          </w:p>
        </w:tc>
        <w:tc>
          <w:tcPr>
            <w:tcW w:w="2127" w:type="dxa"/>
          </w:tcPr>
          <w:p w14:paraId="4E292D39"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ascii="ＭＳ Ｐ明朝" w:eastAsia="ＭＳ Ｐ明朝" w:hAnsi="ＭＳ Ｐ明朝" w:hint="eastAsia"/>
                <w:color w:val="000000" w:themeColor="text1"/>
                <w:sz w:val="18"/>
                <w:szCs w:val="20"/>
              </w:rPr>
              <w:t>・入所給付決定保護者への交付の記録</w:t>
            </w:r>
          </w:p>
        </w:tc>
      </w:tr>
      <w:tr w:rsidR="00A57747" w:rsidRPr="00AC0F52" w14:paraId="3C15D929" w14:textId="77777777" w:rsidTr="00877DEE">
        <w:tc>
          <w:tcPr>
            <w:tcW w:w="817" w:type="dxa"/>
            <w:shd w:val="clear" w:color="auto" w:fill="EAF1DD" w:themeFill="accent3" w:themeFillTint="33"/>
            <w:noWrap/>
            <w:vAlign w:val="center"/>
          </w:tcPr>
          <w:p w14:paraId="78F896C0"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73BC2DC5"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1534DFAC" w14:textId="36501727" w:rsidR="00A57747" w:rsidRPr="00AC0F52" w:rsidRDefault="00494BF8" w:rsidP="00877DEE">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⑻</w:t>
            </w:r>
            <w:r w:rsidR="00A57747" w:rsidRPr="00381F01">
              <w:rPr>
                <w:rFonts w:asciiTheme="minorEastAsia" w:hAnsiTheme="minorEastAsia"/>
                <w:color w:val="000000" w:themeColor="text1"/>
                <w:sz w:val="18"/>
                <w:szCs w:val="18"/>
              </w:rPr>
              <w:t xml:space="preserve"> </w:t>
            </w:r>
            <w:r w:rsidR="00A57747" w:rsidRPr="00AC0F52">
              <w:rPr>
                <w:rFonts w:asciiTheme="minorEastAsia" w:hAnsiTheme="minorEastAsia" w:hint="eastAsia"/>
                <w:color w:val="000000" w:themeColor="text1"/>
                <w:sz w:val="18"/>
                <w:szCs w:val="18"/>
              </w:rPr>
              <w:t>児童発達支援管理責任者は、移行支援計画の作成後、移行支援計画の実施状況の把握（障害児についての継続的なアセスメントを含む。）を行うとともに、障害児について解決すべき課題を把握し、少なくとも</w:t>
            </w:r>
            <w:r w:rsidR="00A57747" w:rsidRPr="00AC0F52">
              <w:rPr>
                <w:rFonts w:asciiTheme="minorEastAsia" w:hAnsiTheme="minorEastAsia"/>
                <w:color w:val="000000" w:themeColor="text1"/>
                <w:sz w:val="18"/>
                <w:szCs w:val="18"/>
              </w:rPr>
              <w:t>6月に1回以上、移行支援計画の見直しを行い、必要に応じて移行支援計画の変更を行っているか。</w:t>
            </w:r>
          </w:p>
        </w:tc>
        <w:tc>
          <w:tcPr>
            <w:tcW w:w="1844" w:type="dxa"/>
          </w:tcPr>
          <w:p w14:paraId="28757BC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104条の2第4項</w:t>
            </w:r>
            <w:r w:rsidRPr="00AC0F52">
              <w:rPr>
                <w:rFonts w:ascii="ＭＳ Ｐ明朝" w:eastAsia="ＭＳ Ｐ明朝" w:hAnsi="ＭＳ Ｐ明朝" w:hint="eastAsia"/>
                <w:color w:val="000000" w:themeColor="text1"/>
                <w:sz w:val="18"/>
                <w:szCs w:val="18"/>
              </w:rPr>
              <w:t>）</w:t>
            </w:r>
          </w:p>
        </w:tc>
        <w:tc>
          <w:tcPr>
            <w:tcW w:w="2127" w:type="dxa"/>
          </w:tcPr>
          <w:p w14:paraId="3E19BD1C"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ascii="ＭＳ Ｐ明朝" w:eastAsia="ＭＳ Ｐ明朝" w:hAnsi="ＭＳ Ｐ明朝" w:hint="eastAsia"/>
                <w:color w:val="000000" w:themeColor="text1"/>
                <w:sz w:val="18"/>
                <w:szCs w:val="20"/>
              </w:rPr>
              <w:t>・移行支援計画</w:t>
            </w:r>
          </w:p>
          <w:p w14:paraId="7C78A9C5"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ascii="ＭＳ Ｐ明朝" w:eastAsia="ＭＳ Ｐ明朝" w:hAnsi="ＭＳ Ｐ明朝" w:hint="eastAsia"/>
                <w:color w:val="000000" w:themeColor="text1"/>
                <w:sz w:val="18"/>
                <w:szCs w:val="20"/>
              </w:rPr>
              <w:t>・モニタリングの記録</w:t>
            </w:r>
          </w:p>
        </w:tc>
      </w:tr>
      <w:tr w:rsidR="00A57747" w:rsidRPr="00AC0F52" w14:paraId="6D0F7E0D" w14:textId="77777777" w:rsidTr="00877DEE">
        <w:tc>
          <w:tcPr>
            <w:tcW w:w="817" w:type="dxa"/>
            <w:shd w:val="clear" w:color="auto" w:fill="EAF1DD" w:themeFill="accent3" w:themeFillTint="33"/>
            <w:noWrap/>
            <w:vAlign w:val="center"/>
          </w:tcPr>
          <w:p w14:paraId="2D38D7A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78B51E3E"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575619CC" w14:textId="27152C68"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⑼</w:t>
            </w:r>
            <w:r>
              <w:rPr>
                <w:rFonts w:asciiTheme="minorEastAsia" w:hAnsiTheme="minorEastAsia" w:hint="eastAsia"/>
                <w:color w:val="000000" w:themeColor="text1"/>
                <w:sz w:val="18"/>
                <w:szCs w:val="18"/>
              </w:rPr>
              <w:t xml:space="preserve">　</w:t>
            </w:r>
            <w:r w:rsidR="00A57747" w:rsidRPr="00AC0F52">
              <w:rPr>
                <w:rFonts w:asciiTheme="minorEastAsia" w:hAnsiTheme="minorEastAsia" w:hint="eastAsia"/>
                <w:color w:val="000000" w:themeColor="text1"/>
                <w:sz w:val="18"/>
                <w:szCs w:val="18"/>
              </w:rPr>
              <w:t>児童発達支援管理責任者は、モニタリングを行うに当たっては、入所給付決定保護者との連絡を継続的に行うこととし、特段の事情のない限り、次に定めるところにより行っているか。</w:t>
            </w:r>
          </w:p>
          <w:p w14:paraId="1D2888E5" w14:textId="513CADE0" w:rsidR="00A57747" w:rsidRPr="00AC0F52" w:rsidRDefault="00A57747" w:rsidP="00381F01">
            <w:pPr>
              <w:snapToGrid w:val="0"/>
              <w:ind w:leftChars="100" w:left="321" w:hangingChars="50" w:hanging="97"/>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①　定期的に入所給付決定保護者及び障害児に面接すること。</w:t>
            </w:r>
          </w:p>
          <w:p w14:paraId="37186E3E" w14:textId="05398EC7" w:rsidR="00A57747" w:rsidRPr="00AC0F52" w:rsidRDefault="00A57747" w:rsidP="00381F01">
            <w:pPr>
              <w:snapToGrid w:val="0"/>
              <w:ind w:leftChars="100" w:left="806" w:hangingChars="300" w:hanging="582"/>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②　定期的にモニタリングの結果を記録すること。</w:t>
            </w:r>
          </w:p>
        </w:tc>
        <w:tc>
          <w:tcPr>
            <w:tcW w:w="1844" w:type="dxa"/>
          </w:tcPr>
          <w:p w14:paraId="3F4A0B1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104条第9項準用）</w:t>
            </w:r>
          </w:p>
        </w:tc>
        <w:tc>
          <w:tcPr>
            <w:tcW w:w="2127" w:type="dxa"/>
          </w:tcPr>
          <w:p w14:paraId="1697CDD8"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ascii="ＭＳ Ｐ明朝" w:eastAsia="ＭＳ Ｐ明朝" w:hAnsi="ＭＳ Ｐ明朝" w:hint="eastAsia"/>
                <w:color w:val="000000" w:themeColor="text1"/>
                <w:sz w:val="18"/>
                <w:szCs w:val="20"/>
              </w:rPr>
              <w:t>・面接の記録</w:t>
            </w:r>
          </w:p>
          <w:p w14:paraId="58C08732" w14:textId="77777777" w:rsidR="00A57747" w:rsidRPr="00AC0F52" w:rsidRDefault="00A57747" w:rsidP="00877DEE">
            <w:pPr>
              <w:snapToGrid w:val="0"/>
              <w:rPr>
                <w:rFonts w:ascii="ＭＳ Ｐ明朝" w:eastAsia="ＭＳ Ｐ明朝" w:hAnsi="ＭＳ Ｐ明朝"/>
                <w:color w:val="000000" w:themeColor="text1"/>
                <w:sz w:val="18"/>
                <w:szCs w:val="20"/>
              </w:rPr>
            </w:pPr>
            <w:r w:rsidRPr="00AC0F52">
              <w:rPr>
                <w:rFonts w:ascii="ＭＳ Ｐ明朝" w:eastAsia="ＭＳ Ｐ明朝" w:hAnsi="ＭＳ Ｐ明朝" w:hint="eastAsia"/>
                <w:color w:val="000000" w:themeColor="text1"/>
                <w:sz w:val="18"/>
                <w:szCs w:val="20"/>
              </w:rPr>
              <w:t>・モニタリングの記録</w:t>
            </w:r>
          </w:p>
        </w:tc>
      </w:tr>
      <w:tr w:rsidR="00A57747" w:rsidRPr="00AC0F52" w14:paraId="252D5279" w14:textId="77777777" w:rsidTr="00877DEE">
        <w:tc>
          <w:tcPr>
            <w:tcW w:w="817" w:type="dxa"/>
            <w:shd w:val="clear" w:color="auto" w:fill="EAF1DD" w:themeFill="accent3" w:themeFillTint="33"/>
            <w:noWrap/>
            <w:vAlign w:val="center"/>
          </w:tcPr>
          <w:p w14:paraId="0663A05A"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370B5844"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4945EBB0" w14:textId="401C4646" w:rsidR="00A57747" w:rsidRPr="00AC0F52" w:rsidRDefault="00494BF8" w:rsidP="00877DEE">
            <w:pPr>
              <w:snapToGrid w:val="0"/>
              <w:ind w:left="777" w:hangingChars="400" w:hanging="777"/>
              <w:rPr>
                <w:rFonts w:asciiTheme="minorEastAsia" w:hAnsiTheme="minorEastAsia"/>
                <w:color w:val="000000" w:themeColor="text1"/>
                <w:sz w:val="18"/>
                <w:szCs w:val="18"/>
              </w:rPr>
            </w:pPr>
            <w:r>
              <w:rPr>
                <w:rFonts w:asciiTheme="minorEastAsia" w:hAnsiTheme="minorEastAsia"/>
                <w:color w:val="000000" w:themeColor="text1"/>
                <w:sz w:val="18"/>
                <w:szCs w:val="18"/>
              </w:rPr>
              <w:t>⑽</w:t>
            </w:r>
            <w:r>
              <w:rPr>
                <w:rFonts w:asciiTheme="minorEastAsia" w:hAnsiTheme="minorEastAsia" w:hint="eastAsia"/>
                <w:color w:val="000000" w:themeColor="text1"/>
                <w:sz w:val="18"/>
                <w:szCs w:val="18"/>
              </w:rPr>
              <w:t xml:space="preserve">　</w:t>
            </w:r>
            <w:r w:rsidR="00A57747" w:rsidRPr="00AC0F52">
              <w:rPr>
                <w:rFonts w:asciiTheme="minorEastAsia" w:hAnsiTheme="minorEastAsia" w:hint="eastAsia"/>
                <w:color w:val="000000" w:themeColor="text1"/>
                <w:sz w:val="18"/>
                <w:szCs w:val="18"/>
              </w:rPr>
              <w:t>移行</w:t>
            </w:r>
            <w:r w:rsidR="00A57747" w:rsidRPr="00AC0F52">
              <w:rPr>
                <w:rFonts w:asciiTheme="minorEastAsia" w:hAnsiTheme="minorEastAsia"/>
                <w:color w:val="000000" w:themeColor="text1"/>
                <w:sz w:val="18"/>
                <w:szCs w:val="18"/>
              </w:rPr>
              <w:t>支援計画に変更のあった場合は、</w:t>
            </w:r>
            <w:r>
              <w:rPr>
                <w:rFonts w:asciiTheme="minorEastAsia" w:hAnsiTheme="minorEastAsia"/>
                <w:color w:val="000000" w:themeColor="text1"/>
                <w:sz w:val="18"/>
                <w:szCs w:val="18"/>
              </w:rPr>
              <w:t>⑵</w:t>
            </w:r>
            <w:r w:rsidR="00A57747" w:rsidRPr="00AC0F52">
              <w:rPr>
                <w:rFonts w:asciiTheme="minorEastAsia" w:hAnsiTheme="minorEastAsia" w:hint="eastAsia"/>
                <w:color w:val="000000" w:themeColor="text1"/>
                <w:sz w:val="18"/>
                <w:szCs w:val="18"/>
              </w:rPr>
              <w:t>から</w:t>
            </w:r>
            <w:r>
              <w:rPr>
                <w:rFonts w:asciiTheme="minorEastAsia" w:hAnsiTheme="minorEastAsia"/>
                <w:color w:val="000000" w:themeColor="text1"/>
                <w:sz w:val="18"/>
                <w:szCs w:val="18"/>
              </w:rPr>
              <w:t>⑺</w:t>
            </w:r>
            <w:r w:rsidR="009472C3">
              <w:rPr>
                <w:rFonts w:asciiTheme="minorEastAsia" w:hAnsiTheme="minorEastAsia" w:hint="eastAsia"/>
                <w:color w:val="000000" w:themeColor="text1"/>
                <w:sz w:val="18"/>
                <w:szCs w:val="18"/>
              </w:rPr>
              <w:t>まで</w:t>
            </w:r>
            <w:r w:rsidR="00A57747" w:rsidRPr="00AC0F52">
              <w:rPr>
                <w:rFonts w:asciiTheme="minorEastAsia" w:hAnsiTheme="minorEastAsia" w:hint="eastAsia"/>
                <w:color w:val="000000" w:themeColor="text1"/>
                <w:sz w:val="18"/>
                <w:szCs w:val="18"/>
              </w:rPr>
              <w:t>に準じて取扱っているか。</w:t>
            </w:r>
          </w:p>
        </w:tc>
        <w:tc>
          <w:tcPr>
            <w:tcW w:w="1844" w:type="dxa"/>
          </w:tcPr>
          <w:p w14:paraId="1A6FA79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104条の2第6項</w:t>
            </w:r>
            <w:r w:rsidRPr="00AC0F52">
              <w:rPr>
                <w:rFonts w:ascii="ＭＳ Ｐ明朝" w:eastAsia="ＭＳ Ｐ明朝" w:hAnsi="ＭＳ Ｐ明朝" w:hint="eastAsia"/>
                <w:color w:val="000000" w:themeColor="text1"/>
                <w:sz w:val="18"/>
                <w:szCs w:val="18"/>
              </w:rPr>
              <w:t>）</w:t>
            </w:r>
          </w:p>
        </w:tc>
        <w:tc>
          <w:tcPr>
            <w:tcW w:w="2127" w:type="dxa"/>
          </w:tcPr>
          <w:p w14:paraId="487E025C"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6B4CB0AC" w14:textId="77777777" w:rsidTr="00877DEE">
        <w:tc>
          <w:tcPr>
            <w:tcW w:w="817" w:type="dxa"/>
            <w:shd w:val="clear" w:color="auto" w:fill="EAF1DD" w:themeFill="accent3" w:themeFillTint="33"/>
            <w:noWrap/>
            <w:vAlign w:val="center"/>
            <w:hideMark/>
          </w:tcPr>
          <w:p w14:paraId="56C1B7A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60AEAD3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18 児童発達支援管理責任者の責務</w:t>
            </w:r>
          </w:p>
        </w:tc>
        <w:tc>
          <w:tcPr>
            <w:tcW w:w="8788" w:type="dxa"/>
            <w:hideMark/>
          </w:tcPr>
          <w:p w14:paraId="283848B6" w14:textId="1C6FD456"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hint="eastAsia"/>
                <w:color w:val="000000" w:themeColor="text1"/>
                <w:sz w:val="18"/>
                <w:szCs w:val="18"/>
              </w:rPr>
              <w:t xml:space="preserve">　児童発達支援管理責任者は、入所支援計画及び移行支援計画の作成等のほか、次に掲げる業務を行っているか。</w:t>
            </w:r>
          </w:p>
          <w:p w14:paraId="124A4244" w14:textId="77777777" w:rsidR="00A57747" w:rsidRPr="00AC0F52" w:rsidRDefault="00A57747" w:rsidP="00381F01">
            <w:pPr>
              <w:snapToGrid w:val="0"/>
              <w:ind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①　以下</w:t>
            </w:r>
            <w:r w:rsidRPr="00AC0F52">
              <w:rPr>
                <w:rFonts w:asciiTheme="minorEastAsia" w:hAnsiTheme="minorEastAsia"/>
                <w:color w:val="000000" w:themeColor="text1"/>
                <w:sz w:val="18"/>
                <w:szCs w:val="18"/>
              </w:rPr>
              <w:t>19</w:t>
            </w:r>
            <w:r w:rsidRPr="00AC0F52">
              <w:rPr>
                <w:rFonts w:asciiTheme="minorEastAsia" w:hAnsiTheme="minorEastAsia" w:hint="eastAsia"/>
                <w:color w:val="000000" w:themeColor="text1"/>
                <w:sz w:val="18"/>
                <w:szCs w:val="18"/>
              </w:rPr>
              <w:t>に規定する検討及び必要な援助並びに以下</w:t>
            </w:r>
            <w:r w:rsidRPr="00AC0F52">
              <w:rPr>
                <w:rFonts w:asciiTheme="minorEastAsia" w:hAnsiTheme="minorEastAsia"/>
                <w:color w:val="000000" w:themeColor="text1"/>
                <w:sz w:val="18"/>
                <w:szCs w:val="18"/>
              </w:rPr>
              <w:t>20</w:t>
            </w:r>
            <w:r w:rsidRPr="00AC0F52">
              <w:rPr>
                <w:rFonts w:asciiTheme="minorEastAsia" w:hAnsiTheme="minorEastAsia" w:hint="eastAsia"/>
                <w:color w:val="000000" w:themeColor="text1"/>
                <w:sz w:val="18"/>
                <w:szCs w:val="18"/>
              </w:rPr>
              <w:t>に規定する相談及び援助を行うこと。</w:t>
            </w:r>
          </w:p>
          <w:p w14:paraId="45DCDD81" w14:textId="77777777" w:rsidR="00A57747" w:rsidRPr="00AC0F52" w:rsidRDefault="00A57747" w:rsidP="00381F01">
            <w:pPr>
              <w:snapToGrid w:val="0"/>
              <w:ind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②　他の従業者に対する技術指導及び助言を行うこと。</w:t>
            </w:r>
          </w:p>
        </w:tc>
        <w:tc>
          <w:tcPr>
            <w:tcW w:w="1844" w:type="dxa"/>
            <w:hideMark/>
          </w:tcPr>
          <w:p w14:paraId="452A7D8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138条（第105条</w:t>
            </w: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1項</w:t>
            </w:r>
            <w:r w:rsidRPr="00AC0F52">
              <w:rPr>
                <w:rFonts w:ascii="ＭＳ Ｐ明朝" w:eastAsia="ＭＳ Ｐ明朝" w:hAnsi="ＭＳ Ｐ明朝" w:hint="eastAsia"/>
                <w:color w:val="000000" w:themeColor="text1"/>
                <w:sz w:val="18"/>
                <w:szCs w:val="18"/>
              </w:rPr>
              <w:t>準用）</w:t>
            </w:r>
          </w:p>
        </w:tc>
        <w:tc>
          <w:tcPr>
            <w:tcW w:w="2127" w:type="dxa"/>
            <w:hideMark/>
          </w:tcPr>
          <w:p w14:paraId="0A1F3BF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・組織図</w:t>
            </w:r>
            <w:r w:rsidRPr="00AC0F52">
              <w:rPr>
                <w:rFonts w:ascii="ＭＳ Ｐ明朝" w:eastAsia="ＭＳ Ｐ明朝" w:hAnsi="ＭＳ Ｐ明朝" w:hint="eastAsia"/>
                <w:color w:val="000000" w:themeColor="text1"/>
                <w:sz w:val="18"/>
                <w:szCs w:val="18"/>
              </w:rPr>
              <w:br/>
              <w:t>・業務分担表</w:t>
            </w:r>
            <w:r w:rsidRPr="00AC0F52">
              <w:rPr>
                <w:rFonts w:ascii="ＭＳ Ｐ明朝" w:eastAsia="ＭＳ Ｐ明朝" w:hAnsi="ＭＳ Ｐ明朝" w:hint="eastAsia"/>
                <w:color w:val="000000" w:themeColor="text1"/>
                <w:sz w:val="18"/>
                <w:szCs w:val="18"/>
              </w:rPr>
              <w:br/>
              <w:t>・職員会議録</w:t>
            </w:r>
            <w:r w:rsidRPr="00AC0F52">
              <w:rPr>
                <w:rFonts w:ascii="ＭＳ Ｐ明朝" w:eastAsia="ＭＳ Ｐ明朝" w:hAnsi="ＭＳ Ｐ明朝" w:hint="eastAsia"/>
                <w:color w:val="000000" w:themeColor="text1"/>
                <w:sz w:val="18"/>
                <w:szCs w:val="18"/>
              </w:rPr>
              <w:br/>
              <w:t>・指定入所支援の提供に関する記録</w:t>
            </w:r>
            <w:r w:rsidRPr="00AC0F52">
              <w:rPr>
                <w:rFonts w:ascii="ＭＳ Ｐ明朝" w:eastAsia="ＭＳ Ｐ明朝" w:hAnsi="ＭＳ Ｐ明朝" w:hint="eastAsia"/>
                <w:color w:val="000000" w:themeColor="text1"/>
                <w:sz w:val="18"/>
                <w:szCs w:val="18"/>
              </w:rPr>
              <w:br/>
              <w:t>・従業者に対する助言等に関する記録</w:t>
            </w:r>
          </w:p>
        </w:tc>
      </w:tr>
      <w:tr w:rsidR="00A57747" w:rsidRPr="00AC0F52" w14:paraId="292FEFE0" w14:textId="77777777" w:rsidTr="00877DEE">
        <w:tc>
          <w:tcPr>
            <w:tcW w:w="817" w:type="dxa"/>
            <w:shd w:val="clear" w:color="auto" w:fill="EAF1DD" w:themeFill="accent3" w:themeFillTint="33"/>
            <w:noWrap/>
            <w:vAlign w:val="center"/>
          </w:tcPr>
          <w:p w14:paraId="7822A1E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63AB1395"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351B192A" w14:textId="0931A789"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w:t>
            </w:r>
            <w:r w:rsidR="00A57747" w:rsidRPr="00AC0F52">
              <w:rPr>
                <w:color w:val="000000" w:themeColor="text1"/>
              </w:rPr>
              <w:t xml:space="preserve"> </w:t>
            </w:r>
            <w:r w:rsidR="00A57747" w:rsidRPr="00AC0F52">
              <w:rPr>
                <w:rFonts w:asciiTheme="minorEastAsia" w:hAnsiTheme="minorEastAsia" w:hint="eastAsia"/>
                <w:color w:val="000000" w:themeColor="text1"/>
                <w:sz w:val="18"/>
                <w:szCs w:val="18"/>
              </w:rPr>
              <w:t>児童発達支援管理責任者は、業務を行うに当たっては、障害児が自立した日常生活又は社会生活を営むことができるよう、障害児及び入所給付決定保護者の意思をできる限り尊重するよう努めているか。</w:t>
            </w:r>
          </w:p>
        </w:tc>
        <w:tc>
          <w:tcPr>
            <w:tcW w:w="1844" w:type="dxa"/>
          </w:tcPr>
          <w:p w14:paraId="6BA1388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138条（第105条第2項</w:t>
            </w:r>
            <w:r w:rsidRPr="00AC0F52">
              <w:rPr>
                <w:rFonts w:ascii="ＭＳ Ｐ明朝" w:eastAsia="ＭＳ Ｐ明朝" w:hAnsi="ＭＳ Ｐ明朝" w:hint="eastAsia"/>
                <w:color w:val="000000" w:themeColor="text1"/>
                <w:sz w:val="18"/>
                <w:szCs w:val="18"/>
              </w:rPr>
              <w:t>準用）</w:t>
            </w:r>
          </w:p>
        </w:tc>
        <w:tc>
          <w:tcPr>
            <w:tcW w:w="2127" w:type="dxa"/>
          </w:tcPr>
          <w:p w14:paraId="2302457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・指定入所支援の提供に関する記録</w:t>
            </w:r>
          </w:p>
        </w:tc>
      </w:tr>
      <w:tr w:rsidR="00A57747" w:rsidRPr="00AC0F52" w14:paraId="5C9C4C8C" w14:textId="77777777" w:rsidTr="00877DEE">
        <w:tc>
          <w:tcPr>
            <w:tcW w:w="817" w:type="dxa"/>
            <w:shd w:val="clear" w:color="auto" w:fill="EAF1DD" w:themeFill="accent3" w:themeFillTint="33"/>
            <w:noWrap/>
            <w:vAlign w:val="center"/>
            <w:hideMark/>
          </w:tcPr>
          <w:p w14:paraId="2F1231B4"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68098B3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19 検討等</w:t>
            </w:r>
          </w:p>
        </w:tc>
        <w:tc>
          <w:tcPr>
            <w:tcW w:w="8788" w:type="dxa"/>
            <w:hideMark/>
          </w:tcPr>
          <w:p w14:paraId="512FED51"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障害児について、その心身の状況等に照らし、指定通所支援、障害者総合支援法第</w:t>
            </w:r>
            <w:r w:rsidRPr="00AC0F52">
              <w:rPr>
                <w:rFonts w:asciiTheme="minorEastAsia" w:hAnsiTheme="minorEastAsia"/>
                <w:color w:val="000000" w:themeColor="text1"/>
                <w:sz w:val="18"/>
                <w:szCs w:val="18"/>
              </w:rPr>
              <w:t>29条第1項に規定する指定障害福祉サービスその他の保健医療サービス又は福祉サービスを利用することにより、当該障害児が居宅において日常生活を営むことができるよう定期的に検討するとともに、居宅において日常生活を営むことができると認められる障害児に対し、入所給付決定保護者及び障害児の希望等を勘案し、必要な援助を行っているか。</w:t>
            </w:r>
          </w:p>
        </w:tc>
        <w:tc>
          <w:tcPr>
            <w:tcW w:w="1844" w:type="dxa"/>
            <w:hideMark/>
          </w:tcPr>
          <w:p w14:paraId="36B018D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138条（第106条準用）</w:t>
            </w:r>
          </w:p>
        </w:tc>
        <w:tc>
          <w:tcPr>
            <w:tcW w:w="2127" w:type="dxa"/>
            <w:hideMark/>
          </w:tcPr>
          <w:p w14:paraId="1CB4BBF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・検討の記録</w:t>
            </w:r>
            <w:r w:rsidRPr="00AC0F52">
              <w:rPr>
                <w:rFonts w:ascii="ＭＳ Ｐ明朝" w:eastAsia="ＭＳ Ｐ明朝" w:hAnsi="ＭＳ Ｐ明朝" w:hint="eastAsia"/>
                <w:color w:val="000000" w:themeColor="text1"/>
                <w:sz w:val="18"/>
                <w:szCs w:val="18"/>
              </w:rPr>
              <w:br/>
              <w:t>・相談、助言、紹介等の記録</w:t>
            </w:r>
          </w:p>
        </w:tc>
      </w:tr>
      <w:tr w:rsidR="00A57747" w:rsidRPr="00AC0F52" w14:paraId="1ED8FA85" w14:textId="77777777" w:rsidTr="00877DEE">
        <w:tc>
          <w:tcPr>
            <w:tcW w:w="817" w:type="dxa"/>
            <w:shd w:val="clear" w:color="auto" w:fill="EAF1DD" w:themeFill="accent3" w:themeFillTint="33"/>
            <w:noWrap/>
            <w:vAlign w:val="center"/>
            <w:hideMark/>
          </w:tcPr>
          <w:p w14:paraId="733171D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4AE872C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20 相談及び援助</w:t>
            </w:r>
          </w:p>
        </w:tc>
        <w:tc>
          <w:tcPr>
            <w:tcW w:w="8788" w:type="dxa"/>
            <w:hideMark/>
          </w:tcPr>
          <w:p w14:paraId="528764DA"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常に障害児の心身の状況、その置かれている環境等の的確な把握に努め、障害児又はその家族からの相談に適切に応じるとともに、障害児又はその家族に対して必要な助言その他の援助を行っているか。</w:t>
            </w:r>
            <w:r w:rsidRPr="00AC0F52">
              <w:rPr>
                <w:rFonts w:asciiTheme="minorEastAsia" w:hAnsiTheme="minorEastAsia"/>
                <w:color w:val="000000" w:themeColor="text1"/>
                <w:sz w:val="18"/>
                <w:szCs w:val="18"/>
              </w:rPr>
              <w:br w:type="page"/>
            </w:r>
          </w:p>
        </w:tc>
        <w:tc>
          <w:tcPr>
            <w:tcW w:w="1844" w:type="dxa"/>
            <w:hideMark/>
          </w:tcPr>
          <w:p w14:paraId="2F34DA0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138条（第107条準用）</w:t>
            </w:r>
          </w:p>
        </w:tc>
        <w:tc>
          <w:tcPr>
            <w:tcW w:w="2127" w:type="dxa"/>
            <w:hideMark/>
          </w:tcPr>
          <w:p w14:paraId="199C5E4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・相談等の記録</w:t>
            </w:r>
          </w:p>
        </w:tc>
      </w:tr>
      <w:tr w:rsidR="00A57747" w:rsidRPr="00AC0F52" w14:paraId="09160841" w14:textId="77777777" w:rsidTr="00877DEE">
        <w:tc>
          <w:tcPr>
            <w:tcW w:w="817" w:type="dxa"/>
            <w:shd w:val="clear" w:color="auto" w:fill="EAF1DD" w:themeFill="accent3" w:themeFillTint="33"/>
            <w:noWrap/>
            <w:vAlign w:val="center"/>
            <w:hideMark/>
          </w:tcPr>
          <w:p w14:paraId="050F936A"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1970DD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21 </w:t>
            </w:r>
            <w:r w:rsidRPr="00AC0F52">
              <w:rPr>
                <w:rFonts w:ascii="ＭＳ Ｐ明朝" w:eastAsia="ＭＳ Ｐ明朝" w:hAnsi="ＭＳ Ｐ明朝" w:hint="eastAsia"/>
                <w:color w:val="000000" w:themeColor="text1"/>
                <w:sz w:val="18"/>
                <w:szCs w:val="18"/>
              </w:rPr>
              <w:t>支援</w:t>
            </w:r>
          </w:p>
        </w:tc>
        <w:tc>
          <w:tcPr>
            <w:tcW w:w="8788" w:type="dxa"/>
            <w:hideMark/>
          </w:tcPr>
          <w:p w14:paraId="5AFAE41E" w14:textId="50F4E066"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障害児の心身の状況に応じ、障害児の自立の支援と日常生活の充実に資するよう、適切な技術をもって</w:t>
            </w:r>
            <w:r w:rsidR="00A57747" w:rsidRPr="00AC0F52">
              <w:rPr>
                <w:rFonts w:asciiTheme="minorEastAsia" w:hAnsiTheme="minorEastAsia" w:hint="eastAsia"/>
                <w:color w:val="000000" w:themeColor="text1"/>
                <w:sz w:val="18"/>
                <w:szCs w:val="18"/>
              </w:rPr>
              <w:t>支援を行っているか。</w:t>
            </w:r>
          </w:p>
        </w:tc>
        <w:tc>
          <w:tcPr>
            <w:tcW w:w="1844" w:type="dxa"/>
            <w:hideMark/>
          </w:tcPr>
          <w:p w14:paraId="660E4C2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138条（第108条第1項準用）</w:t>
            </w:r>
          </w:p>
        </w:tc>
        <w:tc>
          <w:tcPr>
            <w:tcW w:w="2127" w:type="dxa"/>
            <w:vMerge w:val="restart"/>
            <w:hideMark/>
          </w:tcPr>
          <w:p w14:paraId="4D8B8A2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・指定入所支援の提供に関する書類</w:t>
            </w:r>
          </w:p>
          <w:p w14:paraId="7D3F867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・勤務表</w:t>
            </w:r>
          </w:p>
        </w:tc>
      </w:tr>
      <w:tr w:rsidR="00A57747" w:rsidRPr="00AC0F52" w14:paraId="759F5310" w14:textId="77777777" w:rsidTr="00877DEE">
        <w:tc>
          <w:tcPr>
            <w:tcW w:w="817" w:type="dxa"/>
            <w:shd w:val="clear" w:color="auto" w:fill="EAF1DD" w:themeFill="accent3" w:themeFillTint="33"/>
            <w:noWrap/>
            <w:vAlign w:val="center"/>
            <w:hideMark/>
          </w:tcPr>
          <w:p w14:paraId="2D475FA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62E8DA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2FCE14F" w14:textId="5D519AA5"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障害児が日常生活における適切な習慣を確立するとともに、社会生活への適応性を高めるよう、あらゆる機会を通じて生活指導を行っているか。</w:t>
            </w:r>
          </w:p>
        </w:tc>
        <w:tc>
          <w:tcPr>
            <w:tcW w:w="1844" w:type="dxa"/>
            <w:hideMark/>
          </w:tcPr>
          <w:p w14:paraId="1A5C82E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138条（第108条第2項準用）</w:t>
            </w:r>
          </w:p>
        </w:tc>
        <w:tc>
          <w:tcPr>
            <w:tcW w:w="2127" w:type="dxa"/>
            <w:vMerge/>
            <w:hideMark/>
          </w:tcPr>
          <w:p w14:paraId="6A1653F2"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2EB142A" w14:textId="77777777" w:rsidTr="00877DEE">
        <w:tc>
          <w:tcPr>
            <w:tcW w:w="817" w:type="dxa"/>
            <w:shd w:val="clear" w:color="auto" w:fill="EAF1DD" w:themeFill="accent3" w:themeFillTint="33"/>
            <w:noWrap/>
            <w:vAlign w:val="center"/>
            <w:hideMark/>
          </w:tcPr>
          <w:p w14:paraId="7C427915"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1D2C069A"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D06120B" w14:textId="1EA693DF"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障害児の適性に応じ、障害児ができる限り健全な社会生活を営むことができるよう、より適切に</w:t>
            </w:r>
            <w:r w:rsidR="00A57747" w:rsidRPr="00AC0F52">
              <w:rPr>
                <w:rFonts w:asciiTheme="minorEastAsia" w:hAnsiTheme="minorEastAsia" w:hint="eastAsia"/>
                <w:color w:val="000000" w:themeColor="text1"/>
                <w:sz w:val="18"/>
                <w:szCs w:val="18"/>
              </w:rPr>
              <w:t>支援を行っているか。</w:t>
            </w:r>
          </w:p>
        </w:tc>
        <w:tc>
          <w:tcPr>
            <w:tcW w:w="1844" w:type="dxa"/>
            <w:hideMark/>
          </w:tcPr>
          <w:p w14:paraId="2CEF108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138条（第108条第3項準用）</w:t>
            </w:r>
          </w:p>
        </w:tc>
        <w:tc>
          <w:tcPr>
            <w:tcW w:w="2127" w:type="dxa"/>
            <w:vMerge/>
            <w:hideMark/>
          </w:tcPr>
          <w:p w14:paraId="6A58FCE7"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727268E" w14:textId="77777777" w:rsidTr="00877DEE">
        <w:tc>
          <w:tcPr>
            <w:tcW w:w="817" w:type="dxa"/>
            <w:shd w:val="clear" w:color="auto" w:fill="EAF1DD" w:themeFill="accent3" w:themeFillTint="33"/>
            <w:noWrap/>
            <w:vAlign w:val="center"/>
            <w:hideMark/>
          </w:tcPr>
          <w:p w14:paraId="3F717ED4"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001B5054"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2E55AAB" w14:textId="77838303"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常時1人以上の従業者を</w:t>
            </w:r>
            <w:r w:rsidR="00A57747" w:rsidRPr="00AC0F52">
              <w:rPr>
                <w:rFonts w:asciiTheme="minorEastAsia" w:hAnsiTheme="minorEastAsia" w:hint="eastAsia"/>
                <w:color w:val="000000" w:themeColor="text1"/>
                <w:sz w:val="18"/>
                <w:szCs w:val="18"/>
              </w:rPr>
              <w:t>支援に従事させているか。</w:t>
            </w:r>
          </w:p>
        </w:tc>
        <w:tc>
          <w:tcPr>
            <w:tcW w:w="1844" w:type="dxa"/>
            <w:hideMark/>
          </w:tcPr>
          <w:p w14:paraId="23D415C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138条（第108条第4項準用）</w:t>
            </w:r>
          </w:p>
        </w:tc>
        <w:tc>
          <w:tcPr>
            <w:tcW w:w="2127" w:type="dxa"/>
            <w:vMerge/>
            <w:hideMark/>
          </w:tcPr>
          <w:p w14:paraId="1A5482B5"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1C2073C" w14:textId="77777777" w:rsidTr="00877DEE">
        <w:tc>
          <w:tcPr>
            <w:tcW w:w="817" w:type="dxa"/>
            <w:tcBorders>
              <w:bottom w:val="single" w:sz="4" w:space="0" w:color="auto"/>
            </w:tcBorders>
            <w:shd w:val="clear" w:color="auto" w:fill="EAF1DD" w:themeFill="accent3" w:themeFillTint="33"/>
            <w:noWrap/>
            <w:vAlign w:val="center"/>
            <w:hideMark/>
          </w:tcPr>
          <w:p w14:paraId="73FEF664"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vMerge/>
            <w:tcBorders>
              <w:bottom w:val="single" w:sz="4" w:space="0" w:color="auto"/>
            </w:tcBorders>
            <w:hideMark/>
          </w:tcPr>
          <w:p w14:paraId="173F4E3F"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2A97A5C" w14:textId="0B46025A"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A57747" w:rsidRPr="00AC0F52">
              <w:rPr>
                <w:rFonts w:asciiTheme="minorEastAsia" w:hAnsiTheme="minorEastAsia"/>
                <w:color w:val="000000" w:themeColor="text1"/>
                <w:sz w:val="18"/>
                <w:szCs w:val="18"/>
              </w:rPr>
              <w:t xml:space="preserve">　障害児に対して、当該障害児に係る入所給付決定保護者の負担により、当該指定医療型障害児入所施設の従業者以外の者による</w:t>
            </w:r>
            <w:r w:rsidR="00A57747" w:rsidRPr="00AC0F52">
              <w:rPr>
                <w:rFonts w:asciiTheme="minorEastAsia" w:hAnsiTheme="minorEastAsia" w:hint="eastAsia"/>
                <w:color w:val="000000" w:themeColor="text1"/>
                <w:sz w:val="18"/>
                <w:szCs w:val="18"/>
              </w:rPr>
              <w:t>支援を受けさせていないか。</w:t>
            </w:r>
          </w:p>
        </w:tc>
        <w:tc>
          <w:tcPr>
            <w:tcW w:w="1844" w:type="dxa"/>
            <w:hideMark/>
          </w:tcPr>
          <w:p w14:paraId="6AC8137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138条（第108条第5項準用）</w:t>
            </w:r>
          </w:p>
        </w:tc>
        <w:tc>
          <w:tcPr>
            <w:tcW w:w="2127" w:type="dxa"/>
            <w:vMerge/>
            <w:hideMark/>
          </w:tcPr>
          <w:p w14:paraId="189F490C"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1CC5B64B" w14:textId="77777777" w:rsidTr="00877DEE">
        <w:tc>
          <w:tcPr>
            <w:tcW w:w="817" w:type="dxa"/>
            <w:shd w:val="clear" w:color="auto" w:fill="EAF1DD" w:themeFill="accent3" w:themeFillTint="33"/>
            <w:noWrap/>
            <w:vAlign w:val="center"/>
            <w:hideMark/>
          </w:tcPr>
          <w:p w14:paraId="7B9C534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3733936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22 食事</w:t>
            </w:r>
          </w:p>
        </w:tc>
        <w:tc>
          <w:tcPr>
            <w:tcW w:w="8788" w:type="dxa"/>
            <w:hideMark/>
          </w:tcPr>
          <w:p w14:paraId="50AA8A58" w14:textId="17D4FEB4"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障害児に食事を提供するときは、その献立は、できる限り、変化に富み、障害児の健全な発育に必要な栄養量を含有するものとなっているか。</w:t>
            </w:r>
          </w:p>
        </w:tc>
        <w:tc>
          <w:tcPr>
            <w:tcW w:w="1844" w:type="dxa"/>
            <w:hideMark/>
          </w:tcPr>
          <w:p w14:paraId="398A271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138条（第109条第1項準用）</w:t>
            </w:r>
          </w:p>
        </w:tc>
        <w:tc>
          <w:tcPr>
            <w:tcW w:w="2127" w:type="dxa"/>
            <w:vMerge w:val="restart"/>
            <w:hideMark/>
          </w:tcPr>
          <w:p w14:paraId="040A5E0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・献立表</w:t>
            </w:r>
            <w:r w:rsidRPr="00AC0F52">
              <w:rPr>
                <w:rFonts w:ascii="ＭＳ Ｐ明朝" w:eastAsia="ＭＳ Ｐ明朝" w:hAnsi="ＭＳ Ｐ明朝" w:hint="eastAsia"/>
                <w:color w:val="000000" w:themeColor="text1"/>
                <w:sz w:val="18"/>
                <w:szCs w:val="18"/>
              </w:rPr>
              <w:br/>
              <w:t>・食事の提供に関する記録</w:t>
            </w:r>
          </w:p>
        </w:tc>
      </w:tr>
      <w:tr w:rsidR="00A57747" w:rsidRPr="00AC0F52" w14:paraId="00016C6D" w14:textId="77777777" w:rsidTr="00877DEE">
        <w:tc>
          <w:tcPr>
            <w:tcW w:w="817" w:type="dxa"/>
            <w:shd w:val="clear" w:color="auto" w:fill="EAF1DD" w:themeFill="accent3" w:themeFillTint="33"/>
            <w:noWrap/>
            <w:vAlign w:val="center"/>
            <w:hideMark/>
          </w:tcPr>
          <w:p w14:paraId="67EF11D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598D5B72"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1EFA108A" w14:textId="57143B76"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食事は、</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の規定によるほか、食品の種類及び調理方法について栄養並びに障害児の身体的状況及びし好を考慮したものとなっているか。</w:t>
            </w:r>
          </w:p>
        </w:tc>
        <w:tc>
          <w:tcPr>
            <w:tcW w:w="1844" w:type="dxa"/>
            <w:hideMark/>
          </w:tcPr>
          <w:p w14:paraId="7A5935B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138条（第109条第2項準用）</w:t>
            </w:r>
          </w:p>
        </w:tc>
        <w:tc>
          <w:tcPr>
            <w:tcW w:w="2127" w:type="dxa"/>
            <w:vMerge/>
            <w:hideMark/>
          </w:tcPr>
          <w:p w14:paraId="4B6F183B"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5E6AAC14" w14:textId="77777777" w:rsidTr="00877DEE">
        <w:tc>
          <w:tcPr>
            <w:tcW w:w="817" w:type="dxa"/>
            <w:shd w:val="clear" w:color="auto" w:fill="EAF1DD" w:themeFill="accent3" w:themeFillTint="33"/>
            <w:noWrap/>
            <w:vAlign w:val="center"/>
            <w:hideMark/>
          </w:tcPr>
          <w:p w14:paraId="51A92EA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6270423E"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07AA3059" w14:textId="3E3A0605" w:rsidR="00A57747" w:rsidRPr="00AC0F52" w:rsidRDefault="00494BF8" w:rsidP="00877DEE">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調理は、あらかじめ作成された献立に従って行われているか。</w:t>
            </w:r>
          </w:p>
        </w:tc>
        <w:tc>
          <w:tcPr>
            <w:tcW w:w="1844" w:type="dxa"/>
            <w:hideMark/>
          </w:tcPr>
          <w:p w14:paraId="270D886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138条（第109条第3項準用）</w:t>
            </w:r>
          </w:p>
        </w:tc>
        <w:tc>
          <w:tcPr>
            <w:tcW w:w="2127" w:type="dxa"/>
            <w:vMerge/>
            <w:hideMark/>
          </w:tcPr>
          <w:p w14:paraId="4D3752A7"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55051242" w14:textId="77777777" w:rsidTr="00877DEE">
        <w:tc>
          <w:tcPr>
            <w:tcW w:w="817" w:type="dxa"/>
            <w:shd w:val="clear" w:color="auto" w:fill="EAF1DD" w:themeFill="accent3" w:themeFillTint="33"/>
            <w:noWrap/>
            <w:vAlign w:val="center"/>
            <w:hideMark/>
          </w:tcPr>
          <w:p w14:paraId="3D586C2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043B16A7"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9E0B465" w14:textId="5305B3B9" w:rsidR="00A57747" w:rsidRPr="00AC0F52" w:rsidRDefault="00494BF8" w:rsidP="00877DEE">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障害児の健康な生活の基本としての食を営む力の育成に努めているか。</w:t>
            </w:r>
          </w:p>
        </w:tc>
        <w:tc>
          <w:tcPr>
            <w:tcW w:w="1844" w:type="dxa"/>
            <w:hideMark/>
          </w:tcPr>
          <w:p w14:paraId="6C757B9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138条（第109条第4項準用）</w:t>
            </w:r>
          </w:p>
        </w:tc>
        <w:tc>
          <w:tcPr>
            <w:tcW w:w="2127" w:type="dxa"/>
            <w:vMerge/>
            <w:hideMark/>
          </w:tcPr>
          <w:p w14:paraId="7212C464"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FAEFBC7" w14:textId="77777777" w:rsidTr="00877DEE">
        <w:tc>
          <w:tcPr>
            <w:tcW w:w="817" w:type="dxa"/>
            <w:shd w:val="clear" w:color="auto" w:fill="EAF1DD" w:themeFill="accent3" w:themeFillTint="33"/>
            <w:noWrap/>
            <w:vAlign w:val="center"/>
            <w:hideMark/>
          </w:tcPr>
          <w:p w14:paraId="3E9A576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217D3B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23 その他のサービスの提供</w:t>
            </w:r>
          </w:p>
        </w:tc>
        <w:tc>
          <w:tcPr>
            <w:tcW w:w="8788" w:type="dxa"/>
            <w:hideMark/>
          </w:tcPr>
          <w:p w14:paraId="2721463B" w14:textId="1CCCAC1B" w:rsidR="00A57747" w:rsidRPr="00AC0F52" w:rsidRDefault="00494BF8" w:rsidP="00877DEE">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教養娯楽設備等を備えるほか、適宜障害児のためのレクリエーション行事を行っているか。</w:t>
            </w:r>
          </w:p>
        </w:tc>
        <w:tc>
          <w:tcPr>
            <w:tcW w:w="1844" w:type="dxa"/>
            <w:hideMark/>
          </w:tcPr>
          <w:p w14:paraId="429014D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138条（第110条第1項準用）</w:t>
            </w:r>
          </w:p>
        </w:tc>
        <w:tc>
          <w:tcPr>
            <w:tcW w:w="2127" w:type="dxa"/>
            <w:hideMark/>
          </w:tcPr>
          <w:p w14:paraId="2C7D041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・行事予定表</w:t>
            </w:r>
          </w:p>
          <w:p w14:paraId="53124A0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・指定入所支援の提供に関する記録</w:t>
            </w:r>
          </w:p>
        </w:tc>
      </w:tr>
      <w:tr w:rsidR="00A57747" w:rsidRPr="00AC0F52" w14:paraId="2E8B33B8" w14:textId="77777777" w:rsidTr="00877DEE">
        <w:tc>
          <w:tcPr>
            <w:tcW w:w="817" w:type="dxa"/>
            <w:shd w:val="clear" w:color="auto" w:fill="EAF1DD" w:themeFill="accent3" w:themeFillTint="33"/>
            <w:noWrap/>
            <w:vAlign w:val="center"/>
            <w:hideMark/>
          </w:tcPr>
          <w:p w14:paraId="76FE108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0BCDFCD1"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868A0AF" w14:textId="72F350DC"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障害児が日常生活を営む上で必要な行政機関に対する手続等について、当該障害児又はその家族が行うことが困難である場合は、入所給付決定保護者の同意を得て代わって行っているか。</w:t>
            </w:r>
          </w:p>
        </w:tc>
        <w:tc>
          <w:tcPr>
            <w:tcW w:w="1844" w:type="dxa"/>
            <w:hideMark/>
          </w:tcPr>
          <w:p w14:paraId="60E953B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138条（第110条第2項準用）</w:t>
            </w:r>
          </w:p>
        </w:tc>
        <w:tc>
          <w:tcPr>
            <w:tcW w:w="2127" w:type="dxa"/>
            <w:hideMark/>
          </w:tcPr>
          <w:p w14:paraId="723D239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・同意に関する書類</w:t>
            </w:r>
          </w:p>
        </w:tc>
      </w:tr>
      <w:tr w:rsidR="00A57747" w:rsidRPr="00AC0F52" w14:paraId="0542581E" w14:textId="77777777" w:rsidTr="00877DEE">
        <w:tc>
          <w:tcPr>
            <w:tcW w:w="817" w:type="dxa"/>
            <w:shd w:val="clear" w:color="auto" w:fill="EAF1DD" w:themeFill="accent3" w:themeFillTint="33"/>
            <w:noWrap/>
            <w:vAlign w:val="center"/>
            <w:hideMark/>
          </w:tcPr>
          <w:p w14:paraId="2D4BE7F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540FE66C"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01078D56" w14:textId="7B720BF1"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常に障害児の家族との連携を図るとともに、障害児とその家族との交流等の機会を確保するよう努めているか。</w:t>
            </w:r>
          </w:p>
        </w:tc>
        <w:tc>
          <w:tcPr>
            <w:tcW w:w="1844" w:type="dxa"/>
            <w:hideMark/>
          </w:tcPr>
          <w:p w14:paraId="19C5D66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138条（第110条第3項準用）</w:t>
            </w:r>
          </w:p>
        </w:tc>
        <w:tc>
          <w:tcPr>
            <w:tcW w:w="2127" w:type="dxa"/>
            <w:hideMark/>
          </w:tcPr>
          <w:p w14:paraId="55BE6C0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・面会記録等</w:t>
            </w:r>
            <w:r w:rsidRPr="00AC0F52">
              <w:rPr>
                <w:rFonts w:ascii="ＭＳ Ｐ明朝" w:eastAsia="ＭＳ Ｐ明朝" w:hAnsi="ＭＳ Ｐ明朝" w:hint="eastAsia"/>
                <w:color w:val="000000" w:themeColor="text1"/>
                <w:sz w:val="18"/>
                <w:szCs w:val="18"/>
              </w:rPr>
              <w:br/>
              <w:t>・家族への連絡に関する記録</w:t>
            </w:r>
          </w:p>
        </w:tc>
      </w:tr>
      <w:tr w:rsidR="00A57747" w:rsidRPr="00AC0F52" w14:paraId="15E8BFAA" w14:textId="77777777" w:rsidTr="00877DEE">
        <w:tc>
          <w:tcPr>
            <w:tcW w:w="817" w:type="dxa"/>
            <w:shd w:val="clear" w:color="auto" w:fill="EAF1DD" w:themeFill="accent3" w:themeFillTint="33"/>
            <w:noWrap/>
            <w:vAlign w:val="center"/>
            <w:hideMark/>
          </w:tcPr>
          <w:p w14:paraId="5D3B285A"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187DA0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24 健康管理</w:t>
            </w:r>
          </w:p>
        </w:tc>
        <w:tc>
          <w:tcPr>
            <w:tcW w:w="8788" w:type="dxa"/>
            <w:hideMark/>
          </w:tcPr>
          <w:p w14:paraId="46B15FF1" w14:textId="1A49663E" w:rsidR="002B136C"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常に障害児の健康の状況に注意するとともに、入所した障害児に対し、入所時の健康診断、少なくとも1年に2回の定期健康診断及び臨時の健康診断を、学校保健安全法の規定による健康診断に準じて行っているか。</w:t>
            </w:r>
          </w:p>
          <w:p w14:paraId="76BBF273" w14:textId="77777777" w:rsidR="00CF64AE" w:rsidRDefault="00A57747" w:rsidP="00CF64AE">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ただし、次の①及び②に掲げる健康診断が行われた場合であって、当該健康診断がそれぞれ①及び②に掲げる健康診断の全部又は一部に相当すると認められるときは、入所時の健康診断又は定期診断若しくは臨時の健康診断の全部又は一部を行わないことができる。この場合において、①及び②に掲げる健康診断の結果を把握しているか。</w:t>
            </w:r>
          </w:p>
          <w:p w14:paraId="79E2DE0E" w14:textId="63275385" w:rsidR="002B136C" w:rsidRPr="00AC0F52" w:rsidRDefault="00A57747" w:rsidP="00CF64AE">
            <w:pPr>
              <w:snapToGrid w:val="0"/>
              <w:ind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①　児童相談所又は医療機関における入所前の健康診断：入所開始時の健康診断</w:t>
            </w:r>
          </w:p>
          <w:p w14:paraId="2AB7A168" w14:textId="05B4D1A6" w:rsidR="00A57747" w:rsidRPr="00AC0F52" w:rsidRDefault="00A57747" w:rsidP="00381F01">
            <w:pPr>
              <w:snapToGrid w:val="0"/>
              <w:ind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②　障害児が通学する学校における健康診断：定期健康診断又は臨時の健康診断</w:t>
            </w:r>
          </w:p>
          <w:p w14:paraId="61B7E773" w14:textId="77777777" w:rsidR="00A57747" w:rsidRPr="00AC0F52" w:rsidRDefault="00A57747" w:rsidP="00877DEE">
            <w:pPr>
              <w:snapToGrid w:val="0"/>
              <w:rPr>
                <w:rFonts w:asciiTheme="minorEastAsia" w:hAnsiTheme="minorEastAsia"/>
                <w:color w:val="000000" w:themeColor="text1"/>
                <w:sz w:val="18"/>
                <w:szCs w:val="18"/>
              </w:rPr>
            </w:pPr>
          </w:p>
        </w:tc>
        <w:tc>
          <w:tcPr>
            <w:tcW w:w="1844" w:type="dxa"/>
            <w:hideMark/>
          </w:tcPr>
          <w:p w14:paraId="67370A5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138条（第111条第1項及び第2項準用）</w:t>
            </w:r>
          </w:p>
        </w:tc>
        <w:tc>
          <w:tcPr>
            <w:tcW w:w="2127" w:type="dxa"/>
            <w:hideMark/>
          </w:tcPr>
          <w:p w14:paraId="45952E4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・指定入所支援の提供に関する記録</w:t>
            </w:r>
          </w:p>
          <w:p w14:paraId="071C74B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・健康診断の実施に関する記録及び結果</w:t>
            </w:r>
          </w:p>
          <w:p w14:paraId="69B6690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・児童相談所若しくは医療機関又は学校における健康診断に関する記録</w:t>
            </w:r>
          </w:p>
        </w:tc>
      </w:tr>
      <w:tr w:rsidR="00A57747" w:rsidRPr="00AC0F52" w14:paraId="1FABB871" w14:textId="77777777" w:rsidTr="00877DEE">
        <w:tc>
          <w:tcPr>
            <w:tcW w:w="817" w:type="dxa"/>
            <w:shd w:val="clear" w:color="auto" w:fill="EAF1DD" w:themeFill="accent3" w:themeFillTint="33"/>
            <w:noWrap/>
            <w:vAlign w:val="center"/>
            <w:hideMark/>
          </w:tcPr>
          <w:p w14:paraId="1D0D891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B520BC2"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0599CC60" w14:textId="04DB7C24"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従業者の健康診断に当たっては、特に入所している者の食事を調理する者につき、綿密な注意を払っているか。</w:t>
            </w:r>
            <w:r w:rsidR="00A57747" w:rsidRPr="00AC0F52">
              <w:rPr>
                <w:rFonts w:asciiTheme="minorEastAsia" w:hAnsiTheme="minorEastAsia"/>
                <w:color w:val="000000" w:themeColor="text1"/>
                <w:sz w:val="18"/>
                <w:szCs w:val="18"/>
              </w:rPr>
              <w:br w:type="page"/>
            </w:r>
          </w:p>
        </w:tc>
        <w:tc>
          <w:tcPr>
            <w:tcW w:w="1844" w:type="dxa"/>
            <w:hideMark/>
          </w:tcPr>
          <w:p w14:paraId="7842298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138条（第111条第3項準用）</w:t>
            </w:r>
          </w:p>
        </w:tc>
        <w:tc>
          <w:tcPr>
            <w:tcW w:w="2127" w:type="dxa"/>
            <w:hideMark/>
          </w:tcPr>
          <w:p w14:paraId="1D3F47A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・従業者の健康診断に関する記録及び結果</w:t>
            </w:r>
          </w:p>
        </w:tc>
      </w:tr>
      <w:tr w:rsidR="00A57747" w:rsidRPr="00AC0F52" w14:paraId="24641A86" w14:textId="77777777" w:rsidTr="00877DEE">
        <w:tc>
          <w:tcPr>
            <w:tcW w:w="817" w:type="dxa"/>
            <w:shd w:val="clear" w:color="auto" w:fill="EAF1DD" w:themeFill="accent3" w:themeFillTint="33"/>
            <w:noWrap/>
            <w:vAlign w:val="center"/>
            <w:hideMark/>
          </w:tcPr>
          <w:p w14:paraId="19CF8F6F"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4ABE5AA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25 緊急時等の対応</w:t>
            </w:r>
          </w:p>
        </w:tc>
        <w:tc>
          <w:tcPr>
            <w:tcW w:w="8788" w:type="dxa"/>
            <w:hideMark/>
          </w:tcPr>
          <w:p w14:paraId="03A7D35E"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現に指定入所支援の提供を行っている時に障害児に病状の急変が生じた場合その他必要な場合は、速やかに他の専門医療機関への連絡その他の必要な措置を講じているか。</w:t>
            </w:r>
          </w:p>
        </w:tc>
        <w:tc>
          <w:tcPr>
            <w:tcW w:w="1844" w:type="dxa"/>
            <w:hideMark/>
          </w:tcPr>
          <w:p w14:paraId="586480C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138条（第112条準用）</w:t>
            </w:r>
          </w:p>
        </w:tc>
        <w:tc>
          <w:tcPr>
            <w:tcW w:w="2127" w:type="dxa"/>
            <w:hideMark/>
          </w:tcPr>
          <w:p w14:paraId="22AE5FD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・指定入所支援の提供に関する記録</w:t>
            </w:r>
          </w:p>
          <w:p w14:paraId="16A072E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・緊急時対応マニュアル</w:t>
            </w:r>
          </w:p>
        </w:tc>
      </w:tr>
      <w:tr w:rsidR="00A57747" w:rsidRPr="00AC0F52" w14:paraId="471075CA" w14:textId="77777777" w:rsidTr="00877DEE">
        <w:tc>
          <w:tcPr>
            <w:tcW w:w="817" w:type="dxa"/>
            <w:tcBorders>
              <w:bottom w:val="single" w:sz="4" w:space="0" w:color="auto"/>
            </w:tcBorders>
            <w:shd w:val="clear" w:color="auto" w:fill="EAF1DD" w:themeFill="accent3" w:themeFillTint="33"/>
            <w:noWrap/>
            <w:vAlign w:val="center"/>
            <w:hideMark/>
          </w:tcPr>
          <w:p w14:paraId="2F5A590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38162CE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26 障害児の入院期間中の取扱い</w:t>
            </w:r>
          </w:p>
        </w:tc>
        <w:tc>
          <w:tcPr>
            <w:tcW w:w="8788" w:type="dxa"/>
            <w:hideMark/>
          </w:tcPr>
          <w:p w14:paraId="45C6293C"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障害児について、病院又は診療所に入院する必要が生じた場合であって、入院後おおむね</w:t>
            </w:r>
            <w:r w:rsidRPr="00AC0F52">
              <w:rPr>
                <w:rFonts w:asciiTheme="minorEastAsia" w:hAnsiTheme="minorEastAsia"/>
                <w:color w:val="000000" w:themeColor="text1"/>
                <w:sz w:val="18"/>
                <w:szCs w:val="18"/>
              </w:rPr>
              <w:t>3月以内に退院することが見込まれるときは、当該障害児及び当該障害児に係る入所給付決定保護者の希望等を勘案し、必要に応じて適切な便宜を供与するとともに、やむを得ない事情がある場合を除き、退院後再び当該指定医療型障害児入所施設に円滑に入所することができるようにしているか。</w:t>
            </w:r>
          </w:p>
        </w:tc>
        <w:tc>
          <w:tcPr>
            <w:tcW w:w="1844" w:type="dxa"/>
            <w:hideMark/>
          </w:tcPr>
          <w:p w14:paraId="5E28B1E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138条（第113条準用）</w:t>
            </w:r>
          </w:p>
        </w:tc>
        <w:tc>
          <w:tcPr>
            <w:tcW w:w="2127" w:type="dxa"/>
            <w:hideMark/>
          </w:tcPr>
          <w:p w14:paraId="5A3E7D6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・診断書等</w:t>
            </w:r>
          </w:p>
          <w:p w14:paraId="2A5CD97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・相談等に関する記録</w:t>
            </w:r>
          </w:p>
        </w:tc>
      </w:tr>
      <w:tr w:rsidR="00A57747" w:rsidRPr="00AC0F52" w14:paraId="33E25976" w14:textId="77777777" w:rsidTr="00877DEE">
        <w:tc>
          <w:tcPr>
            <w:tcW w:w="817" w:type="dxa"/>
            <w:shd w:val="clear" w:color="auto" w:fill="EAF1DD" w:themeFill="accent3" w:themeFillTint="33"/>
            <w:noWrap/>
            <w:vAlign w:val="center"/>
            <w:hideMark/>
          </w:tcPr>
          <w:p w14:paraId="5D83970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1C44EC4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27 給付金と</w:t>
            </w:r>
            <w:r w:rsidRPr="00AC0F52">
              <w:rPr>
                <w:rFonts w:ascii="ＭＳ Ｐ明朝" w:eastAsia="ＭＳ Ｐ明朝" w:hAnsi="ＭＳ Ｐ明朝" w:hint="eastAsia"/>
                <w:color w:val="000000" w:themeColor="text1"/>
                <w:sz w:val="18"/>
                <w:szCs w:val="18"/>
              </w:rPr>
              <w:t>して支払を受けた金銭の管理</w:t>
            </w:r>
          </w:p>
        </w:tc>
        <w:tc>
          <w:tcPr>
            <w:tcW w:w="8788" w:type="dxa"/>
            <w:hideMark/>
          </w:tcPr>
          <w:p w14:paraId="1B298E14"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当該指定医療型障害児入所施設の障害児に係る「児童福祉法に基づく指定障害児入所施設等の人員、設備及び運営に関する基準第</w:t>
            </w:r>
            <w:r w:rsidRPr="00AC0F52">
              <w:rPr>
                <w:rFonts w:asciiTheme="minorEastAsia" w:hAnsiTheme="minorEastAsia"/>
                <w:color w:val="000000" w:themeColor="text1"/>
                <w:sz w:val="18"/>
                <w:szCs w:val="18"/>
              </w:rPr>
              <w:t>31条の規定に基づき</w:t>
            </w:r>
            <w:r w:rsidRPr="00AC0F52">
              <w:rPr>
                <w:rFonts w:asciiTheme="minorEastAsia" w:hAnsiTheme="minorEastAsia" w:hint="eastAsia"/>
                <w:color w:val="000000" w:themeColor="text1"/>
                <w:sz w:val="18"/>
                <w:szCs w:val="18"/>
              </w:rPr>
              <w:t>こども家庭庁長官が定める給付金」（平成</w:t>
            </w:r>
            <w:r w:rsidRPr="00AC0F52">
              <w:rPr>
                <w:rFonts w:asciiTheme="minorEastAsia" w:hAnsiTheme="minorEastAsia"/>
                <w:color w:val="000000" w:themeColor="text1"/>
                <w:sz w:val="18"/>
                <w:szCs w:val="18"/>
              </w:rPr>
              <w:t>24年3月31日厚労省告示第305号）（以下「給付金」という。）の支給を受けたときは、給付金として支払を受けた金銭を次に掲げるところにより管理しているか。</w:t>
            </w:r>
          </w:p>
          <w:p w14:paraId="65814B8B" w14:textId="73361258" w:rsidR="00494BF8" w:rsidRPr="00AC0F52" w:rsidRDefault="00A57747" w:rsidP="00381F01">
            <w:pPr>
              <w:snapToGrid w:val="0"/>
              <w:ind w:leftChars="87" w:left="416" w:hangingChars="114" w:hanging="221"/>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lastRenderedPageBreak/>
              <w:t>①　当該障害児に係る当該金銭及びこれに準ずるもの（これらの運用により生じた収益を含む。以下、「障害児に係る金銭」という。）をその他の財産と区分すること。</w:t>
            </w:r>
          </w:p>
          <w:p w14:paraId="3A9991D9" w14:textId="77777777" w:rsidR="00A57747" w:rsidRPr="00AC0F52" w:rsidRDefault="00A57747" w:rsidP="00381F01">
            <w:pPr>
              <w:snapToGrid w:val="0"/>
              <w:ind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②　障害児に係る金銭を給付金の支給の趣旨に従って用いること。</w:t>
            </w:r>
          </w:p>
          <w:p w14:paraId="307D0049" w14:textId="77777777" w:rsidR="00A57747" w:rsidRPr="00AC0F52" w:rsidRDefault="00A57747" w:rsidP="00381F01">
            <w:pPr>
              <w:snapToGrid w:val="0"/>
              <w:ind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③　障害児に係る金銭の収支の状況を明らかにする記録を整備すること。</w:t>
            </w:r>
          </w:p>
          <w:p w14:paraId="4680AAD0" w14:textId="77777777" w:rsidR="00A57747" w:rsidRPr="00AC0F52" w:rsidRDefault="00A57747" w:rsidP="00381F01">
            <w:pPr>
              <w:snapToGrid w:val="0"/>
              <w:ind w:leftChars="86" w:left="459" w:hangingChars="137" w:hanging="266"/>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④　当該障害児が退所した場合には、速やかに、障害児に係る金銭を当該障害児に取得させること。</w:t>
            </w:r>
          </w:p>
        </w:tc>
        <w:tc>
          <w:tcPr>
            <w:tcW w:w="1844" w:type="dxa"/>
            <w:hideMark/>
          </w:tcPr>
          <w:p w14:paraId="5125D38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138条（第114条</w:t>
            </w:r>
            <w:r w:rsidRPr="00AC0F52">
              <w:rPr>
                <w:rFonts w:ascii="ＭＳ Ｐ明朝" w:eastAsia="ＭＳ Ｐ明朝" w:hAnsi="ＭＳ Ｐ明朝" w:hint="eastAsia"/>
                <w:color w:val="000000" w:themeColor="text1"/>
                <w:sz w:val="18"/>
                <w:szCs w:val="18"/>
              </w:rPr>
              <w:t>準用）</w:t>
            </w:r>
          </w:p>
        </w:tc>
        <w:tc>
          <w:tcPr>
            <w:tcW w:w="2127" w:type="dxa"/>
            <w:hideMark/>
          </w:tcPr>
          <w:p w14:paraId="3331372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・給付金に関する諸帳簿</w:t>
            </w:r>
            <w:r w:rsidRPr="00AC0F52">
              <w:rPr>
                <w:rFonts w:ascii="ＭＳ Ｐ明朝" w:eastAsia="ＭＳ Ｐ明朝" w:hAnsi="ＭＳ Ｐ明朝" w:hint="eastAsia"/>
                <w:color w:val="000000" w:themeColor="text1"/>
                <w:sz w:val="18"/>
                <w:szCs w:val="18"/>
              </w:rPr>
              <w:br/>
              <w:t>・預貯金の通帳</w:t>
            </w:r>
          </w:p>
          <w:p w14:paraId="021D2A0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・金銭管理に関する記</w:t>
            </w:r>
            <w:r w:rsidRPr="00AC0F52">
              <w:rPr>
                <w:rFonts w:ascii="ＭＳ Ｐ明朝" w:eastAsia="ＭＳ Ｐ明朝" w:hAnsi="ＭＳ Ｐ明朝" w:hint="eastAsia"/>
                <w:color w:val="000000" w:themeColor="text1"/>
                <w:sz w:val="18"/>
                <w:szCs w:val="18"/>
              </w:rPr>
              <w:lastRenderedPageBreak/>
              <w:t>録</w:t>
            </w:r>
          </w:p>
        </w:tc>
      </w:tr>
      <w:tr w:rsidR="00A57747" w:rsidRPr="00AC0F52" w14:paraId="6D9C8544" w14:textId="77777777" w:rsidTr="00877DEE">
        <w:tc>
          <w:tcPr>
            <w:tcW w:w="817" w:type="dxa"/>
            <w:shd w:val="clear" w:color="auto" w:fill="EAF1DD" w:themeFill="accent3" w:themeFillTint="33"/>
            <w:noWrap/>
            <w:vAlign w:val="center"/>
            <w:hideMark/>
          </w:tcPr>
          <w:p w14:paraId="0D8ED492"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tcBorders>
              <w:bottom w:val="single" w:sz="4" w:space="0" w:color="auto"/>
            </w:tcBorders>
            <w:hideMark/>
          </w:tcPr>
          <w:p w14:paraId="3B7DA13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28 入所給付決定保護者に関する本市への通知</w:t>
            </w:r>
          </w:p>
        </w:tc>
        <w:tc>
          <w:tcPr>
            <w:tcW w:w="8788" w:type="dxa"/>
            <w:hideMark/>
          </w:tcPr>
          <w:p w14:paraId="5D9E429F"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指定入所支援を受けている障害児に係る入所給付決定保護者が偽りその他不正な行為によって障害児入所給付費又は児童福祉法第</w:t>
            </w:r>
            <w:r w:rsidRPr="00AC0F52">
              <w:rPr>
                <w:rFonts w:asciiTheme="minorEastAsia" w:hAnsiTheme="minorEastAsia"/>
                <w:color w:val="000000" w:themeColor="text1"/>
                <w:sz w:val="18"/>
                <w:szCs w:val="18"/>
              </w:rPr>
              <w:t>24条の20第1項に規定する障害児入所医療費の支給を受け、又は受けようとしたときは、遅滞なく、意見を付してその旨を本市に通知しているか。</w:t>
            </w:r>
          </w:p>
        </w:tc>
        <w:tc>
          <w:tcPr>
            <w:tcW w:w="1844" w:type="dxa"/>
            <w:hideMark/>
          </w:tcPr>
          <w:p w14:paraId="1B6EBBD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138条（第115条準用）</w:t>
            </w:r>
          </w:p>
        </w:tc>
        <w:tc>
          <w:tcPr>
            <w:tcW w:w="2127" w:type="dxa"/>
            <w:hideMark/>
          </w:tcPr>
          <w:p w14:paraId="0228ADB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・本市への通知の控え</w:t>
            </w:r>
          </w:p>
        </w:tc>
      </w:tr>
      <w:tr w:rsidR="00A57747" w:rsidRPr="00AC0F52" w14:paraId="2CAC463C" w14:textId="77777777" w:rsidTr="00877DEE">
        <w:tc>
          <w:tcPr>
            <w:tcW w:w="817" w:type="dxa"/>
            <w:shd w:val="clear" w:color="auto" w:fill="EAF1DD" w:themeFill="accent3" w:themeFillTint="33"/>
            <w:noWrap/>
            <w:vAlign w:val="center"/>
            <w:hideMark/>
          </w:tcPr>
          <w:p w14:paraId="28B1685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38FD562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29 管理者による管理等</w:t>
            </w:r>
          </w:p>
        </w:tc>
        <w:tc>
          <w:tcPr>
            <w:tcW w:w="8788" w:type="dxa"/>
            <w:hideMark/>
          </w:tcPr>
          <w:p w14:paraId="69DE1F7B" w14:textId="7C6AACAE"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管理者は、当該指定医療型障害児入所施設の他の従業者の管理、業務の管理その他の必要な管理を一元的に行っているか。</w:t>
            </w:r>
          </w:p>
        </w:tc>
        <w:tc>
          <w:tcPr>
            <w:tcW w:w="1844" w:type="dxa"/>
            <w:hideMark/>
          </w:tcPr>
          <w:p w14:paraId="096A965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138条（第116条第1項準用）</w:t>
            </w:r>
          </w:p>
        </w:tc>
        <w:tc>
          <w:tcPr>
            <w:tcW w:w="2127" w:type="dxa"/>
            <w:vMerge w:val="restart"/>
            <w:hideMark/>
          </w:tcPr>
          <w:p w14:paraId="591552B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・組織図</w:t>
            </w:r>
            <w:r w:rsidRPr="00AC0F52">
              <w:rPr>
                <w:rFonts w:ascii="ＭＳ Ｐ明朝" w:eastAsia="ＭＳ Ｐ明朝" w:hAnsi="ＭＳ Ｐ明朝" w:hint="eastAsia"/>
                <w:color w:val="000000" w:themeColor="text1"/>
                <w:sz w:val="18"/>
                <w:szCs w:val="18"/>
              </w:rPr>
              <w:br/>
              <w:t>・業務分担表</w:t>
            </w:r>
          </w:p>
          <w:p w14:paraId="2213975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・職員会議録</w:t>
            </w:r>
          </w:p>
          <w:p w14:paraId="64A1C26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・業務マニュアル等</w:t>
            </w:r>
          </w:p>
        </w:tc>
      </w:tr>
      <w:tr w:rsidR="00A57747" w:rsidRPr="00AC0F52" w14:paraId="0A3BA78E" w14:textId="77777777" w:rsidTr="00877DEE">
        <w:tc>
          <w:tcPr>
            <w:tcW w:w="817" w:type="dxa"/>
            <w:shd w:val="clear" w:color="auto" w:fill="EAF1DD" w:themeFill="accent3" w:themeFillTint="33"/>
            <w:noWrap/>
            <w:vAlign w:val="center"/>
            <w:hideMark/>
          </w:tcPr>
          <w:p w14:paraId="680F2A9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8E19E93"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28D3E52" w14:textId="236F9303"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管理者は、当該指定医療型障害児入所施設の他の従業者に、札幌市児童福祉法施行条例第3章第5節の規定を遵守させるために必要な指揮命令を行っているか。</w:t>
            </w:r>
          </w:p>
        </w:tc>
        <w:tc>
          <w:tcPr>
            <w:tcW w:w="1844" w:type="dxa"/>
            <w:hideMark/>
          </w:tcPr>
          <w:p w14:paraId="2F9CD69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138条（第116条第2項準用）</w:t>
            </w:r>
          </w:p>
        </w:tc>
        <w:tc>
          <w:tcPr>
            <w:tcW w:w="2127" w:type="dxa"/>
            <w:vMerge/>
            <w:hideMark/>
          </w:tcPr>
          <w:p w14:paraId="2EE109A4"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18CFD3D0" w14:textId="77777777" w:rsidTr="00877DEE">
        <w:tc>
          <w:tcPr>
            <w:tcW w:w="817" w:type="dxa"/>
            <w:shd w:val="clear" w:color="auto" w:fill="EAF1DD" w:themeFill="accent3" w:themeFillTint="33"/>
            <w:noWrap/>
            <w:vAlign w:val="center"/>
            <w:hideMark/>
          </w:tcPr>
          <w:p w14:paraId="2D97B74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305FA7B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30 運営規程</w:t>
            </w:r>
          </w:p>
        </w:tc>
        <w:tc>
          <w:tcPr>
            <w:tcW w:w="8788" w:type="dxa"/>
            <w:hideMark/>
          </w:tcPr>
          <w:p w14:paraId="60B2E24A"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次に掲げる施設の運営についての重要事項に関する規程を定めているか。</w:t>
            </w:r>
          </w:p>
          <w:p w14:paraId="49A0088C"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①　施設の目的及び運営の方針</w:t>
            </w:r>
          </w:p>
          <w:p w14:paraId="1B74D0A2"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②　従業者の職種、員数及び職務の内容</w:t>
            </w:r>
          </w:p>
          <w:p w14:paraId="6B748E4C"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③　入所定員</w:t>
            </w:r>
          </w:p>
          <w:p w14:paraId="7183E355"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④　指定入所支援の内容並びに入所給付決定保護者から受領する費用の種類及びその額</w:t>
            </w:r>
          </w:p>
          <w:p w14:paraId="6BB5191B"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⑤　施設の利用に当たっての留意事項</w:t>
            </w:r>
          </w:p>
          <w:p w14:paraId="1D9109EF"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⑥　緊急時等における対応方法</w:t>
            </w:r>
          </w:p>
          <w:p w14:paraId="6036E9AB"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⑦　非常災害対策</w:t>
            </w:r>
          </w:p>
          <w:p w14:paraId="35AF28C7"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⑧　主として入所させる障害児の障害の種類</w:t>
            </w:r>
          </w:p>
          <w:p w14:paraId="1BBC241A"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⑨　虐待の防止のための措置に関する事項</w:t>
            </w:r>
          </w:p>
          <w:p w14:paraId="1BC1A9B4"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　虐待防止委員会の設置等に関すること</w:t>
            </w:r>
          </w:p>
          <w:p w14:paraId="6F9810F7" w14:textId="0A67A10D"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　虐待防止に関する</w:t>
            </w:r>
            <w:r w:rsidR="00867C0A">
              <w:rPr>
                <w:rFonts w:asciiTheme="minorEastAsia" w:hAnsiTheme="minorEastAsia" w:hint="eastAsia"/>
                <w:color w:val="000000" w:themeColor="text1"/>
                <w:sz w:val="18"/>
                <w:szCs w:val="18"/>
              </w:rPr>
              <w:t>担当</w:t>
            </w:r>
            <w:r w:rsidRPr="00AC0F52">
              <w:rPr>
                <w:rFonts w:asciiTheme="minorEastAsia" w:hAnsiTheme="minorEastAsia" w:hint="eastAsia"/>
                <w:color w:val="000000" w:themeColor="text1"/>
                <w:sz w:val="18"/>
                <w:szCs w:val="18"/>
              </w:rPr>
              <w:t>者の設置</w:t>
            </w:r>
          </w:p>
          <w:p w14:paraId="37CFC4DF"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　苦情解決体制の整備</w:t>
            </w:r>
          </w:p>
          <w:p w14:paraId="38C083A4" w14:textId="449A23B9" w:rsidR="00A57747" w:rsidRPr="00AC0F52" w:rsidRDefault="00A57747" w:rsidP="00877DEE">
            <w:pPr>
              <w:snapToGrid w:val="0"/>
              <w:ind w:left="582" w:hangingChars="300" w:hanging="582"/>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　従業者に対する虐待防止啓発のための定期的な研修の実施等</w:t>
            </w:r>
          </w:p>
          <w:p w14:paraId="4C87023E" w14:textId="77777777" w:rsidR="00A57747" w:rsidRPr="00AC0F52" w:rsidRDefault="00A57747" w:rsidP="00877DEE">
            <w:pPr>
              <w:snapToGrid w:val="0"/>
              <w:ind w:left="582" w:hangingChars="300" w:hanging="582"/>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⑩　その他施設の運営に関する重要事項</w:t>
            </w:r>
          </w:p>
        </w:tc>
        <w:tc>
          <w:tcPr>
            <w:tcW w:w="1844" w:type="dxa"/>
            <w:hideMark/>
          </w:tcPr>
          <w:p w14:paraId="726DF24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138条（第117条準用）</w:t>
            </w:r>
          </w:p>
        </w:tc>
        <w:tc>
          <w:tcPr>
            <w:tcW w:w="2127" w:type="dxa"/>
            <w:hideMark/>
          </w:tcPr>
          <w:p w14:paraId="7EF5050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・運営規程</w:t>
            </w:r>
          </w:p>
        </w:tc>
      </w:tr>
      <w:tr w:rsidR="00A57747" w:rsidRPr="00AC0F52" w14:paraId="499CBE72" w14:textId="77777777" w:rsidTr="00877DEE">
        <w:tc>
          <w:tcPr>
            <w:tcW w:w="817" w:type="dxa"/>
            <w:tcBorders>
              <w:bottom w:val="single" w:sz="4" w:space="0" w:color="auto"/>
            </w:tcBorders>
            <w:shd w:val="clear" w:color="auto" w:fill="EAF1DD" w:themeFill="accent3" w:themeFillTint="33"/>
            <w:noWrap/>
            <w:vAlign w:val="center"/>
            <w:hideMark/>
          </w:tcPr>
          <w:p w14:paraId="77FD916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55C0EBA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31 勤務体制の確保等</w:t>
            </w:r>
          </w:p>
        </w:tc>
        <w:tc>
          <w:tcPr>
            <w:tcW w:w="8788" w:type="dxa"/>
            <w:hideMark/>
          </w:tcPr>
          <w:p w14:paraId="651D0C41" w14:textId="68594C4B" w:rsidR="00A57747" w:rsidRPr="00AC0F52" w:rsidRDefault="00494BF8" w:rsidP="00877DE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障害児に対し、適切な指定入所支援を提供できるよう、従業者の勤務の体制を定めているか。</w:t>
            </w:r>
          </w:p>
        </w:tc>
        <w:tc>
          <w:tcPr>
            <w:tcW w:w="1844" w:type="dxa"/>
            <w:hideMark/>
          </w:tcPr>
          <w:p w14:paraId="266C085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138条（第118条第1項準用）</w:t>
            </w:r>
          </w:p>
        </w:tc>
        <w:tc>
          <w:tcPr>
            <w:tcW w:w="2127" w:type="dxa"/>
            <w:hideMark/>
          </w:tcPr>
          <w:p w14:paraId="198976B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・勤務表</w:t>
            </w:r>
          </w:p>
        </w:tc>
      </w:tr>
      <w:tr w:rsidR="00A57747" w:rsidRPr="00AC0F52" w14:paraId="6291CB91" w14:textId="77777777" w:rsidTr="00877DEE">
        <w:tc>
          <w:tcPr>
            <w:tcW w:w="817" w:type="dxa"/>
            <w:shd w:val="clear" w:color="auto" w:fill="EAF1DD" w:themeFill="accent3" w:themeFillTint="33"/>
            <w:noWrap/>
            <w:vAlign w:val="center"/>
            <w:hideMark/>
          </w:tcPr>
          <w:p w14:paraId="1D43057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F34745A"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780D54F" w14:textId="16CEF505" w:rsidR="002B136C"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当該指定医療型障害児入所施設の従業者によって指定入所支援を提供しているか。</w:t>
            </w:r>
          </w:p>
          <w:p w14:paraId="310D79AB" w14:textId="6C5DD390" w:rsidR="00A57747" w:rsidRPr="00AC0F52" w:rsidRDefault="00A57747" w:rsidP="00381F01">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ただし、障害児の支援に直接影響を及ぼさない業務については、この限りでない。</w:t>
            </w:r>
            <w:r w:rsidRPr="00AC0F52">
              <w:rPr>
                <w:rFonts w:asciiTheme="minorEastAsia" w:hAnsiTheme="minorEastAsia"/>
                <w:color w:val="000000" w:themeColor="text1"/>
                <w:sz w:val="18"/>
                <w:szCs w:val="18"/>
              </w:rPr>
              <w:br w:type="page"/>
            </w:r>
          </w:p>
        </w:tc>
        <w:tc>
          <w:tcPr>
            <w:tcW w:w="1844" w:type="dxa"/>
            <w:hideMark/>
          </w:tcPr>
          <w:p w14:paraId="6D01677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138条（第118条第2項準用）</w:t>
            </w:r>
          </w:p>
        </w:tc>
        <w:tc>
          <w:tcPr>
            <w:tcW w:w="2127" w:type="dxa"/>
            <w:hideMark/>
          </w:tcPr>
          <w:p w14:paraId="69EB31F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・勤務表</w:t>
            </w:r>
          </w:p>
          <w:p w14:paraId="7EE8ED1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・出勤状況に関する書類</w:t>
            </w:r>
          </w:p>
          <w:p w14:paraId="48DD01D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br w:type="page"/>
              <w:t>・雇用契約書</w:t>
            </w:r>
            <w:r w:rsidRPr="00AC0F52">
              <w:rPr>
                <w:rFonts w:ascii="ＭＳ Ｐ明朝" w:eastAsia="ＭＳ Ｐ明朝" w:hAnsi="ＭＳ Ｐ明朝" w:hint="eastAsia"/>
                <w:color w:val="000000" w:themeColor="text1"/>
                <w:sz w:val="18"/>
                <w:szCs w:val="18"/>
              </w:rPr>
              <w:br w:type="page"/>
            </w:r>
          </w:p>
          <w:p w14:paraId="619D929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・辞令書</w:t>
            </w:r>
          </w:p>
          <w:p w14:paraId="750C943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・賃金台帳</w:t>
            </w:r>
          </w:p>
          <w:p w14:paraId="7EA0315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・委託契約書</w:t>
            </w:r>
          </w:p>
        </w:tc>
      </w:tr>
      <w:tr w:rsidR="00A57747" w:rsidRPr="00AC0F52" w14:paraId="5C22EEDB" w14:textId="77777777" w:rsidTr="00877DEE">
        <w:tc>
          <w:tcPr>
            <w:tcW w:w="817" w:type="dxa"/>
            <w:shd w:val="clear" w:color="auto" w:fill="EAF1DD" w:themeFill="accent3" w:themeFillTint="33"/>
            <w:noWrap/>
            <w:vAlign w:val="center"/>
            <w:hideMark/>
          </w:tcPr>
          <w:p w14:paraId="0E3B6859"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181EDCAD"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304911E" w14:textId="668A294E" w:rsidR="00A57747" w:rsidRPr="00AC0F52" w:rsidRDefault="00494BF8" w:rsidP="00877DEE">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従業者の資質の向上のために、研修の機会を確保しているか。</w:t>
            </w:r>
          </w:p>
        </w:tc>
        <w:tc>
          <w:tcPr>
            <w:tcW w:w="1844" w:type="dxa"/>
            <w:hideMark/>
          </w:tcPr>
          <w:p w14:paraId="1140158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138条（第118条第3項準用）</w:t>
            </w:r>
          </w:p>
        </w:tc>
        <w:tc>
          <w:tcPr>
            <w:tcW w:w="2127" w:type="dxa"/>
            <w:hideMark/>
          </w:tcPr>
          <w:p w14:paraId="62877A3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・研修計画</w:t>
            </w:r>
            <w:r w:rsidRPr="00AC0F52">
              <w:rPr>
                <w:rFonts w:ascii="ＭＳ Ｐ明朝" w:eastAsia="ＭＳ Ｐ明朝" w:hAnsi="ＭＳ Ｐ明朝" w:hint="eastAsia"/>
                <w:color w:val="000000" w:themeColor="text1"/>
                <w:sz w:val="18"/>
                <w:szCs w:val="18"/>
              </w:rPr>
              <w:br/>
              <w:t>・研修会資料等</w:t>
            </w:r>
          </w:p>
          <w:p w14:paraId="02679DF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・研修報告書等</w:t>
            </w:r>
            <w:r w:rsidRPr="00AC0F52">
              <w:rPr>
                <w:rFonts w:ascii="ＭＳ Ｐ明朝" w:eastAsia="ＭＳ Ｐ明朝" w:hAnsi="ＭＳ Ｐ明朝" w:hint="eastAsia"/>
                <w:color w:val="000000" w:themeColor="text1"/>
                <w:sz w:val="18"/>
                <w:szCs w:val="18"/>
              </w:rPr>
              <w:br/>
              <w:t>・研修受講修了証明書</w:t>
            </w:r>
          </w:p>
        </w:tc>
      </w:tr>
      <w:tr w:rsidR="00A57747" w:rsidRPr="00AC0F52" w14:paraId="13CEF7FA" w14:textId="77777777" w:rsidTr="00877DEE">
        <w:tc>
          <w:tcPr>
            <w:tcW w:w="817" w:type="dxa"/>
            <w:shd w:val="clear" w:color="auto" w:fill="EAF1DD" w:themeFill="accent3" w:themeFillTint="33"/>
            <w:noWrap/>
            <w:vAlign w:val="center"/>
          </w:tcPr>
          <w:p w14:paraId="43322C44"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vMerge/>
          </w:tcPr>
          <w:p w14:paraId="76D8FBF9"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7D478666" w14:textId="5D5F880D" w:rsidR="00A57747" w:rsidRPr="00AC0F52" w:rsidDel="0067544E"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適切な指定入所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その他の必要な措置を講じているか。</w:t>
            </w:r>
          </w:p>
        </w:tc>
        <w:tc>
          <w:tcPr>
            <w:tcW w:w="1844" w:type="dxa"/>
          </w:tcPr>
          <w:p w14:paraId="3BFBFC8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138条（第118条第4項準用）</w:t>
            </w:r>
          </w:p>
        </w:tc>
        <w:tc>
          <w:tcPr>
            <w:tcW w:w="2127" w:type="dxa"/>
          </w:tcPr>
          <w:p w14:paraId="4D12A7A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・倫理綱領、行動指針</w:t>
            </w:r>
          </w:p>
          <w:p w14:paraId="5FB73DE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・ハラスメント防止の取り組みに関する記録</w:t>
            </w:r>
          </w:p>
        </w:tc>
      </w:tr>
      <w:tr w:rsidR="00A57747" w:rsidRPr="00AC0F52" w14:paraId="40B1BCDB" w14:textId="77777777" w:rsidTr="00877DEE">
        <w:tc>
          <w:tcPr>
            <w:tcW w:w="817" w:type="dxa"/>
            <w:shd w:val="clear" w:color="auto" w:fill="EAF1DD" w:themeFill="accent3" w:themeFillTint="33"/>
            <w:noWrap/>
            <w:vAlign w:val="center"/>
          </w:tcPr>
          <w:p w14:paraId="060BED9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tcPr>
          <w:p w14:paraId="12A777E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 xml:space="preserve">32 </w:t>
            </w:r>
            <w:r w:rsidRPr="00AC0F52">
              <w:rPr>
                <w:rFonts w:ascii="ＭＳ Ｐ明朝" w:eastAsia="ＭＳ Ｐ明朝" w:hAnsi="ＭＳ Ｐ明朝" w:hint="eastAsia"/>
                <w:color w:val="000000" w:themeColor="text1"/>
                <w:sz w:val="18"/>
                <w:szCs w:val="18"/>
              </w:rPr>
              <w:t>業務継続計画の策定等</w:t>
            </w:r>
          </w:p>
        </w:tc>
        <w:tc>
          <w:tcPr>
            <w:tcW w:w="8788" w:type="dxa"/>
          </w:tcPr>
          <w:p w14:paraId="3DB09B69" w14:textId="34F33816"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hint="eastAsia"/>
                <w:color w:val="000000" w:themeColor="text1"/>
                <w:sz w:val="18"/>
                <w:szCs w:val="18"/>
              </w:rPr>
              <w:t xml:space="preserve">　感染症又は非常災害の発生時において、利用者に対する指定入所支援の提供を継続的に実施し、及び非常時の体制により早期に業務の再開を図るための計画（以下「業務継続計画」という。）を策定し、当該業務継続計画に従い必要な措置を講じているか。</w:t>
            </w:r>
          </w:p>
        </w:tc>
        <w:tc>
          <w:tcPr>
            <w:tcW w:w="1844" w:type="dxa"/>
          </w:tcPr>
          <w:p w14:paraId="3B46DC9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138条（第118条の2第1項準用）</w:t>
            </w:r>
          </w:p>
        </w:tc>
        <w:tc>
          <w:tcPr>
            <w:tcW w:w="2127" w:type="dxa"/>
            <w:vMerge w:val="restart"/>
          </w:tcPr>
          <w:p w14:paraId="288977B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・業務継続計画</w:t>
            </w:r>
          </w:p>
          <w:p w14:paraId="3CC20EF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・従業者に周知した記録</w:t>
            </w:r>
          </w:p>
          <w:p w14:paraId="7BC57DCF" w14:textId="1BCCAC7D"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・研修及び訓練の実施</w:t>
            </w:r>
            <w:r w:rsidR="008B2735">
              <w:rPr>
                <w:rFonts w:ascii="ＭＳ Ｐ明朝" w:eastAsia="ＭＳ Ｐ明朝" w:hAnsi="ＭＳ Ｐ明朝" w:hint="eastAsia"/>
                <w:color w:val="000000" w:themeColor="text1"/>
                <w:sz w:val="18"/>
                <w:szCs w:val="18"/>
              </w:rPr>
              <w:t>記録</w:t>
            </w:r>
          </w:p>
          <w:p w14:paraId="62786B1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・業務継続計画に基づく対応記録等</w:t>
            </w:r>
          </w:p>
        </w:tc>
      </w:tr>
      <w:tr w:rsidR="00A57747" w:rsidRPr="00AC0F52" w14:paraId="6212680F" w14:textId="77777777" w:rsidTr="00877DEE">
        <w:tc>
          <w:tcPr>
            <w:tcW w:w="817" w:type="dxa"/>
            <w:shd w:val="clear" w:color="auto" w:fill="EAF1DD" w:themeFill="accent3" w:themeFillTint="33"/>
            <w:noWrap/>
            <w:vAlign w:val="center"/>
          </w:tcPr>
          <w:p w14:paraId="7DA6F36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08D57C9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01192DD5" w14:textId="71BB63E7"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従業者に対し、業務継続計画について周知するとともに、必要な研修及び訓練を定期的</w:t>
            </w:r>
            <w:r w:rsidR="00A57747" w:rsidRPr="00AC0F52">
              <w:rPr>
                <w:rFonts w:asciiTheme="minorEastAsia" w:hAnsiTheme="minorEastAsia" w:hint="eastAsia"/>
                <w:color w:val="000000" w:themeColor="text1"/>
                <w:sz w:val="18"/>
                <w:szCs w:val="18"/>
              </w:rPr>
              <w:t>（</w:t>
            </w:r>
            <w:r w:rsidR="00A57747" w:rsidRPr="00AC0F52">
              <w:rPr>
                <w:rFonts w:asciiTheme="minorEastAsia" w:hAnsiTheme="minorEastAsia"/>
                <w:color w:val="000000" w:themeColor="text1"/>
                <w:sz w:val="18"/>
                <w:szCs w:val="18"/>
              </w:rPr>
              <w:t>1年に2回以上）</w:t>
            </w:r>
            <w:r w:rsidR="00A57747" w:rsidRPr="00AC0F52">
              <w:rPr>
                <w:rFonts w:asciiTheme="minorEastAsia" w:hAnsiTheme="minorEastAsia" w:hint="eastAsia"/>
                <w:color w:val="000000" w:themeColor="text1"/>
                <w:sz w:val="18"/>
                <w:szCs w:val="18"/>
              </w:rPr>
              <w:t>に実施しているか。</w:t>
            </w:r>
          </w:p>
        </w:tc>
        <w:tc>
          <w:tcPr>
            <w:tcW w:w="1844" w:type="dxa"/>
          </w:tcPr>
          <w:p w14:paraId="3E0005B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138条（第118条の2第2項準用）</w:t>
            </w:r>
          </w:p>
        </w:tc>
        <w:tc>
          <w:tcPr>
            <w:tcW w:w="2127" w:type="dxa"/>
            <w:vMerge/>
          </w:tcPr>
          <w:p w14:paraId="21E8264F"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431EA597" w14:textId="77777777" w:rsidTr="00877DEE">
        <w:tc>
          <w:tcPr>
            <w:tcW w:w="817" w:type="dxa"/>
            <w:shd w:val="clear" w:color="auto" w:fill="EAF1DD" w:themeFill="accent3" w:themeFillTint="33"/>
            <w:noWrap/>
            <w:vAlign w:val="center"/>
          </w:tcPr>
          <w:p w14:paraId="772EEC99"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5E37B20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19B5878B" w14:textId="3CF492CC"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定期的に業務継続計画の見直しを行い、必要に応じて業務継続計画の変更を行っているか。</w:t>
            </w:r>
          </w:p>
        </w:tc>
        <w:tc>
          <w:tcPr>
            <w:tcW w:w="1844" w:type="dxa"/>
          </w:tcPr>
          <w:p w14:paraId="641DA08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138条（第118条の2第3項準用）</w:t>
            </w:r>
          </w:p>
        </w:tc>
        <w:tc>
          <w:tcPr>
            <w:tcW w:w="2127" w:type="dxa"/>
            <w:vMerge/>
          </w:tcPr>
          <w:p w14:paraId="5FA474B8"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6043BAEA" w14:textId="77777777" w:rsidTr="00877DEE">
        <w:tc>
          <w:tcPr>
            <w:tcW w:w="817" w:type="dxa"/>
            <w:shd w:val="clear" w:color="auto" w:fill="EAF1DD" w:themeFill="accent3" w:themeFillTint="33"/>
            <w:noWrap/>
            <w:vAlign w:val="center"/>
            <w:hideMark/>
          </w:tcPr>
          <w:p w14:paraId="09C3572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25F3C0C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33 定員の遵守</w:t>
            </w:r>
          </w:p>
        </w:tc>
        <w:tc>
          <w:tcPr>
            <w:tcW w:w="8788" w:type="dxa"/>
            <w:hideMark/>
          </w:tcPr>
          <w:p w14:paraId="13372F98"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入所定員及び居室の定員を超えて入所させていないか。</w:t>
            </w:r>
          </w:p>
          <w:p w14:paraId="47298E85"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ただし、災害、虐待その他のやむを得ない事情がある場合は、この限りでない。</w:t>
            </w:r>
          </w:p>
        </w:tc>
        <w:tc>
          <w:tcPr>
            <w:tcW w:w="1844" w:type="dxa"/>
            <w:hideMark/>
          </w:tcPr>
          <w:p w14:paraId="204D55E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138条（第119条準用）</w:t>
            </w:r>
          </w:p>
        </w:tc>
        <w:tc>
          <w:tcPr>
            <w:tcW w:w="2127" w:type="dxa"/>
            <w:hideMark/>
          </w:tcPr>
          <w:p w14:paraId="51E5C46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・入所児童数に関する書類</w:t>
            </w:r>
          </w:p>
          <w:p w14:paraId="76AD824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・業務日誌</w:t>
            </w:r>
          </w:p>
          <w:p w14:paraId="796CDC1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・指定入所支援の提供に関する記録</w:t>
            </w:r>
          </w:p>
        </w:tc>
      </w:tr>
      <w:tr w:rsidR="00A57747" w:rsidRPr="00AC0F52" w14:paraId="27DFE070" w14:textId="77777777" w:rsidTr="00877DEE">
        <w:tc>
          <w:tcPr>
            <w:tcW w:w="817" w:type="dxa"/>
            <w:shd w:val="clear" w:color="auto" w:fill="EAF1DD" w:themeFill="accent3" w:themeFillTint="33"/>
            <w:noWrap/>
            <w:vAlign w:val="center"/>
            <w:hideMark/>
          </w:tcPr>
          <w:p w14:paraId="21668025"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744EDCD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34 非常災害対策</w:t>
            </w:r>
          </w:p>
        </w:tc>
        <w:tc>
          <w:tcPr>
            <w:tcW w:w="8788" w:type="dxa"/>
            <w:hideMark/>
          </w:tcPr>
          <w:p w14:paraId="1079FB72" w14:textId="0DB07BF2"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消火設備その他の非常災害に際して必要な設備を設けるとともに、非常災害に関する具体的な計画を立て、非常災害時の関係機関への通報及び連絡体制を整備し、それらを定期的に従業者に周知しているか。</w:t>
            </w:r>
          </w:p>
        </w:tc>
        <w:tc>
          <w:tcPr>
            <w:tcW w:w="1844" w:type="dxa"/>
            <w:hideMark/>
          </w:tcPr>
          <w:p w14:paraId="32AFFCD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138条（第120条第1項準用）</w:t>
            </w:r>
          </w:p>
        </w:tc>
        <w:tc>
          <w:tcPr>
            <w:tcW w:w="2127" w:type="dxa"/>
            <w:hideMark/>
          </w:tcPr>
          <w:p w14:paraId="24836EF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・消防用設備等設置届</w:t>
            </w:r>
          </w:p>
          <w:p w14:paraId="6144CFA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・消防計画（消防計画に準ずる計画）</w:t>
            </w:r>
            <w:r w:rsidRPr="00AC0F52">
              <w:rPr>
                <w:rFonts w:ascii="ＭＳ Ｐ明朝" w:eastAsia="ＭＳ Ｐ明朝" w:hAnsi="ＭＳ Ｐ明朝" w:hint="eastAsia"/>
                <w:color w:val="000000" w:themeColor="text1"/>
                <w:sz w:val="18"/>
                <w:szCs w:val="18"/>
              </w:rPr>
              <w:br/>
              <w:t>・非常災害時対応マニュアル等</w:t>
            </w:r>
          </w:p>
        </w:tc>
      </w:tr>
      <w:tr w:rsidR="00A57747" w:rsidRPr="00AC0F52" w14:paraId="7DB07661" w14:textId="77777777" w:rsidTr="00877DEE">
        <w:tc>
          <w:tcPr>
            <w:tcW w:w="817" w:type="dxa"/>
            <w:shd w:val="clear" w:color="auto" w:fill="EAF1DD" w:themeFill="accent3" w:themeFillTint="33"/>
            <w:noWrap/>
            <w:vAlign w:val="center"/>
            <w:hideMark/>
          </w:tcPr>
          <w:p w14:paraId="52B1F23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0FA522E9"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4D3907B4" w14:textId="468FB29A"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非常災害に備えるため、定期的に避難訓練、救出訓練その他必要な訓練を行っているか。</w:t>
            </w:r>
          </w:p>
        </w:tc>
        <w:tc>
          <w:tcPr>
            <w:tcW w:w="1844" w:type="dxa"/>
            <w:hideMark/>
          </w:tcPr>
          <w:p w14:paraId="1FE9740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138条（第120条第2項準用）</w:t>
            </w:r>
          </w:p>
        </w:tc>
        <w:tc>
          <w:tcPr>
            <w:tcW w:w="2127" w:type="dxa"/>
            <w:vMerge w:val="restart"/>
            <w:hideMark/>
          </w:tcPr>
          <w:p w14:paraId="5A15497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・避難訓練等の記録</w:t>
            </w:r>
          </w:p>
        </w:tc>
      </w:tr>
      <w:tr w:rsidR="00A57747" w:rsidRPr="00AC0F52" w14:paraId="0A5A2E46" w14:textId="77777777" w:rsidTr="00877DEE">
        <w:tc>
          <w:tcPr>
            <w:tcW w:w="817" w:type="dxa"/>
            <w:shd w:val="clear" w:color="auto" w:fill="EAF1DD" w:themeFill="accent3" w:themeFillTint="33"/>
            <w:noWrap/>
            <w:vAlign w:val="center"/>
          </w:tcPr>
          <w:p w14:paraId="75BA55C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tcPr>
          <w:p w14:paraId="0878CA52"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1CF67359" w14:textId="19E77192" w:rsidR="00A57747" w:rsidRPr="00AC0F52" w:rsidDel="0067544E"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に規定する訓練の実施に当たって、地域住民の参加が得られるよう努めているか。</w:t>
            </w:r>
          </w:p>
        </w:tc>
        <w:tc>
          <w:tcPr>
            <w:tcW w:w="1844" w:type="dxa"/>
          </w:tcPr>
          <w:p w14:paraId="35B3E2B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138条（第120条第3項準用）</w:t>
            </w:r>
          </w:p>
        </w:tc>
        <w:tc>
          <w:tcPr>
            <w:tcW w:w="2127" w:type="dxa"/>
            <w:vMerge/>
          </w:tcPr>
          <w:p w14:paraId="510D67F6"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03D69B91" w14:textId="77777777" w:rsidTr="00877DEE">
        <w:tc>
          <w:tcPr>
            <w:tcW w:w="817" w:type="dxa"/>
            <w:shd w:val="clear" w:color="auto" w:fill="EAF1DD" w:themeFill="accent3" w:themeFillTint="33"/>
            <w:noWrap/>
            <w:vAlign w:val="center"/>
          </w:tcPr>
          <w:p w14:paraId="40ADE81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tcPr>
          <w:p w14:paraId="6AAE21E2" w14:textId="0D9D4A48"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w:t>
            </w:r>
            <w:r w:rsidRPr="00AC0F52">
              <w:rPr>
                <w:rFonts w:ascii="ＭＳ Ｐ明朝" w:eastAsia="ＭＳ Ｐ明朝" w:hAnsi="ＭＳ Ｐ明朝" w:hint="eastAsia"/>
                <w:color w:val="000000" w:themeColor="text1"/>
                <w:sz w:val="18"/>
                <w:szCs w:val="18"/>
              </w:rPr>
              <w:t>5</w:t>
            </w:r>
            <w:r w:rsidRPr="00AC0F52">
              <w:rPr>
                <w:rFonts w:ascii="ＭＳ Ｐ明朝" w:eastAsia="ＭＳ Ｐ明朝" w:hAnsi="ＭＳ Ｐ明朝"/>
                <w:color w:val="000000" w:themeColor="text1"/>
                <w:sz w:val="18"/>
                <w:szCs w:val="18"/>
              </w:rPr>
              <w:t xml:space="preserve">　</w:t>
            </w:r>
            <w:r w:rsidRPr="00AC0F52">
              <w:rPr>
                <w:rFonts w:ascii="ＭＳ Ｐ明朝" w:eastAsia="ＭＳ Ｐ明朝" w:hAnsi="ＭＳ Ｐ明朝" w:hint="eastAsia"/>
                <w:color w:val="000000" w:themeColor="text1"/>
                <w:sz w:val="18"/>
                <w:szCs w:val="18"/>
              </w:rPr>
              <w:t>安全計画の策定</w:t>
            </w:r>
            <w:r w:rsidR="00A30C8F">
              <w:rPr>
                <w:rFonts w:ascii="ＭＳ Ｐ明朝" w:eastAsia="ＭＳ Ｐ明朝" w:hAnsi="ＭＳ Ｐ明朝" w:hint="eastAsia"/>
                <w:color w:val="000000" w:themeColor="text1"/>
                <w:sz w:val="18"/>
                <w:szCs w:val="18"/>
              </w:rPr>
              <w:t>等</w:t>
            </w:r>
          </w:p>
        </w:tc>
        <w:tc>
          <w:tcPr>
            <w:tcW w:w="8788" w:type="dxa"/>
          </w:tcPr>
          <w:p w14:paraId="3556BF48" w14:textId="5EFCAC9A" w:rsidR="00A57747" w:rsidRPr="00AC0F52" w:rsidRDefault="00494BF8" w:rsidP="00381F01">
            <w:pPr>
              <w:snapToGrid w:val="0"/>
              <w:ind w:left="194" w:hangingChars="100" w:hanging="194"/>
              <w:rPr>
                <w:color w:val="000000" w:themeColor="text1"/>
                <w:spacing w:val="2"/>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w:t>
            </w:r>
            <w:r w:rsidR="00A57747" w:rsidRPr="00AC0F52">
              <w:rPr>
                <w:rFonts w:hint="eastAsia"/>
                <w:color w:val="000000" w:themeColor="text1"/>
                <w:spacing w:val="2"/>
                <w:sz w:val="18"/>
                <w:szCs w:val="18"/>
              </w:rPr>
              <w:t>障害児の安全の確保を図るため、指定医療型障害児入所施設ごとに、当該指定医療型障害児入所施設の設備の安全点検、従業者、障害児等に対する施設外での活動、取組等を含めた指定医療型障害児入所施設での生活その他の日常生活における安全に関する指導、従業者の研修及び</w:t>
            </w:r>
            <w:r w:rsidR="00A57747" w:rsidRPr="00381F01">
              <w:rPr>
                <w:rFonts w:asciiTheme="minorEastAsia" w:hAnsiTheme="minorEastAsia" w:hint="eastAsia"/>
                <w:color w:val="000000" w:themeColor="text1"/>
                <w:sz w:val="18"/>
                <w:szCs w:val="18"/>
              </w:rPr>
              <w:t>訓練</w:t>
            </w:r>
            <w:r w:rsidR="00A57747" w:rsidRPr="00AC0F52">
              <w:rPr>
                <w:rFonts w:hint="eastAsia"/>
                <w:color w:val="000000" w:themeColor="text1"/>
                <w:spacing w:val="2"/>
                <w:sz w:val="18"/>
                <w:szCs w:val="18"/>
              </w:rPr>
              <w:t>その他指定医療型障害児入所施設における安全に関する事項についての計画（以下この条において「安全計画」という。）を策定し、当該安全計画に従い必要な措置を講じているか。</w:t>
            </w:r>
          </w:p>
        </w:tc>
        <w:tc>
          <w:tcPr>
            <w:tcW w:w="1844" w:type="dxa"/>
          </w:tcPr>
          <w:p w14:paraId="5BF5016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138条（第120条の2第1項準用）</w:t>
            </w:r>
          </w:p>
        </w:tc>
        <w:tc>
          <w:tcPr>
            <w:tcW w:w="2127" w:type="dxa"/>
            <w:vMerge w:val="restart"/>
          </w:tcPr>
          <w:p w14:paraId="6142A00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・送迎の記録</w:t>
            </w:r>
          </w:p>
          <w:p w14:paraId="5401484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・車両運行管理簿</w:t>
            </w:r>
          </w:p>
          <w:p w14:paraId="503F175F" w14:textId="77777777" w:rsidR="00A57747" w:rsidRPr="00AC0F52" w:rsidRDefault="00A57747" w:rsidP="00877DEE">
            <w:pPr>
              <w:snapToGrid w:val="0"/>
              <w:rPr>
                <w:rFonts w:ascii="ＭＳ Ｐ明朝" w:eastAsia="ＭＳ Ｐ明朝" w:hAnsi="ＭＳ Ｐ明朝"/>
                <w:color w:val="000000" w:themeColor="text1"/>
                <w:kern w:val="0"/>
                <w:sz w:val="18"/>
                <w:szCs w:val="18"/>
              </w:rPr>
            </w:pPr>
            <w:r w:rsidRPr="00AC0F52">
              <w:rPr>
                <w:rFonts w:ascii="ＭＳ Ｐ明朝" w:eastAsia="ＭＳ Ｐ明朝" w:hAnsi="ＭＳ Ｐ明朝" w:hint="eastAsia"/>
                <w:color w:val="000000" w:themeColor="text1"/>
                <w:kern w:val="0"/>
                <w:sz w:val="18"/>
                <w:szCs w:val="18"/>
              </w:rPr>
              <w:t>・勤務表</w:t>
            </w:r>
          </w:p>
          <w:p w14:paraId="3AB31919" w14:textId="23511D84" w:rsidR="00A57747" w:rsidRPr="00CF64AE" w:rsidRDefault="00A57747" w:rsidP="00877DEE">
            <w:pPr>
              <w:snapToGrid w:val="0"/>
              <w:rPr>
                <w:rFonts w:ascii="ＭＳ Ｐ明朝" w:eastAsia="ＭＳ Ｐ明朝" w:hAnsi="ＭＳ Ｐ明朝"/>
                <w:color w:val="000000" w:themeColor="text1"/>
                <w:kern w:val="0"/>
                <w:sz w:val="18"/>
                <w:szCs w:val="18"/>
              </w:rPr>
            </w:pPr>
            <w:r w:rsidRPr="00AC0F52">
              <w:rPr>
                <w:rFonts w:ascii="ＭＳ Ｐ明朝" w:eastAsia="ＭＳ Ｐ明朝" w:hAnsi="ＭＳ Ｐ明朝" w:hint="eastAsia"/>
                <w:color w:val="000000" w:themeColor="text1"/>
                <w:kern w:val="0"/>
                <w:sz w:val="18"/>
                <w:szCs w:val="18"/>
              </w:rPr>
              <w:t>・安全計画</w:t>
            </w:r>
          </w:p>
        </w:tc>
      </w:tr>
      <w:tr w:rsidR="00A57747" w:rsidRPr="00AC0F52" w14:paraId="19D9DE74" w14:textId="77777777" w:rsidTr="00877DEE">
        <w:tc>
          <w:tcPr>
            <w:tcW w:w="817" w:type="dxa"/>
            <w:shd w:val="clear" w:color="auto" w:fill="EAF1DD" w:themeFill="accent3" w:themeFillTint="33"/>
            <w:noWrap/>
            <w:vAlign w:val="center"/>
          </w:tcPr>
          <w:p w14:paraId="5B1AC81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2D7AFFF6"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62BA3F88" w14:textId="1E76837D"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w:t>
            </w:r>
            <w:r w:rsidR="00A57747" w:rsidRPr="00AC0F52">
              <w:rPr>
                <w:rFonts w:hint="eastAsia"/>
                <w:color w:val="000000" w:themeColor="text1"/>
                <w:spacing w:val="2"/>
                <w:sz w:val="18"/>
                <w:szCs w:val="18"/>
              </w:rPr>
              <w:t>従業者に対し、安全計画について周知するとともに、前項の研修及び訓練を定期的に実施して</w:t>
            </w:r>
            <w:r w:rsidR="00A57747" w:rsidRPr="00381F01">
              <w:rPr>
                <w:rFonts w:asciiTheme="minorEastAsia" w:hAnsiTheme="minorEastAsia" w:hint="eastAsia"/>
                <w:color w:val="000000" w:themeColor="text1"/>
                <w:sz w:val="18"/>
                <w:szCs w:val="18"/>
              </w:rPr>
              <w:t>いる</w:t>
            </w:r>
            <w:r w:rsidR="00A57747" w:rsidRPr="00AC0F52">
              <w:rPr>
                <w:rFonts w:hint="eastAsia"/>
                <w:color w:val="000000" w:themeColor="text1"/>
                <w:spacing w:val="2"/>
                <w:sz w:val="18"/>
                <w:szCs w:val="18"/>
              </w:rPr>
              <w:t>か。</w:t>
            </w:r>
          </w:p>
        </w:tc>
        <w:tc>
          <w:tcPr>
            <w:tcW w:w="1844" w:type="dxa"/>
          </w:tcPr>
          <w:p w14:paraId="1E2422F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138条（第120条の2第2項準用）</w:t>
            </w:r>
          </w:p>
        </w:tc>
        <w:tc>
          <w:tcPr>
            <w:tcW w:w="2127" w:type="dxa"/>
            <w:vMerge/>
          </w:tcPr>
          <w:p w14:paraId="6B5E4069"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000A7F50" w14:textId="77777777" w:rsidTr="00877DEE">
        <w:tc>
          <w:tcPr>
            <w:tcW w:w="817" w:type="dxa"/>
            <w:shd w:val="clear" w:color="auto" w:fill="EAF1DD" w:themeFill="accent3" w:themeFillTint="33"/>
            <w:noWrap/>
            <w:vAlign w:val="center"/>
          </w:tcPr>
          <w:p w14:paraId="5637C79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tcPr>
          <w:p w14:paraId="34F15961"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29FEB070" w14:textId="439F0955"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w:t>
            </w:r>
            <w:r w:rsidR="00A57747" w:rsidRPr="00AC0F52">
              <w:rPr>
                <w:rFonts w:hint="eastAsia"/>
                <w:color w:val="000000" w:themeColor="text1"/>
                <w:spacing w:val="2"/>
                <w:sz w:val="18"/>
                <w:szCs w:val="18"/>
              </w:rPr>
              <w:t>定期的に安全計画の見直しを行い、必要に応じて安全計画の変更を行っているか。</w:t>
            </w:r>
          </w:p>
        </w:tc>
        <w:tc>
          <w:tcPr>
            <w:tcW w:w="1844" w:type="dxa"/>
          </w:tcPr>
          <w:p w14:paraId="2AC3762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138条（第120条の2第3項準用）</w:t>
            </w:r>
          </w:p>
        </w:tc>
        <w:tc>
          <w:tcPr>
            <w:tcW w:w="2127" w:type="dxa"/>
            <w:vMerge/>
          </w:tcPr>
          <w:p w14:paraId="2797A7BB"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BC754D9" w14:textId="77777777" w:rsidTr="00877DEE">
        <w:tc>
          <w:tcPr>
            <w:tcW w:w="817" w:type="dxa"/>
            <w:shd w:val="clear" w:color="auto" w:fill="EAF1DD" w:themeFill="accent3" w:themeFillTint="33"/>
            <w:noWrap/>
            <w:vAlign w:val="center"/>
          </w:tcPr>
          <w:p w14:paraId="2DC2D364"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tcPr>
          <w:p w14:paraId="2634671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36　自動車を運行する場合の所在の確認</w:t>
            </w:r>
          </w:p>
        </w:tc>
        <w:tc>
          <w:tcPr>
            <w:tcW w:w="8788" w:type="dxa"/>
          </w:tcPr>
          <w:p w14:paraId="4362C015" w14:textId="77777777" w:rsidR="00A57747" w:rsidRPr="00AC0F52" w:rsidRDefault="00A57747" w:rsidP="009472C3">
            <w:pPr>
              <w:snapToGrid w:val="0"/>
              <w:spacing w:line="240" w:lineRule="exact"/>
              <w:ind w:firstLineChars="100" w:firstLine="198"/>
              <w:rPr>
                <w:rFonts w:asciiTheme="minorEastAsia" w:hAnsiTheme="minorEastAsia"/>
                <w:color w:val="000000" w:themeColor="text1"/>
                <w:sz w:val="18"/>
                <w:szCs w:val="18"/>
              </w:rPr>
            </w:pPr>
            <w:r w:rsidRPr="00AC0F52">
              <w:rPr>
                <w:rFonts w:hint="eastAsia"/>
                <w:color w:val="000000" w:themeColor="text1"/>
                <w:spacing w:val="2"/>
                <w:sz w:val="18"/>
                <w:szCs w:val="18"/>
              </w:rPr>
              <w:t>障害児の施設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tc>
        <w:tc>
          <w:tcPr>
            <w:tcW w:w="1844" w:type="dxa"/>
          </w:tcPr>
          <w:p w14:paraId="3E6FB55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138条（第120条の3準用）</w:t>
            </w:r>
          </w:p>
        </w:tc>
        <w:tc>
          <w:tcPr>
            <w:tcW w:w="2127" w:type="dxa"/>
          </w:tcPr>
          <w:p w14:paraId="5E8D21B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・送迎の記録</w:t>
            </w:r>
          </w:p>
          <w:p w14:paraId="6753A2D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・車両運行管理簿</w:t>
            </w:r>
          </w:p>
          <w:p w14:paraId="0E9B6D9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kern w:val="0"/>
                <w:sz w:val="18"/>
                <w:szCs w:val="18"/>
              </w:rPr>
              <w:t>・勤務表</w:t>
            </w:r>
          </w:p>
        </w:tc>
      </w:tr>
      <w:tr w:rsidR="00A57747" w:rsidRPr="00AC0F52" w14:paraId="5D04A298" w14:textId="77777777" w:rsidTr="00877DEE">
        <w:tc>
          <w:tcPr>
            <w:tcW w:w="817" w:type="dxa"/>
            <w:shd w:val="clear" w:color="auto" w:fill="EAF1DD" w:themeFill="accent3" w:themeFillTint="33"/>
            <w:noWrap/>
            <w:vAlign w:val="center"/>
            <w:hideMark/>
          </w:tcPr>
          <w:p w14:paraId="290F0EB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41B4E63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37 衛生管</w:t>
            </w:r>
            <w:r w:rsidRPr="00AC0F52">
              <w:rPr>
                <w:rFonts w:ascii="ＭＳ Ｐ明朝" w:eastAsia="ＭＳ Ｐ明朝" w:hAnsi="ＭＳ Ｐ明朝"/>
                <w:color w:val="000000" w:themeColor="text1"/>
                <w:sz w:val="18"/>
                <w:szCs w:val="18"/>
              </w:rPr>
              <w:lastRenderedPageBreak/>
              <w:t>理等</w:t>
            </w:r>
          </w:p>
        </w:tc>
        <w:tc>
          <w:tcPr>
            <w:tcW w:w="8788" w:type="dxa"/>
            <w:hideMark/>
          </w:tcPr>
          <w:p w14:paraId="53EF9980" w14:textId="4735E130"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lastRenderedPageBreak/>
              <w:t>⑴</w:t>
            </w:r>
            <w:r w:rsidR="00A57747" w:rsidRPr="00AC0F52">
              <w:rPr>
                <w:rFonts w:asciiTheme="minorEastAsia" w:hAnsiTheme="minorEastAsia"/>
                <w:color w:val="000000" w:themeColor="text1"/>
                <w:sz w:val="18"/>
                <w:szCs w:val="18"/>
              </w:rPr>
              <w:t xml:space="preserve">　障害児の使用する設備及び飲用に供する水について、衛生的な管理に努めるとともに、衛生上</w:t>
            </w:r>
            <w:r w:rsidR="00A57747" w:rsidRPr="00AC0F52">
              <w:rPr>
                <w:rFonts w:asciiTheme="minorEastAsia" w:hAnsiTheme="minorEastAsia"/>
                <w:color w:val="000000" w:themeColor="text1"/>
                <w:sz w:val="18"/>
                <w:szCs w:val="18"/>
              </w:rPr>
              <w:lastRenderedPageBreak/>
              <w:t>必要な措置を講じているか。</w:t>
            </w:r>
          </w:p>
        </w:tc>
        <w:tc>
          <w:tcPr>
            <w:tcW w:w="1844" w:type="dxa"/>
            <w:hideMark/>
          </w:tcPr>
          <w:p w14:paraId="29E0AA1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138条（第121条</w:t>
            </w:r>
            <w:r w:rsidRPr="00AC0F52">
              <w:rPr>
                <w:rFonts w:ascii="ＭＳ Ｐ明朝" w:eastAsia="ＭＳ Ｐ明朝" w:hAnsi="ＭＳ Ｐ明朝"/>
                <w:color w:val="000000" w:themeColor="text1"/>
                <w:sz w:val="18"/>
                <w:szCs w:val="18"/>
              </w:rPr>
              <w:lastRenderedPageBreak/>
              <w:t>第1項準用）</w:t>
            </w:r>
          </w:p>
        </w:tc>
        <w:tc>
          <w:tcPr>
            <w:tcW w:w="2127" w:type="dxa"/>
            <w:vMerge w:val="restart"/>
            <w:hideMark/>
          </w:tcPr>
          <w:p w14:paraId="2AE98E4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・衛生マニュアル等</w:t>
            </w:r>
            <w:r w:rsidRPr="00AC0F52">
              <w:rPr>
                <w:rFonts w:ascii="ＭＳ Ｐ明朝" w:eastAsia="ＭＳ Ｐ明朝" w:hAnsi="ＭＳ Ｐ明朝" w:hint="eastAsia"/>
                <w:color w:val="000000" w:themeColor="text1"/>
                <w:sz w:val="18"/>
                <w:szCs w:val="18"/>
              </w:rPr>
              <w:br/>
            </w:r>
            <w:r w:rsidRPr="00AC0F52">
              <w:rPr>
                <w:rFonts w:ascii="ＭＳ Ｐ明朝" w:eastAsia="ＭＳ Ｐ明朝" w:hAnsi="ＭＳ Ｐ明朝" w:hint="eastAsia"/>
                <w:color w:val="000000" w:themeColor="text1"/>
                <w:sz w:val="18"/>
                <w:szCs w:val="18"/>
              </w:rPr>
              <w:lastRenderedPageBreak/>
              <w:t>・設備、備品台帳</w:t>
            </w:r>
          </w:p>
        </w:tc>
      </w:tr>
      <w:tr w:rsidR="00A57747" w:rsidRPr="00AC0F52" w14:paraId="32FEB9C5" w14:textId="77777777" w:rsidTr="00877DEE">
        <w:tc>
          <w:tcPr>
            <w:tcW w:w="817" w:type="dxa"/>
            <w:shd w:val="clear" w:color="auto" w:fill="EAF1DD" w:themeFill="accent3" w:themeFillTint="33"/>
            <w:noWrap/>
            <w:vAlign w:val="center"/>
            <w:hideMark/>
          </w:tcPr>
          <w:p w14:paraId="15DE88C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vMerge/>
            <w:hideMark/>
          </w:tcPr>
          <w:p w14:paraId="1531C875"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1E3F0A5" w14:textId="790CCA12" w:rsidR="00A57747" w:rsidRPr="00AC0F52" w:rsidRDefault="00494BF8" w:rsidP="00877DEE">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健康管理等に必要となる機械器具等の管理を適正に行っているか。</w:t>
            </w:r>
          </w:p>
        </w:tc>
        <w:tc>
          <w:tcPr>
            <w:tcW w:w="1844" w:type="dxa"/>
            <w:hideMark/>
          </w:tcPr>
          <w:p w14:paraId="1093B00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138条（第121条第2項準用）</w:t>
            </w:r>
          </w:p>
        </w:tc>
        <w:tc>
          <w:tcPr>
            <w:tcW w:w="2127" w:type="dxa"/>
            <w:vMerge/>
            <w:hideMark/>
          </w:tcPr>
          <w:p w14:paraId="0CD3C379"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82ABBB2" w14:textId="77777777" w:rsidTr="00877DEE">
        <w:tc>
          <w:tcPr>
            <w:tcW w:w="817" w:type="dxa"/>
            <w:shd w:val="clear" w:color="auto" w:fill="EAF1DD" w:themeFill="accent3" w:themeFillTint="33"/>
            <w:noWrap/>
            <w:vAlign w:val="center"/>
            <w:hideMark/>
          </w:tcPr>
          <w:p w14:paraId="712998F9"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63DE8390"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A6A15EF" w14:textId="7AB11A5C"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当該指定医療型障害児入所施設において感染症又は食中毒が発生し、又はまん延しないように、次に掲げる措置を講じているか。</w:t>
            </w:r>
          </w:p>
          <w:p w14:paraId="02D85DE0" w14:textId="6596E1AB" w:rsidR="00A57747" w:rsidRPr="00AC0F52" w:rsidRDefault="00A57747" w:rsidP="00381F01">
            <w:pPr>
              <w:snapToGrid w:val="0"/>
              <w:ind w:leftChars="100" w:left="418" w:hangingChars="100" w:hanging="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①　当該指定医療型入所施設における感染症及び食中毒の予防及びまん延の防止のための対策を検討する委員会（テレビ電話装置等を活用して行うことができるものとする。）を定期的</w:t>
            </w:r>
            <w:r w:rsidRPr="00AC0F52">
              <w:rPr>
                <w:rFonts w:asciiTheme="minorEastAsia" w:hAnsiTheme="minorEastAsia" w:hint="eastAsia"/>
                <w:color w:val="000000" w:themeColor="text1"/>
                <w:sz w:val="18"/>
                <w:szCs w:val="18"/>
              </w:rPr>
              <w:t>（</w:t>
            </w:r>
            <w:r w:rsidRPr="00AC0F52">
              <w:rPr>
                <w:rFonts w:asciiTheme="minorEastAsia" w:hAnsiTheme="minorEastAsia"/>
                <w:color w:val="000000" w:themeColor="text1"/>
                <w:sz w:val="18"/>
                <w:szCs w:val="18"/>
              </w:rPr>
              <w:t>3</w:t>
            </w:r>
            <w:r w:rsidRPr="00AC0F52">
              <w:rPr>
                <w:rFonts w:asciiTheme="minorEastAsia" w:hAnsiTheme="minorEastAsia" w:hint="eastAsia"/>
                <w:color w:val="000000" w:themeColor="text1"/>
                <w:sz w:val="18"/>
                <w:szCs w:val="18"/>
              </w:rPr>
              <w:t>か月に</w:t>
            </w:r>
            <w:r w:rsidRPr="00AC0F52">
              <w:rPr>
                <w:rFonts w:asciiTheme="minorEastAsia" w:hAnsiTheme="minorEastAsia"/>
                <w:color w:val="000000" w:themeColor="text1"/>
                <w:sz w:val="18"/>
                <w:szCs w:val="18"/>
              </w:rPr>
              <w:t>1回以上）</w:t>
            </w:r>
            <w:r w:rsidRPr="00AC0F52">
              <w:rPr>
                <w:rFonts w:asciiTheme="minorEastAsia" w:hAnsiTheme="minorEastAsia" w:hint="eastAsia"/>
                <w:color w:val="000000" w:themeColor="text1"/>
                <w:sz w:val="18"/>
                <w:szCs w:val="18"/>
              </w:rPr>
              <w:t>に開催するとともに、その結果について従業者に周知徹底を図ること。</w:t>
            </w:r>
          </w:p>
          <w:p w14:paraId="41960B01" w14:textId="36FFB2A8" w:rsidR="00A57747" w:rsidRPr="00AC0F52" w:rsidRDefault="00A57747" w:rsidP="00381F01">
            <w:pPr>
              <w:snapToGrid w:val="0"/>
              <w:ind w:leftChars="100" w:left="418" w:hangingChars="100" w:hanging="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②　当該指定医療型障害児入所施設における感染症及び食中毒の予防及びまん延の防止のための指針を整備すること。</w:t>
            </w:r>
          </w:p>
          <w:p w14:paraId="3430FAC9" w14:textId="607C67C4" w:rsidR="00A57747" w:rsidRPr="00AC0F52" w:rsidRDefault="00A57747" w:rsidP="00381F01">
            <w:pPr>
              <w:snapToGrid w:val="0"/>
              <w:ind w:leftChars="100" w:left="418" w:hangingChars="100" w:hanging="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③　当該指定医療型障害児入所施設において、従業者に対し、感染症及び食中毒の予防及びまん延の防止のための研修並びに感染症の予防及びまん延の防止のための訓練を定期的</w:t>
            </w:r>
            <w:r w:rsidRPr="00AC0F52">
              <w:rPr>
                <w:rFonts w:asciiTheme="minorEastAsia" w:hAnsiTheme="minorEastAsia" w:hint="eastAsia"/>
                <w:color w:val="000000" w:themeColor="text1"/>
                <w:sz w:val="18"/>
                <w:szCs w:val="18"/>
              </w:rPr>
              <w:t>（</w:t>
            </w:r>
            <w:r w:rsidRPr="00AC0F52">
              <w:rPr>
                <w:rFonts w:asciiTheme="minorEastAsia" w:hAnsiTheme="minorEastAsia"/>
                <w:color w:val="000000" w:themeColor="text1"/>
                <w:sz w:val="18"/>
                <w:szCs w:val="18"/>
              </w:rPr>
              <w:t>1年に2回以上）</w:t>
            </w:r>
            <w:r w:rsidRPr="00AC0F52">
              <w:rPr>
                <w:rFonts w:asciiTheme="minorEastAsia" w:hAnsiTheme="minorEastAsia" w:hint="eastAsia"/>
                <w:color w:val="000000" w:themeColor="text1"/>
                <w:sz w:val="18"/>
                <w:szCs w:val="18"/>
              </w:rPr>
              <w:t>に実施すること。</w:t>
            </w:r>
          </w:p>
        </w:tc>
        <w:tc>
          <w:tcPr>
            <w:tcW w:w="1844" w:type="dxa"/>
            <w:hideMark/>
          </w:tcPr>
          <w:p w14:paraId="5611BE3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138条（第121条第3項準用）</w:t>
            </w:r>
          </w:p>
        </w:tc>
        <w:tc>
          <w:tcPr>
            <w:tcW w:w="2127" w:type="dxa"/>
            <w:hideMark/>
          </w:tcPr>
          <w:p w14:paraId="01BA617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・委員会の設置に関する規程</w:t>
            </w:r>
          </w:p>
          <w:p w14:paraId="6639581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・委員名簿、委嘱状</w:t>
            </w:r>
          </w:p>
          <w:p w14:paraId="40F51FA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・委員会の記録</w:t>
            </w:r>
          </w:p>
          <w:p w14:paraId="16CB59F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・従業者に周知した記録</w:t>
            </w:r>
          </w:p>
          <w:p w14:paraId="12469FCA" w14:textId="3EE8F585"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・感染症の</w:t>
            </w:r>
            <w:r w:rsidR="009472C3">
              <w:rPr>
                <w:rFonts w:ascii="ＭＳ Ｐ明朝" w:eastAsia="ＭＳ Ｐ明朝" w:hAnsi="ＭＳ Ｐ明朝" w:hint="eastAsia"/>
                <w:color w:val="000000" w:themeColor="text1"/>
                <w:sz w:val="18"/>
                <w:szCs w:val="18"/>
              </w:rPr>
              <w:t>及び食中毒の</w:t>
            </w:r>
            <w:r w:rsidRPr="00AC0F52">
              <w:rPr>
                <w:rFonts w:ascii="ＭＳ Ｐ明朝" w:eastAsia="ＭＳ Ｐ明朝" w:hAnsi="ＭＳ Ｐ明朝" w:hint="eastAsia"/>
                <w:color w:val="000000" w:themeColor="text1"/>
                <w:sz w:val="18"/>
                <w:szCs w:val="18"/>
              </w:rPr>
              <w:t>予防及びまん延</w:t>
            </w:r>
            <w:r w:rsidR="009472C3">
              <w:rPr>
                <w:rFonts w:ascii="ＭＳ Ｐ明朝" w:eastAsia="ＭＳ Ｐ明朝" w:hAnsi="ＭＳ Ｐ明朝" w:hint="eastAsia"/>
                <w:color w:val="000000" w:themeColor="text1"/>
                <w:sz w:val="18"/>
                <w:szCs w:val="18"/>
              </w:rPr>
              <w:t>の</w:t>
            </w:r>
            <w:r w:rsidRPr="00AC0F52">
              <w:rPr>
                <w:rFonts w:ascii="ＭＳ Ｐ明朝" w:eastAsia="ＭＳ Ｐ明朝" w:hAnsi="ＭＳ Ｐ明朝" w:hint="eastAsia"/>
                <w:color w:val="000000" w:themeColor="text1"/>
                <w:sz w:val="18"/>
                <w:szCs w:val="18"/>
              </w:rPr>
              <w:t>防止の</w:t>
            </w:r>
            <w:r w:rsidR="009472C3">
              <w:rPr>
                <w:rFonts w:ascii="ＭＳ Ｐ明朝" w:eastAsia="ＭＳ Ｐ明朝" w:hAnsi="ＭＳ Ｐ明朝" w:hint="eastAsia"/>
                <w:color w:val="000000" w:themeColor="text1"/>
                <w:sz w:val="18"/>
                <w:szCs w:val="18"/>
              </w:rPr>
              <w:t>ための</w:t>
            </w:r>
            <w:r w:rsidRPr="00AC0F52">
              <w:rPr>
                <w:rFonts w:ascii="ＭＳ Ｐ明朝" w:eastAsia="ＭＳ Ｐ明朝" w:hAnsi="ＭＳ Ｐ明朝" w:hint="eastAsia"/>
                <w:color w:val="000000" w:themeColor="text1"/>
                <w:sz w:val="18"/>
                <w:szCs w:val="18"/>
              </w:rPr>
              <w:t>指針</w:t>
            </w:r>
          </w:p>
          <w:p w14:paraId="3A6CBA10" w14:textId="7995A001"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・研修及び訓練の実施</w:t>
            </w:r>
            <w:r w:rsidR="008B2735">
              <w:rPr>
                <w:rFonts w:ascii="ＭＳ Ｐ明朝" w:eastAsia="ＭＳ Ｐ明朝" w:hAnsi="ＭＳ Ｐ明朝" w:hint="eastAsia"/>
                <w:color w:val="000000" w:themeColor="text1"/>
                <w:sz w:val="18"/>
                <w:szCs w:val="18"/>
              </w:rPr>
              <w:t>記録</w:t>
            </w:r>
          </w:p>
        </w:tc>
      </w:tr>
      <w:tr w:rsidR="00A57747" w:rsidRPr="00AC0F52" w14:paraId="59FFFB9D" w14:textId="77777777" w:rsidTr="00877DEE">
        <w:tc>
          <w:tcPr>
            <w:tcW w:w="817" w:type="dxa"/>
            <w:shd w:val="clear" w:color="auto" w:fill="EAF1DD" w:themeFill="accent3" w:themeFillTint="33"/>
            <w:noWrap/>
            <w:vAlign w:val="center"/>
            <w:hideMark/>
          </w:tcPr>
          <w:p w14:paraId="1A6F8B3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443D421B"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D1DE052" w14:textId="1FA5C6D0"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障害児の希望等を勘案し、適切な方法により、障害児を入浴させ、又は清しきしているか。</w:t>
            </w:r>
          </w:p>
        </w:tc>
        <w:tc>
          <w:tcPr>
            <w:tcW w:w="1844" w:type="dxa"/>
            <w:hideMark/>
          </w:tcPr>
          <w:p w14:paraId="7E3393C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138条（第121条第4項準用）</w:t>
            </w:r>
          </w:p>
        </w:tc>
        <w:tc>
          <w:tcPr>
            <w:tcW w:w="2127" w:type="dxa"/>
            <w:hideMark/>
          </w:tcPr>
          <w:p w14:paraId="1BBA6D4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・入浴、清しきに関する記録</w:t>
            </w:r>
          </w:p>
        </w:tc>
      </w:tr>
      <w:tr w:rsidR="00A57747" w:rsidRPr="00AC0F52" w14:paraId="59FFC479" w14:textId="77777777" w:rsidTr="00877DEE">
        <w:tc>
          <w:tcPr>
            <w:tcW w:w="817" w:type="dxa"/>
            <w:tcBorders>
              <w:bottom w:val="single" w:sz="4" w:space="0" w:color="auto"/>
            </w:tcBorders>
            <w:shd w:val="clear" w:color="auto" w:fill="EAF1DD" w:themeFill="accent3" w:themeFillTint="33"/>
            <w:noWrap/>
            <w:vAlign w:val="center"/>
            <w:hideMark/>
          </w:tcPr>
          <w:p w14:paraId="4C648B4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hideMark/>
          </w:tcPr>
          <w:p w14:paraId="4840FDE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38 協力医療機関等</w:t>
            </w:r>
          </w:p>
        </w:tc>
        <w:tc>
          <w:tcPr>
            <w:tcW w:w="8788" w:type="dxa"/>
          </w:tcPr>
          <w:p w14:paraId="005AA86C"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指定医療型障害児入所施設（主として自閉症児を受け入れるものを除く。）の設置者は、あらかじめ、協力歯科医療機関を定めておくよう努めているか。</w:t>
            </w:r>
          </w:p>
        </w:tc>
        <w:tc>
          <w:tcPr>
            <w:tcW w:w="1844" w:type="dxa"/>
            <w:hideMark/>
          </w:tcPr>
          <w:p w14:paraId="30FBEE9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138条（第122条第2項準用）</w:t>
            </w:r>
          </w:p>
        </w:tc>
        <w:tc>
          <w:tcPr>
            <w:tcW w:w="2127" w:type="dxa"/>
            <w:hideMark/>
          </w:tcPr>
          <w:p w14:paraId="4BFD931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・協力歯科医療機関との契約書</w:t>
            </w:r>
          </w:p>
        </w:tc>
      </w:tr>
      <w:tr w:rsidR="00A57747" w:rsidRPr="00AC0F52" w14:paraId="65353980" w14:textId="77777777" w:rsidTr="00877DEE">
        <w:tc>
          <w:tcPr>
            <w:tcW w:w="817" w:type="dxa"/>
            <w:shd w:val="clear" w:color="auto" w:fill="EAF1DD" w:themeFill="accent3" w:themeFillTint="33"/>
            <w:noWrap/>
            <w:vAlign w:val="center"/>
            <w:hideMark/>
          </w:tcPr>
          <w:p w14:paraId="442132D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48A9517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39 掲示</w:t>
            </w:r>
          </w:p>
        </w:tc>
        <w:tc>
          <w:tcPr>
            <w:tcW w:w="8788" w:type="dxa"/>
            <w:hideMark/>
          </w:tcPr>
          <w:p w14:paraId="22A7A591"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当該指定医療型障害児入所施設の見やすい場所に、運営規程の概要、従業者の勤務の体制、協力歯科医療機関その他の利用申込者のサービスの選択に資すると認められる重要事項を掲示しているか。</w:t>
            </w:r>
          </w:p>
          <w:p w14:paraId="148762E7"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ただし、この重要事項を記載した書面を当該指定医療型障害児入所施設に備え付け、かつ、これをいつでも関係者に自由に閲覧させることにより、掲示に代えることができる。</w:t>
            </w:r>
          </w:p>
        </w:tc>
        <w:tc>
          <w:tcPr>
            <w:tcW w:w="1844" w:type="dxa"/>
            <w:hideMark/>
          </w:tcPr>
          <w:p w14:paraId="28E9E66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138条（第123条第1項及び第2項準用）</w:t>
            </w:r>
          </w:p>
        </w:tc>
        <w:tc>
          <w:tcPr>
            <w:tcW w:w="2127" w:type="dxa"/>
            <w:hideMark/>
          </w:tcPr>
          <w:p w14:paraId="3037BC0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・掲示物又は備え付けの書面</w:t>
            </w:r>
          </w:p>
        </w:tc>
      </w:tr>
      <w:tr w:rsidR="00A57747" w:rsidRPr="00AC0F52" w14:paraId="27F67670" w14:textId="77777777" w:rsidTr="00877DEE">
        <w:tc>
          <w:tcPr>
            <w:tcW w:w="817" w:type="dxa"/>
            <w:shd w:val="clear" w:color="auto" w:fill="EAF1DD" w:themeFill="accent3" w:themeFillTint="33"/>
            <w:noWrap/>
            <w:vAlign w:val="center"/>
            <w:hideMark/>
          </w:tcPr>
          <w:p w14:paraId="45EBBEF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000AC17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40 身体拘束等の禁止</w:t>
            </w:r>
          </w:p>
        </w:tc>
        <w:tc>
          <w:tcPr>
            <w:tcW w:w="8788" w:type="dxa"/>
            <w:hideMark/>
          </w:tcPr>
          <w:p w14:paraId="37AB8AC7" w14:textId="35C8CFA9"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指定入所支援の提供に当たっては、身体的拘束その他障害児の行動を制限する行為（以下「身体拘束等」という。）を行っていないか。</w:t>
            </w:r>
          </w:p>
          <w:p w14:paraId="4AF7CAC3" w14:textId="2DF603E5" w:rsidR="00A57747" w:rsidRPr="00AC0F52" w:rsidRDefault="00A57747" w:rsidP="00381F01">
            <w:pPr>
              <w:snapToGrid w:val="0"/>
              <w:ind w:leftChars="100" w:left="224"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ただし、当該障害児又は他の障害児の生命又は身体を保護するため緊急やむを得ない場合は、この限りでない。</w:t>
            </w:r>
          </w:p>
        </w:tc>
        <w:tc>
          <w:tcPr>
            <w:tcW w:w="1844" w:type="dxa"/>
            <w:hideMark/>
          </w:tcPr>
          <w:p w14:paraId="1F2A737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138条（第124条第1項準用）</w:t>
            </w:r>
          </w:p>
        </w:tc>
        <w:tc>
          <w:tcPr>
            <w:tcW w:w="2127" w:type="dxa"/>
            <w:vMerge w:val="restart"/>
            <w:hideMark/>
          </w:tcPr>
          <w:p w14:paraId="3A9D0AF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w:t>
            </w:r>
          </w:p>
          <w:p w14:paraId="35BA013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・移行支援計画</w:t>
            </w:r>
          </w:p>
          <w:p w14:paraId="3BCE6FC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・身体拘束等が行われた場合の記録</w:t>
            </w:r>
          </w:p>
          <w:p w14:paraId="79A21CD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・委員会の設置に関する規程</w:t>
            </w:r>
          </w:p>
          <w:p w14:paraId="5B39939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・委員名簿、委嘱状</w:t>
            </w:r>
          </w:p>
          <w:p w14:paraId="4ADFCAE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・委員会の記録</w:t>
            </w:r>
          </w:p>
          <w:p w14:paraId="067862A8" w14:textId="703C5ED4"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・従業者に周知した記録</w:t>
            </w:r>
            <w:r w:rsidRPr="00AC0F52">
              <w:rPr>
                <w:rFonts w:ascii="ＭＳ Ｐ明朝" w:eastAsia="ＭＳ Ｐ明朝" w:hAnsi="ＭＳ Ｐ明朝" w:hint="eastAsia"/>
                <w:color w:val="000000" w:themeColor="text1"/>
                <w:sz w:val="18"/>
                <w:szCs w:val="18"/>
              </w:rPr>
              <w:br/>
              <w:t>・身体拘束</w:t>
            </w:r>
            <w:r w:rsidR="009472C3">
              <w:rPr>
                <w:rFonts w:ascii="ＭＳ Ｐ明朝" w:eastAsia="ＭＳ Ｐ明朝" w:hAnsi="ＭＳ Ｐ明朝" w:hint="eastAsia"/>
                <w:color w:val="000000" w:themeColor="text1"/>
                <w:sz w:val="18"/>
                <w:szCs w:val="18"/>
              </w:rPr>
              <w:t>等の</w:t>
            </w:r>
            <w:r w:rsidRPr="00AC0F52">
              <w:rPr>
                <w:rFonts w:ascii="ＭＳ Ｐ明朝" w:eastAsia="ＭＳ Ｐ明朝" w:hAnsi="ＭＳ Ｐ明朝" w:hint="eastAsia"/>
                <w:color w:val="000000" w:themeColor="text1"/>
                <w:sz w:val="18"/>
                <w:szCs w:val="18"/>
              </w:rPr>
              <w:t>適正化の</w:t>
            </w:r>
            <w:r w:rsidR="009472C3">
              <w:rPr>
                <w:rFonts w:ascii="ＭＳ Ｐ明朝" w:eastAsia="ＭＳ Ｐ明朝" w:hAnsi="ＭＳ Ｐ明朝" w:hint="eastAsia"/>
                <w:color w:val="000000" w:themeColor="text1"/>
                <w:sz w:val="18"/>
                <w:szCs w:val="18"/>
              </w:rPr>
              <w:t>ための</w:t>
            </w:r>
            <w:r w:rsidRPr="00AC0F52">
              <w:rPr>
                <w:rFonts w:ascii="ＭＳ Ｐ明朝" w:eastAsia="ＭＳ Ｐ明朝" w:hAnsi="ＭＳ Ｐ明朝" w:hint="eastAsia"/>
                <w:color w:val="000000" w:themeColor="text1"/>
                <w:sz w:val="18"/>
                <w:szCs w:val="18"/>
              </w:rPr>
              <w:t>指針</w:t>
            </w:r>
          </w:p>
          <w:p w14:paraId="536D6CDF" w14:textId="6A7614E1"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w:t>
            </w:r>
            <w:r w:rsidR="008B2735">
              <w:rPr>
                <w:rFonts w:ascii="ＭＳ Ｐ明朝" w:eastAsia="ＭＳ Ｐ明朝" w:hAnsi="ＭＳ Ｐ明朝" w:hint="eastAsia"/>
                <w:color w:val="000000" w:themeColor="text1"/>
                <w:sz w:val="18"/>
                <w:szCs w:val="18"/>
              </w:rPr>
              <w:t>の実施記録</w:t>
            </w:r>
          </w:p>
        </w:tc>
      </w:tr>
      <w:tr w:rsidR="00A57747" w:rsidRPr="00AC0F52" w14:paraId="30946811" w14:textId="77777777" w:rsidTr="00877DEE">
        <w:tc>
          <w:tcPr>
            <w:tcW w:w="817" w:type="dxa"/>
            <w:shd w:val="clear" w:color="auto" w:fill="EAF1DD" w:themeFill="accent3" w:themeFillTint="33"/>
            <w:noWrap/>
            <w:vAlign w:val="center"/>
            <w:hideMark/>
          </w:tcPr>
          <w:p w14:paraId="352A6ED8"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37EB2B3D"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53E683AC" w14:textId="6B9C44FC"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のただし書の規定により身体拘束等を行う場合には、その態様及び時間、その際の障害児の心身の状況、緊急やむを得ない理由その他必要な事項を記録しているか。</w:t>
            </w:r>
          </w:p>
        </w:tc>
        <w:tc>
          <w:tcPr>
            <w:tcW w:w="1844" w:type="dxa"/>
            <w:hideMark/>
          </w:tcPr>
          <w:p w14:paraId="4D56466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138条（第124条第2項準用）</w:t>
            </w:r>
          </w:p>
        </w:tc>
        <w:tc>
          <w:tcPr>
            <w:tcW w:w="2127" w:type="dxa"/>
            <w:vMerge/>
            <w:hideMark/>
          </w:tcPr>
          <w:p w14:paraId="01D702D5"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27104396" w14:textId="77777777" w:rsidTr="00877DEE">
        <w:tc>
          <w:tcPr>
            <w:tcW w:w="817" w:type="dxa"/>
            <w:shd w:val="clear" w:color="auto" w:fill="EAF1DD" w:themeFill="accent3" w:themeFillTint="33"/>
            <w:noWrap/>
            <w:vAlign w:val="center"/>
          </w:tcPr>
          <w:p w14:paraId="486920FB"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Pr>
          <w:p w14:paraId="04230EA2"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tcPr>
          <w:p w14:paraId="4FF52156" w14:textId="650F73A0"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身体拘束等の適正化を図るため、次に掲げる措置を講じているか。</w:t>
            </w:r>
          </w:p>
          <w:p w14:paraId="0A0CBAD6" w14:textId="77777777" w:rsidR="00A57747" w:rsidRPr="00AC0F52" w:rsidRDefault="00A57747" w:rsidP="00877DEE">
            <w:pPr>
              <w:snapToGrid w:val="0"/>
              <w:ind w:left="485" w:hangingChars="250" w:hanging="485"/>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 xml:space="preserve"> ①　身体拘束等の適正化のための対策を検討する委員会（テレビ電話装置等を活用して行うことができるものとする。）を定期的（1年に1回以上）に開催するとともに、その結果について、従業者に周知徹底を図ること。</w:t>
            </w:r>
          </w:p>
          <w:p w14:paraId="25684802" w14:textId="77777777" w:rsidR="00A57747" w:rsidRPr="00AC0F52" w:rsidRDefault="00A57747" w:rsidP="00877DEE">
            <w:pPr>
              <w:snapToGrid w:val="0"/>
              <w:ind w:left="485" w:hangingChars="250" w:hanging="485"/>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 xml:space="preserve"> ②　身体拘束等の適正化の為の指針を整備すること。</w:t>
            </w:r>
          </w:p>
          <w:p w14:paraId="2C9F4B45" w14:textId="77777777" w:rsidR="00A57747" w:rsidRPr="00AC0F52" w:rsidDel="0067544E" w:rsidRDefault="00A57747" w:rsidP="00877DEE">
            <w:pPr>
              <w:snapToGrid w:val="0"/>
              <w:ind w:left="485" w:hangingChars="250" w:hanging="485"/>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 xml:space="preserve"> ③　従業者に対し、身体拘束等の適正化のための研修を定期的（1年に1回以上）に実施すること。</w:t>
            </w:r>
          </w:p>
        </w:tc>
        <w:tc>
          <w:tcPr>
            <w:tcW w:w="1844" w:type="dxa"/>
          </w:tcPr>
          <w:p w14:paraId="7617680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138条（第124条第3項準用）</w:t>
            </w:r>
          </w:p>
        </w:tc>
        <w:tc>
          <w:tcPr>
            <w:tcW w:w="2127" w:type="dxa"/>
            <w:vMerge/>
          </w:tcPr>
          <w:p w14:paraId="7AFF1687"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6C342F5E" w14:textId="77777777" w:rsidTr="00877DEE">
        <w:tc>
          <w:tcPr>
            <w:tcW w:w="817" w:type="dxa"/>
            <w:shd w:val="clear" w:color="auto" w:fill="EAF1DD" w:themeFill="accent3" w:themeFillTint="33"/>
            <w:noWrap/>
            <w:vAlign w:val="center"/>
            <w:hideMark/>
          </w:tcPr>
          <w:p w14:paraId="35FDA5CA"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5ECDF71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41 虐待等の禁止</w:t>
            </w:r>
          </w:p>
        </w:tc>
        <w:tc>
          <w:tcPr>
            <w:tcW w:w="8788" w:type="dxa"/>
            <w:hideMark/>
          </w:tcPr>
          <w:p w14:paraId="1E8E37B5" w14:textId="1CD3B98A" w:rsidR="00A57747"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障害児に対し、児童福祉法第33条の10各号に掲げる行為その他当該障害児の心身に有害な影響を与える行為をしていないか。</w:t>
            </w:r>
            <w:r w:rsidR="00A57747" w:rsidRPr="00AC0F52">
              <w:rPr>
                <w:rFonts w:asciiTheme="minorEastAsia" w:hAnsiTheme="minorEastAsia"/>
                <w:color w:val="000000" w:themeColor="text1"/>
                <w:sz w:val="18"/>
                <w:szCs w:val="18"/>
              </w:rPr>
              <w:br w:type="page"/>
            </w:r>
          </w:p>
          <w:p w14:paraId="50FBCD41" w14:textId="77777777" w:rsidR="00A57747" w:rsidRPr="00AC0F52" w:rsidRDefault="00A57747" w:rsidP="00877DEE">
            <w:pPr>
              <w:snapToGrid w:val="0"/>
              <w:ind w:left="291" w:hangingChars="150" w:hanging="291"/>
              <w:rPr>
                <w:rFonts w:asciiTheme="minorEastAsia" w:hAnsiTheme="minorEastAsia"/>
                <w:color w:val="000000" w:themeColor="text1"/>
                <w:sz w:val="18"/>
                <w:szCs w:val="18"/>
              </w:rPr>
            </w:pPr>
          </w:p>
          <w:p w14:paraId="66FE20C9" w14:textId="77777777" w:rsidR="00A57747" w:rsidRPr="00AC0F52" w:rsidRDefault="00A57747" w:rsidP="00877DEE">
            <w:pPr>
              <w:snapToGrid w:val="0"/>
              <w:ind w:left="291" w:hangingChars="150" w:hanging="291"/>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児童福祉法第</w:t>
            </w:r>
            <w:r w:rsidRPr="00AC0F52">
              <w:rPr>
                <w:rFonts w:asciiTheme="minorEastAsia" w:hAnsiTheme="minorEastAsia"/>
                <w:color w:val="000000" w:themeColor="text1"/>
                <w:sz w:val="18"/>
                <w:szCs w:val="18"/>
              </w:rPr>
              <w:t>33条の10</w:t>
            </w:r>
          </w:p>
          <w:p w14:paraId="3E3CA79F" w14:textId="77777777" w:rsidR="00A57747" w:rsidRPr="00AC0F52" w:rsidRDefault="00A57747" w:rsidP="00877DEE">
            <w:pPr>
              <w:snapToGrid w:val="0"/>
              <w:ind w:left="291" w:hangingChars="150" w:hanging="291"/>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①　被措置児童等の身体に外傷が生じ、又は生じるおそれのある暴行を加えること。</w:t>
            </w:r>
          </w:p>
          <w:p w14:paraId="37F7481E" w14:textId="77777777" w:rsidR="00A57747" w:rsidRPr="00AC0F52" w:rsidRDefault="00A57747" w:rsidP="00877DEE">
            <w:pPr>
              <w:snapToGrid w:val="0"/>
              <w:ind w:left="388" w:hangingChars="200" w:hanging="388"/>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lastRenderedPageBreak/>
              <w:t xml:space="preserve">　②　被措置児童等にわいせつな行為をすること又は被措置児童等をしてわいせつな行為をさせること。</w:t>
            </w:r>
          </w:p>
          <w:p w14:paraId="24967A12" w14:textId="77777777" w:rsidR="00A57747" w:rsidRPr="00AC0F52" w:rsidRDefault="00A57747" w:rsidP="00877DEE">
            <w:pPr>
              <w:snapToGrid w:val="0"/>
              <w:ind w:left="388" w:hangingChars="200" w:hanging="388"/>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③　被措置児童等の心身の正常な発達を妨げるような著しい減食又は長時間の放置、同居人若しくは生活を共にする他の児童による①、②又は④に掲げる行為の放置その他の施設職員等としての養育又は業務を著しく怠ること。</w:t>
            </w:r>
          </w:p>
          <w:p w14:paraId="3BD5CFD8" w14:textId="77777777" w:rsidR="00A57747" w:rsidRPr="00AC0F52" w:rsidRDefault="00A57747" w:rsidP="00877DEE">
            <w:pPr>
              <w:snapToGrid w:val="0"/>
              <w:ind w:left="388" w:hangingChars="200" w:hanging="388"/>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④　被措置児童等に対する著しい暴言又は著しく拒絶的な対応その他の被措置児童等に著しい心理的外傷を与える言動を行うこと。</w:t>
            </w:r>
          </w:p>
        </w:tc>
        <w:tc>
          <w:tcPr>
            <w:tcW w:w="1844" w:type="dxa"/>
            <w:hideMark/>
          </w:tcPr>
          <w:p w14:paraId="14935A0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138条（第125条第1項準用）</w:t>
            </w:r>
          </w:p>
        </w:tc>
        <w:tc>
          <w:tcPr>
            <w:tcW w:w="2127" w:type="dxa"/>
            <w:vMerge w:val="restart"/>
            <w:hideMark/>
          </w:tcPr>
          <w:p w14:paraId="73F0853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w:t>
            </w:r>
          </w:p>
          <w:p w14:paraId="6D34942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・移行支援計画</w:t>
            </w:r>
          </w:p>
          <w:p w14:paraId="1524AD7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・指定入所支援の提供に関する記録</w:t>
            </w:r>
            <w:r w:rsidRPr="00AC0F52">
              <w:rPr>
                <w:rFonts w:ascii="ＭＳ Ｐ明朝" w:eastAsia="ＭＳ Ｐ明朝" w:hAnsi="ＭＳ Ｐ明朝" w:hint="eastAsia"/>
                <w:color w:val="000000" w:themeColor="text1"/>
                <w:sz w:val="18"/>
                <w:szCs w:val="18"/>
              </w:rPr>
              <w:br w:type="page"/>
            </w:r>
          </w:p>
          <w:p w14:paraId="3B1F1CC6"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・発令簿</w:t>
            </w:r>
          </w:p>
          <w:p w14:paraId="339FA56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・事務分掌</w:t>
            </w:r>
          </w:p>
          <w:p w14:paraId="0E99599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・委員会の設置に関する規程</w:t>
            </w:r>
          </w:p>
          <w:p w14:paraId="2C0E519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・委員名簿、委嘱状</w:t>
            </w:r>
          </w:p>
          <w:p w14:paraId="3C5CEAF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・委員会の記録</w:t>
            </w:r>
          </w:p>
          <w:p w14:paraId="1DBD14D3" w14:textId="6E65002F"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・研修資料等</w:t>
            </w:r>
          </w:p>
          <w:p w14:paraId="79D49AFF" w14:textId="36E62EDF"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・研修</w:t>
            </w:r>
            <w:r w:rsidR="008B2735">
              <w:rPr>
                <w:rFonts w:ascii="ＭＳ Ｐ明朝" w:eastAsia="ＭＳ Ｐ明朝" w:hAnsi="ＭＳ Ｐ明朝" w:hint="eastAsia"/>
                <w:color w:val="000000" w:themeColor="text1"/>
                <w:sz w:val="18"/>
                <w:szCs w:val="18"/>
              </w:rPr>
              <w:t>の実施</w:t>
            </w:r>
            <w:r w:rsidRPr="00AC0F52">
              <w:rPr>
                <w:rFonts w:ascii="ＭＳ Ｐ明朝" w:eastAsia="ＭＳ Ｐ明朝" w:hAnsi="ＭＳ Ｐ明朝" w:hint="eastAsia"/>
                <w:color w:val="000000" w:themeColor="text1"/>
                <w:sz w:val="18"/>
                <w:szCs w:val="18"/>
              </w:rPr>
              <w:t>記録</w:t>
            </w:r>
          </w:p>
          <w:p w14:paraId="6C4B194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・倫理綱領、行動指針</w:t>
            </w:r>
          </w:p>
          <w:p w14:paraId="1814ACC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・虐待防止マニュアル</w:t>
            </w:r>
            <w:r w:rsidRPr="00AC0F52">
              <w:rPr>
                <w:rFonts w:ascii="ＭＳ Ｐ明朝" w:eastAsia="ＭＳ Ｐ明朝" w:hAnsi="ＭＳ Ｐ明朝" w:hint="eastAsia"/>
                <w:color w:val="000000" w:themeColor="text1"/>
                <w:sz w:val="18"/>
                <w:szCs w:val="18"/>
              </w:rPr>
              <w:br w:type="page"/>
            </w:r>
          </w:p>
        </w:tc>
      </w:tr>
      <w:tr w:rsidR="00A57747" w:rsidRPr="00AC0F52" w14:paraId="0478ACC4" w14:textId="77777777" w:rsidTr="00877DEE">
        <w:tc>
          <w:tcPr>
            <w:tcW w:w="817" w:type="dxa"/>
            <w:shd w:val="clear" w:color="auto" w:fill="EAF1DD" w:themeFill="accent3" w:themeFillTint="33"/>
            <w:noWrap/>
            <w:vAlign w:val="center"/>
          </w:tcPr>
          <w:p w14:paraId="290A1F63"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vMerge/>
          </w:tcPr>
          <w:p w14:paraId="0462E4B9" w14:textId="77777777" w:rsidR="00A57747" w:rsidRPr="00AC0F52" w:rsidDel="0067544E" w:rsidRDefault="00A57747" w:rsidP="00877DEE">
            <w:pPr>
              <w:snapToGrid w:val="0"/>
              <w:rPr>
                <w:rFonts w:ascii="ＭＳ Ｐ明朝" w:eastAsia="ＭＳ Ｐ明朝" w:hAnsi="ＭＳ Ｐ明朝"/>
                <w:color w:val="000000" w:themeColor="text1"/>
                <w:sz w:val="18"/>
                <w:szCs w:val="18"/>
              </w:rPr>
            </w:pPr>
          </w:p>
        </w:tc>
        <w:tc>
          <w:tcPr>
            <w:tcW w:w="8788" w:type="dxa"/>
          </w:tcPr>
          <w:p w14:paraId="61C5ED3B" w14:textId="62E35732" w:rsidR="002B136C" w:rsidRPr="00AC0F52" w:rsidRDefault="00494BF8" w:rsidP="00877DEE">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虐待の発生又はその再発を防止するため、次に掲げる措置を講じているか。</w:t>
            </w:r>
          </w:p>
          <w:p w14:paraId="333A74AD" w14:textId="5F267D5D" w:rsidR="002B136C" w:rsidRDefault="00A57747" w:rsidP="002B136C">
            <w:pPr>
              <w:snapToGrid w:val="0"/>
              <w:ind w:leftChars="100" w:left="515" w:hangingChars="150" w:hanging="291"/>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①　当該指定医療型障害児入所施設における虐待の防止のための対策を検討する委員会（テレビ</w:t>
            </w:r>
          </w:p>
          <w:p w14:paraId="451FD17B" w14:textId="62A43DB6" w:rsidR="002B136C" w:rsidRPr="00AC0F52" w:rsidRDefault="00A57747" w:rsidP="00381F01">
            <w:pPr>
              <w:snapToGrid w:val="0"/>
              <w:ind w:leftChars="200" w:left="448"/>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電話装置を活用して行うことができるものとする。）を定期的（1年に1回以上）に開催するとともに、その結果について、従業者に周知徹底を図ること。</w:t>
            </w:r>
          </w:p>
          <w:p w14:paraId="775AC66D" w14:textId="2835A452" w:rsidR="002B136C" w:rsidRDefault="00A57747" w:rsidP="002B136C">
            <w:pPr>
              <w:snapToGrid w:val="0"/>
              <w:ind w:firstLineChars="100" w:firstLine="19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②　当該指定医療型障害児入所施設において、従業者に対し、虐待の防止の為の研修を定期的（1</w:t>
            </w:r>
          </w:p>
          <w:p w14:paraId="158C0382" w14:textId="6E6016E2" w:rsidR="00A57747" w:rsidRPr="00AC0F52" w:rsidRDefault="00A57747" w:rsidP="00381F01">
            <w:pPr>
              <w:snapToGrid w:val="0"/>
              <w:ind w:firstLineChars="200" w:firstLine="388"/>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年に1回以上）に実施すること。</w:t>
            </w:r>
          </w:p>
          <w:p w14:paraId="376F4182" w14:textId="2CED96BC" w:rsidR="00A57747" w:rsidRPr="00AC0F52" w:rsidRDefault="00A57747" w:rsidP="00877DEE">
            <w:pPr>
              <w:snapToGrid w:val="0"/>
              <w:ind w:left="485" w:hangingChars="250" w:hanging="485"/>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③　①及び②に掲げる措置を適切に実施するための担当者を置くこと。</w:t>
            </w:r>
          </w:p>
        </w:tc>
        <w:tc>
          <w:tcPr>
            <w:tcW w:w="1844" w:type="dxa"/>
          </w:tcPr>
          <w:p w14:paraId="4230E34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138条（第125条第2項準用）</w:t>
            </w:r>
          </w:p>
        </w:tc>
        <w:tc>
          <w:tcPr>
            <w:tcW w:w="2127" w:type="dxa"/>
            <w:vMerge/>
          </w:tcPr>
          <w:p w14:paraId="688D0153"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34182531" w14:textId="77777777" w:rsidTr="00877DEE">
        <w:tc>
          <w:tcPr>
            <w:tcW w:w="817" w:type="dxa"/>
            <w:shd w:val="clear" w:color="auto" w:fill="EAF1DD" w:themeFill="accent3" w:themeFillTint="33"/>
            <w:noWrap/>
            <w:vAlign w:val="center"/>
            <w:hideMark/>
          </w:tcPr>
          <w:p w14:paraId="248885F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248909E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42 秘密保持等</w:t>
            </w:r>
          </w:p>
        </w:tc>
        <w:tc>
          <w:tcPr>
            <w:tcW w:w="8788" w:type="dxa"/>
            <w:hideMark/>
          </w:tcPr>
          <w:p w14:paraId="384D0E2D" w14:textId="31BC85EF"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指定医療型障害児入所施設の従業者は、正当な理由がなく、その業務上知り得た障害児又はその家族の秘密を漏らしていないか。</w:t>
            </w:r>
          </w:p>
        </w:tc>
        <w:tc>
          <w:tcPr>
            <w:tcW w:w="1844" w:type="dxa"/>
            <w:hideMark/>
          </w:tcPr>
          <w:p w14:paraId="7F259D7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138条（第127条第1項準用）</w:t>
            </w:r>
          </w:p>
        </w:tc>
        <w:tc>
          <w:tcPr>
            <w:tcW w:w="2127" w:type="dxa"/>
            <w:vMerge w:val="restart"/>
            <w:hideMark/>
          </w:tcPr>
          <w:p w14:paraId="611735F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・就業規則</w:t>
            </w:r>
            <w:r w:rsidRPr="00AC0F52">
              <w:rPr>
                <w:rFonts w:ascii="ＭＳ Ｐ明朝" w:eastAsia="ＭＳ Ｐ明朝" w:hAnsi="ＭＳ Ｐ明朝" w:hint="eastAsia"/>
                <w:color w:val="000000" w:themeColor="text1"/>
                <w:sz w:val="18"/>
                <w:szCs w:val="18"/>
              </w:rPr>
              <w:br/>
              <w:t>・就業時の取り決め等</w:t>
            </w:r>
          </w:p>
          <w:p w14:paraId="527D830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・秘密保持に係る同意書</w:t>
            </w:r>
          </w:p>
        </w:tc>
      </w:tr>
      <w:tr w:rsidR="00A57747" w:rsidRPr="00AC0F52" w14:paraId="01997106" w14:textId="77777777" w:rsidTr="00877DEE">
        <w:tc>
          <w:tcPr>
            <w:tcW w:w="817" w:type="dxa"/>
            <w:tcBorders>
              <w:bottom w:val="single" w:sz="4" w:space="0" w:color="auto"/>
            </w:tcBorders>
            <w:shd w:val="clear" w:color="auto" w:fill="EAF1DD" w:themeFill="accent3" w:themeFillTint="33"/>
            <w:noWrap/>
            <w:vAlign w:val="center"/>
            <w:hideMark/>
          </w:tcPr>
          <w:p w14:paraId="1D57A27E"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46017F82"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42857FDC" w14:textId="286B0149"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従業者であった者が、正当な理由がなく、その業務上知り得た障害児又はその家族の秘密を漏らすことがないよう、必要な措置を講じているか。</w:t>
            </w:r>
          </w:p>
        </w:tc>
        <w:tc>
          <w:tcPr>
            <w:tcW w:w="1844" w:type="dxa"/>
            <w:hideMark/>
          </w:tcPr>
          <w:p w14:paraId="1686E86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138条（第127条第2項準用）</w:t>
            </w:r>
          </w:p>
        </w:tc>
        <w:tc>
          <w:tcPr>
            <w:tcW w:w="2127" w:type="dxa"/>
            <w:vMerge/>
            <w:hideMark/>
          </w:tcPr>
          <w:p w14:paraId="508E63DA"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4425DA4" w14:textId="77777777" w:rsidTr="00877DEE">
        <w:tc>
          <w:tcPr>
            <w:tcW w:w="817" w:type="dxa"/>
            <w:shd w:val="clear" w:color="auto" w:fill="EAF1DD" w:themeFill="accent3" w:themeFillTint="33"/>
            <w:noWrap/>
            <w:vAlign w:val="center"/>
            <w:hideMark/>
          </w:tcPr>
          <w:p w14:paraId="7691A9F3"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4D31C703"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09ACAD83" w14:textId="2C1D10BB"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指定障害児通所支援事業者、指定障害福祉サービス事業者等その他の福祉サービスを提供する者等に対して障害児又はその家族に関する情報を提供するときは、あらかじめ文書により当該障害児又はその家族の同意を得ているか。</w:t>
            </w:r>
          </w:p>
        </w:tc>
        <w:tc>
          <w:tcPr>
            <w:tcW w:w="1844" w:type="dxa"/>
            <w:hideMark/>
          </w:tcPr>
          <w:p w14:paraId="408931E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138条（第127条第3項準用）</w:t>
            </w:r>
          </w:p>
        </w:tc>
        <w:tc>
          <w:tcPr>
            <w:tcW w:w="2127" w:type="dxa"/>
            <w:hideMark/>
          </w:tcPr>
          <w:p w14:paraId="6A4BAD4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・情報提供に係る同意書</w:t>
            </w:r>
          </w:p>
        </w:tc>
      </w:tr>
      <w:tr w:rsidR="00A57747" w:rsidRPr="00AC0F52" w14:paraId="5708CE47" w14:textId="77777777" w:rsidTr="00877DEE">
        <w:tc>
          <w:tcPr>
            <w:tcW w:w="817" w:type="dxa"/>
            <w:shd w:val="clear" w:color="auto" w:fill="EAF1DD" w:themeFill="accent3" w:themeFillTint="33"/>
            <w:noWrap/>
            <w:vAlign w:val="center"/>
            <w:hideMark/>
          </w:tcPr>
          <w:p w14:paraId="310F644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nil"/>
            </w:tcBorders>
            <w:hideMark/>
          </w:tcPr>
          <w:p w14:paraId="3686A97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43 情報の提供等</w:t>
            </w:r>
          </w:p>
        </w:tc>
        <w:tc>
          <w:tcPr>
            <w:tcW w:w="8788" w:type="dxa"/>
            <w:hideMark/>
          </w:tcPr>
          <w:p w14:paraId="67204AD7" w14:textId="77777777" w:rsidR="00A57747" w:rsidRPr="00AC0F52" w:rsidRDefault="00A57747" w:rsidP="00877DEE">
            <w:pPr>
              <w:adjustRightInd w:val="0"/>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当該指定医療型障害児入所施設に入所しようとする障害児が、適切かつ円滑に入所できるように、その実施する事業の内容に関する情報の提供を行うよう努めているか。</w:t>
            </w:r>
          </w:p>
        </w:tc>
        <w:tc>
          <w:tcPr>
            <w:tcW w:w="1844" w:type="dxa"/>
            <w:hideMark/>
          </w:tcPr>
          <w:p w14:paraId="5CE409A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138条（第128条第1項準用）</w:t>
            </w:r>
          </w:p>
        </w:tc>
        <w:tc>
          <w:tcPr>
            <w:tcW w:w="2127" w:type="dxa"/>
            <w:hideMark/>
          </w:tcPr>
          <w:p w14:paraId="3353F71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・広告、ポスター、パンフレット、ＨＰ等</w:t>
            </w:r>
          </w:p>
          <w:p w14:paraId="373AB42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・情報開示の手順等に関する決まり</w:t>
            </w:r>
          </w:p>
          <w:p w14:paraId="621EEA2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・情報開示に係る記録</w:t>
            </w:r>
          </w:p>
        </w:tc>
      </w:tr>
      <w:tr w:rsidR="00A57747" w:rsidRPr="00AC0F52" w14:paraId="5C2429BD" w14:textId="77777777" w:rsidTr="00877DEE">
        <w:tc>
          <w:tcPr>
            <w:tcW w:w="817" w:type="dxa"/>
            <w:shd w:val="clear" w:color="auto" w:fill="EAF1DD" w:themeFill="accent3" w:themeFillTint="33"/>
            <w:noWrap/>
            <w:vAlign w:val="center"/>
            <w:hideMark/>
          </w:tcPr>
          <w:p w14:paraId="07DE4EEA"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768627A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44 利益供与等の禁止</w:t>
            </w:r>
          </w:p>
        </w:tc>
        <w:tc>
          <w:tcPr>
            <w:tcW w:w="8788" w:type="dxa"/>
            <w:hideMark/>
          </w:tcPr>
          <w:p w14:paraId="13ACC1F6" w14:textId="7217AD26"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障害児相談支援事業者等、障害福祉サービスの事業を行う者等又はそれらの従業者に対し、障害児又はその家族に対して当該指定医療型障害児入所施設を紹介することの対償として、金品その他の財産上の利益を供与していないか。</w:t>
            </w:r>
          </w:p>
        </w:tc>
        <w:tc>
          <w:tcPr>
            <w:tcW w:w="1844" w:type="dxa"/>
            <w:hideMark/>
          </w:tcPr>
          <w:p w14:paraId="6599B12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138条（第129条第1項準用）</w:t>
            </w:r>
          </w:p>
        </w:tc>
        <w:tc>
          <w:tcPr>
            <w:tcW w:w="2127" w:type="dxa"/>
            <w:vMerge w:val="restart"/>
            <w:hideMark/>
          </w:tcPr>
          <w:p w14:paraId="542D837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・就業規則</w:t>
            </w:r>
          </w:p>
          <w:p w14:paraId="7118B6A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・就業時の取り決め等</w:t>
            </w:r>
            <w:r w:rsidRPr="00AC0F52">
              <w:rPr>
                <w:rFonts w:ascii="ＭＳ Ｐ明朝" w:eastAsia="ＭＳ Ｐ明朝" w:hAnsi="ＭＳ Ｐ明朝" w:hint="eastAsia"/>
                <w:color w:val="000000" w:themeColor="text1"/>
                <w:sz w:val="18"/>
                <w:szCs w:val="18"/>
              </w:rPr>
              <w:br/>
              <w:t>・紹介等に関する記録</w:t>
            </w:r>
          </w:p>
        </w:tc>
      </w:tr>
      <w:tr w:rsidR="00A57747" w:rsidRPr="00AC0F52" w14:paraId="2C083C78" w14:textId="77777777" w:rsidTr="00877DEE">
        <w:tc>
          <w:tcPr>
            <w:tcW w:w="817" w:type="dxa"/>
            <w:shd w:val="clear" w:color="auto" w:fill="EAF1DD" w:themeFill="accent3" w:themeFillTint="33"/>
            <w:noWrap/>
            <w:vAlign w:val="center"/>
            <w:hideMark/>
          </w:tcPr>
          <w:p w14:paraId="7262284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tcBorders>
              <w:bottom w:val="single" w:sz="4" w:space="0" w:color="auto"/>
            </w:tcBorders>
            <w:hideMark/>
          </w:tcPr>
          <w:p w14:paraId="3AB005DC"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0DDD894A" w14:textId="115A7522"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障害児相談支援事業者等、障害福祉サービスの事業を行う者等又はそれらの従業者から、障害児又はその家族を紹介することの対償として、金品その他の財産上の利益を収受していないか。</w:t>
            </w:r>
          </w:p>
        </w:tc>
        <w:tc>
          <w:tcPr>
            <w:tcW w:w="1844" w:type="dxa"/>
            <w:hideMark/>
          </w:tcPr>
          <w:p w14:paraId="06E8907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138条（第129条第2項準用）</w:t>
            </w:r>
          </w:p>
        </w:tc>
        <w:tc>
          <w:tcPr>
            <w:tcW w:w="2127" w:type="dxa"/>
            <w:vMerge/>
            <w:hideMark/>
          </w:tcPr>
          <w:p w14:paraId="22FBAC28"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55F66E24" w14:textId="77777777" w:rsidTr="00877DEE">
        <w:tc>
          <w:tcPr>
            <w:tcW w:w="817" w:type="dxa"/>
            <w:shd w:val="clear" w:color="auto" w:fill="EAF1DD" w:themeFill="accent3" w:themeFillTint="33"/>
            <w:noWrap/>
            <w:vAlign w:val="center"/>
            <w:hideMark/>
          </w:tcPr>
          <w:p w14:paraId="53049B70"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72CBFB5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45 苦情解決</w:t>
            </w:r>
          </w:p>
        </w:tc>
        <w:tc>
          <w:tcPr>
            <w:tcW w:w="8788" w:type="dxa"/>
            <w:hideMark/>
          </w:tcPr>
          <w:p w14:paraId="167628C7" w14:textId="564C433C"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その提供した指定入所支援に関する障害児又は入所給付決定保護者その他の当該障害児の家族からの苦情に迅速かつ適切に対応するために、苦情を受け付けるための窓口の設置その他の必要な措置を講じているか。</w:t>
            </w:r>
          </w:p>
        </w:tc>
        <w:tc>
          <w:tcPr>
            <w:tcW w:w="1844" w:type="dxa"/>
            <w:hideMark/>
          </w:tcPr>
          <w:p w14:paraId="4E070A9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138条（第130条第1項準用）</w:t>
            </w:r>
          </w:p>
        </w:tc>
        <w:tc>
          <w:tcPr>
            <w:tcW w:w="2127" w:type="dxa"/>
            <w:hideMark/>
          </w:tcPr>
          <w:p w14:paraId="7F2F55A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・苦情相談体制図</w:t>
            </w:r>
            <w:r w:rsidRPr="00AC0F52">
              <w:rPr>
                <w:rFonts w:ascii="ＭＳ Ｐ明朝" w:eastAsia="ＭＳ Ｐ明朝" w:hAnsi="ＭＳ Ｐ明朝" w:hint="eastAsia"/>
                <w:color w:val="000000" w:themeColor="text1"/>
                <w:sz w:val="18"/>
                <w:szCs w:val="18"/>
              </w:rPr>
              <w:br/>
              <w:t>・苦情解決手順書</w:t>
            </w:r>
            <w:r w:rsidRPr="00AC0F52">
              <w:rPr>
                <w:rFonts w:ascii="ＭＳ Ｐ明朝" w:eastAsia="ＭＳ Ｐ明朝" w:hAnsi="ＭＳ Ｐ明朝" w:hint="eastAsia"/>
                <w:color w:val="000000" w:themeColor="text1"/>
                <w:sz w:val="18"/>
                <w:szCs w:val="18"/>
              </w:rPr>
              <w:br/>
              <w:t>・説明書類</w:t>
            </w:r>
            <w:r w:rsidRPr="00AC0F52">
              <w:rPr>
                <w:rFonts w:ascii="ＭＳ Ｐ明朝" w:eastAsia="ＭＳ Ｐ明朝" w:hAnsi="ＭＳ Ｐ明朝" w:hint="eastAsia"/>
                <w:color w:val="000000" w:themeColor="text1"/>
                <w:sz w:val="18"/>
                <w:szCs w:val="18"/>
              </w:rPr>
              <w:br/>
              <w:t>・掲示物</w:t>
            </w:r>
            <w:r w:rsidRPr="00AC0F52">
              <w:rPr>
                <w:rFonts w:ascii="ＭＳ Ｐ明朝" w:eastAsia="ＭＳ Ｐ明朝" w:hAnsi="ＭＳ Ｐ明朝" w:hint="eastAsia"/>
                <w:color w:val="000000" w:themeColor="text1"/>
                <w:sz w:val="18"/>
                <w:szCs w:val="18"/>
              </w:rPr>
              <w:br/>
              <w:t>・パンフレット</w:t>
            </w:r>
          </w:p>
        </w:tc>
      </w:tr>
      <w:tr w:rsidR="00A57747" w:rsidRPr="00AC0F52" w14:paraId="61BE34CA" w14:textId="77777777" w:rsidTr="00877DEE">
        <w:trPr>
          <w:trHeight w:val="70"/>
        </w:trPr>
        <w:tc>
          <w:tcPr>
            <w:tcW w:w="817" w:type="dxa"/>
            <w:shd w:val="clear" w:color="auto" w:fill="EAF1DD" w:themeFill="accent3" w:themeFillTint="33"/>
            <w:noWrap/>
            <w:vAlign w:val="center"/>
            <w:hideMark/>
          </w:tcPr>
          <w:p w14:paraId="69EC400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276059E8"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3665D034" w14:textId="3F6C7153"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の苦情を受け付けた場合には、当該苦情の内容等を記録しているか。</w:t>
            </w:r>
          </w:p>
        </w:tc>
        <w:tc>
          <w:tcPr>
            <w:tcW w:w="1844" w:type="dxa"/>
            <w:hideMark/>
          </w:tcPr>
          <w:p w14:paraId="7AF13A3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138条（第130条第2項準用）</w:t>
            </w:r>
          </w:p>
        </w:tc>
        <w:tc>
          <w:tcPr>
            <w:tcW w:w="2127" w:type="dxa"/>
            <w:hideMark/>
          </w:tcPr>
          <w:p w14:paraId="1352922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・苦情の記録</w:t>
            </w:r>
            <w:r w:rsidRPr="00AC0F52">
              <w:rPr>
                <w:rFonts w:ascii="ＭＳ Ｐ明朝" w:eastAsia="ＭＳ Ｐ明朝" w:hAnsi="ＭＳ Ｐ明朝" w:hint="eastAsia"/>
                <w:color w:val="000000" w:themeColor="text1"/>
                <w:sz w:val="18"/>
                <w:szCs w:val="18"/>
              </w:rPr>
              <w:br/>
              <w:t>・改善に向けた取組に関する記録</w:t>
            </w:r>
          </w:p>
        </w:tc>
      </w:tr>
      <w:tr w:rsidR="00A57747" w:rsidRPr="00AC0F52" w14:paraId="653A179C" w14:textId="77777777" w:rsidTr="00877DEE">
        <w:tc>
          <w:tcPr>
            <w:tcW w:w="817" w:type="dxa"/>
            <w:shd w:val="clear" w:color="auto" w:fill="EAF1DD" w:themeFill="accent3" w:themeFillTint="33"/>
            <w:noWrap/>
            <w:vAlign w:val="center"/>
            <w:hideMark/>
          </w:tcPr>
          <w:p w14:paraId="58FC19ED"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5A7B6C31"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4BF27E80" w14:textId="3E4441C9"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その提供した指定入所支援に関し、法第24条の15第1項の規定により市長が行う報告若しくは帳簿書類その他の物件の提出若しくは提示の命令又は当該職員による質問若しくは指定医療型</w:t>
            </w:r>
            <w:r w:rsidR="00A57747" w:rsidRPr="00AC0F52">
              <w:rPr>
                <w:rFonts w:asciiTheme="minorEastAsia" w:hAnsiTheme="minorEastAsia"/>
                <w:color w:val="000000" w:themeColor="text1"/>
                <w:sz w:val="18"/>
                <w:szCs w:val="18"/>
              </w:rPr>
              <w:lastRenderedPageBreak/>
              <w:t>障害児入所施設の設備若しくは帳簿書類その他の物件の検査に応じ、及び障害児又は入所給付決定保護者その他の当該障害児の家族からの苦情に関して市長が行う調査に協力しているか。</w:t>
            </w:r>
          </w:p>
          <w:p w14:paraId="30EBC127" w14:textId="5B9CA48B" w:rsidR="00A57747" w:rsidRPr="00AC0F52" w:rsidRDefault="00A57747" w:rsidP="00381F01">
            <w:pPr>
              <w:snapToGrid w:val="0"/>
              <w:ind w:left="194" w:hangingChars="100" w:hanging="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w:t>
            </w:r>
            <w:r w:rsidRPr="00AC0F52">
              <w:rPr>
                <w:rFonts w:asciiTheme="minorEastAsia" w:hAnsiTheme="minorEastAsia"/>
                <w:color w:val="000000" w:themeColor="text1"/>
                <w:sz w:val="18"/>
                <w:szCs w:val="18"/>
              </w:rPr>
              <w:t>この場合において、市長から指導又は助言を受けたときは、当該指導又は助言に従って必要な改善を行っているか。</w:t>
            </w:r>
          </w:p>
        </w:tc>
        <w:tc>
          <w:tcPr>
            <w:tcW w:w="1844" w:type="dxa"/>
            <w:hideMark/>
          </w:tcPr>
          <w:p w14:paraId="5F5DC80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138条（第130条第3項準用）</w:t>
            </w:r>
          </w:p>
        </w:tc>
        <w:tc>
          <w:tcPr>
            <w:tcW w:w="2127" w:type="dxa"/>
            <w:hideMark/>
          </w:tcPr>
          <w:p w14:paraId="2BCFFD6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・本市からの指導、助言等の通知</w:t>
            </w:r>
            <w:r w:rsidRPr="00AC0F52">
              <w:rPr>
                <w:rFonts w:ascii="ＭＳ Ｐ明朝" w:eastAsia="ＭＳ Ｐ明朝" w:hAnsi="ＭＳ Ｐ明朝" w:hint="eastAsia"/>
                <w:color w:val="000000" w:themeColor="text1"/>
                <w:sz w:val="18"/>
                <w:szCs w:val="18"/>
              </w:rPr>
              <w:br/>
            </w:r>
            <w:r w:rsidRPr="00AC0F52">
              <w:rPr>
                <w:rFonts w:ascii="ＭＳ Ｐ明朝" w:eastAsia="ＭＳ Ｐ明朝" w:hAnsi="ＭＳ Ｐ明朝" w:hint="eastAsia"/>
                <w:color w:val="000000" w:themeColor="text1"/>
                <w:sz w:val="18"/>
                <w:szCs w:val="18"/>
              </w:rPr>
              <w:lastRenderedPageBreak/>
              <w:t>・改善報告等の控え</w:t>
            </w:r>
            <w:r w:rsidRPr="00AC0F52">
              <w:rPr>
                <w:rFonts w:ascii="ＭＳ Ｐ明朝" w:eastAsia="ＭＳ Ｐ明朝" w:hAnsi="ＭＳ Ｐ明朝" w:hint="eastAsia"/>
                <w:color w:val="000000" w:themeColor="text1"/>
                <w:sz w:val="18"/>
                <w:szCs w:val="18"/>
              </w:rPr>
              <w:br/>
              <w:t>・改善措置に関する記録</w:t>
            </w:r>
          </w:p>
        </w:tc>
      </w:tr>
      <w:tr w:rsidR="00A57747" w:rsidRPr="00AC0F52" w14:paraId="52BE52A0" w14:textId="77777777" w:rsidTr="00877DEE">
        <w:tc>
          <w:tcPr>
            <w:tcW w:w="817" w:type="dxa"/>
            <w:shd w:val="clear" w:color="auto" w:fill="EAF1DD" w:themeFill="accent3" w:themeFillTint="33"/>
            <w:noWrap/>
            <w:vAlign w:val="center"/>
            <w:hideMark/>
          </w:tcPr>
          <w:p w14:paraId="00A8B3C9"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適・否</w:t>
            </w:r>
          </w:p>
        </w:tc>
        <w:tc>
          <w:tcPr>
            <w:tcW w:w="1276" w:type="dxa"/>
            <w:vMerge/>
            <w:hideMark/>
          </w:tcPr>
          <w:p w14:paraId="6305E003"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736FC38E" w14:textId="6776B52D"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A57747" w:rsidRPr="00AC0F52">
              <w:rPr>
                <w:rFonts w:asciiTheme="minorEastAsia" w:hAnsiTheme="minorEastAsia"/>
                <w:color w:val="000000" w:themeColor="text1"/>
                <w:sz w:val="18"/>
                <w:szCs w:val="18"/>
              </w:rPr>
              <w:t xml:space="preserve">　市長からの求めがあった場合には、</w:t>
            </w: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の改善の内容を市長に報告しているか。</w:t>
            </w:r>
            <w:r w:rsidR="00A57747" w:rsidRPr="00AC0F52">
              <w:rPr>
                <w:rFonts w:asciiTheme="minorEastAsia" w:hAnsiTheme="minorEastAsia"/>
                <w:color w:val="000000" w:themeColor="text1"/>
                <w:sz w:val="18"/>
                <w:szCs w:val="18"/>
              </w:rPr>
              <w:br w:type="page"/>
            </w:r>
            <w:r w:rsidR="00A57747" w:rsidRPr="00AC0F52">
              <w:rPr>
                <w:rFonts w:asciiTheme="minorEastAsia" w:hAnsiTheme="minorEastAsia"/>
                <w:color w:val="000000" w:themeColor="text1"/>
                <w:sz w:val="18"/>
                <w:szCs w:val="18"/>
              </w:rPr>
              <w:br w:type="page"/>
            </w:r>
          </w:p>
        </w:tc>
        <w:tc>
          <w:tcPr>
            <w:tcW w:w="1844" w:type="dxa"/>
            <w:hideMark/>
          </w:tcPr>
          <w:p w14:paraId="21AE1C8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138条（第130条第4項準用）</w:t>
            </w:r>
          </w:p>
        </w:tc>
        <w:tc>
          <w:tcPr>
            <w:tcW w:w="2127" w:type="dxa"/>
            <w:hideMark/>
          </w:tcPr>
          <w:p w14:paraId="2F89C10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・本市に対する改善報告等の控え</w:t>
            </w:r>
          </w:p>
        </w:tc>
      </w:tr>
      <w:tr w:rsidR="00A57747" w:rsidRPr="00AC0F52" w14:paraId="20ED5074" w14:textId="77777777" w:rsidTr="00877DEE">
        <w:tc>
          <w:tcPr>
            <w:tcW w:w="817" w:type="dxa"/>
            <w:tcBorders>
              <w:bottom w:val="single" w:sz="4" w:space="0" w:color="auto"/>
            </w:tcBorders>
            <w:shd w:val="clear" w:color="auto" w:fill="EAF1DD" w:themeFill="accent3" w:themeFillTint="33"/>
            <w:noWrap/>
            <w:vAlign w:val="center"/>
            <w:hideMark/>
          </w:tcPr>
          <w:p w14:paraId="6A74A95A"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1891CABF"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C1BCE31" w14:textId="501170A3"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A57747" w:rsidRPr="00AC0F52">
              <w:rPr>
                <w:rFonts w:asciiTheme="minorEastAsia" w:hAnsiTheme="minorEastAsia"/>
                <w:color w:val="000000" w:themeColor="text1"/>
                <w:sz w:val="18"/>
                <w:szCs w:val="18"/>
              </w:rPr>
              <w:t xml:space="preserve">　運営適正化委員会が社会福祉法第85条の規定により行う調査又はあっせんにできる限り協力しているか。</w:t>
            </w:r>
          </w:p>
        </w:tc>
        <w:tc>
          <w:tcPr>
            <w:tcW w:w="1844" w:type="dxa"/>
            <w:hideMark/>
          </w:tcPr>
          <w:p w14:paraId="41C1E83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138条（第130条第5項準用）</w:t>
            </w:r>
          </w:p>
        </w:tc>
        <w:tc>
          <w:tcPr>
            <w:tcW w:w="2127" w:type="dxa"/>
            <w:hideMark/>
          </w:tcPr>
          <w:p w14:paraId="46F7867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・運営適正化委員会の調査等に関する記録</w:t>
            </w:r>
          </w:p>
        </w:tc>
      </w:tr>
      <w:tr w:rsidR="00A57747" w:rsidRPr="00AC0F52" w14:paraId="60B4A46D" w14:textId="77777777" w:rsidTr="00877DEE">
        <w:tc>
          <w:tcPr>
            <w:tcW w:w="817" w:type="dxa"/>
            <w:shd w:val="clear" w:color="auto" w:fill="EAF1DD" w:themeFill="accent3" w:themeFillTint="33"/>
            <w:noWrap/>
            <w:vAlign w:val="center"/>
            <w:hideMark/>
          </w:tcPr>
          <w:p w14:paraId="4B343CD8"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single" w:sz="4" w:space="0" w:color="auto"/>
            </w:tcBorders>
            <w:hideMark/>
          </w:tcPr>
          <w:p w14:paraId="2E0F07FB"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46 地域との連携等</w:t>
            </w:r>
          </w:p>
        </w:tc>
        <w:tc>
          <w:tcPr>
            <w:tcW w:w="8788" w:type="dxa"/>
            <w:hideMark/>
          </w:tcPr>
          <w:p w14:paraId="11B1F60A" w14:textId="77777777" w:rsidR="00A57747" w:rsidRPr="00AC0F52" w:rsidRDefault="00A57747" w:rsidP="00877DEE">
            <w:pPr>
              <w:snapToGrid w:val="0"/>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xml:space="preserve">　その運営に当たっては、地域住民又は地域において自発的な活動を行う団体等との連携及び協力その他の地域との交流に努めているか。</w:t>
            </w:r>
          </w:p>
        </w:tc>
        <w:tc>
          <w:tcPr>
            <w:tcW w:w="1844" w:type="dxa"/>
            <w:hideMark/>
          </w:tcPr>
          <w:p w14:paraId="7338868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138条（第131条準用）</w:t>
            </w:r>
          </w:p>
        </w:tc>
        <w:tc>
          <w:tcPr>
            <w:tcW w:w="2127" w:type="dxa"/>
            <w:hideMark/>
          </w:tcPr>
          <w:p w14:paraId="5A8E6314"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・事業計画等</w:t>
            </w:r>
          </w:p>
          <w:p w14:paraId="237BD55A"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・地域都の活動の記録</w:t>
            </w:r>
            <w:r w:rsidRPr="00AC0F52">
              <w:rPr>
                <w:rFonts w:ascii="ＭＳ Ｐ明朝" w:eastAsia="ＭＳ Ｐ明朝" w:hAnsi="ＭＳ Ｐ明朝" w:hint="eastAsia"/>
                <w:color w:val="000000" w:themeColor="text1"/>
                <w:sz w:val="18"/>
                <w:szCs w:val="18"/>
              </w:rPr>
              <w:br/>
              <w:t>・ボランティア・実習生・施設見学等受入の記録</w:t>
            </w:r>
          </w:p>
        </w:tc>
      </w:tr>
      <w:tr w:rsidR="00A57747" w:rsidRPr="00AC0F52" w14:paraId="01959376" w14:textId="77777777" w:rsidTr="00877DEE">
        <w:tc>
          <w:tcPr>
            <w:tcW w:w="817" w:type="dxa"/>
            <w:shd w:val="clear" w:color="auto" w:fill="EAF1DD" w:themeFill="accent3" w:themeFillTint="33"/>
            <w:noWrap/>
            <w:vAlign w:val="center"/>
            <w:hideMark/>
          </w:tcPr>
          <w:p w14:paraId="0D14D56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734C525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47 事故発生時の対応</w:t>
            </w:r>
          </w:p>
        </w:tc>
        <w:tc>
          <w:tcPr>
            <w:tcW w:w="8788" w:type="dxa"/>
            <w:hideMark/>
          </w:tcPr>
          <w:p w14:paraId="51FEF592" w14:textId="481B0FA1"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障害児に対する指定入所支援の提供により事故が発生した場合は、速やかに本市、当該障害児の家族等に連絡を行うとともに、必要な措置を講じているか。</w:t>
            </w:r>
          </w:p>
        </w:tc>
        <w:tc>
          <w:tcPr>
            <w:tcW w:w="1844" w:type="dxa"/>
            <w:hideMark/>
          </w:tcPr>
          <w:p w14:paraId="3D1FBD8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138条（第132条第1項準用）</w:t>
            </w:r>
          </w:p>
        </w:tc>
        <w:tc>
          <w:tcPr>
            <w:tcW w:w="2127" w:type="dxa"/>
            <w:vMerge w:val="restart"/>
            <w:hideMark/>
          </w:tcPr>
          <w:p w14:paraId="05B6B59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・事故に関する記録</w:t>
            </w:r>
            <w:r w:rsidRPr="00AC0F52">
              <w:rPr>
                <w:rFonts w:ascii="ＭＳ Ｐ明朝" w:eastAsia="ＭＳ Ｐ明朝" w:hAnsi="ＭＳ Ｐ明朝" w:hint="eastAsia"/>
                <w:color w:val="000000" w:themeColor="text1"/>
                <w:sz w:val="18"/>
                <w:szCs w:val="18"/>
              </w:rPr>
              <w:br/>
              <w:t>・事故対応マニュアル等</w:t>
            </w:r>
          </w:p>
          <w:p w14:paraId="4D60472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・事故等発生状況報告書</w:t>
            </w:r>
            <w:r w:rsidRPr="00AC0F52">
              <w:rPr>
                <w:rFonts w:ascii="ＭＳ Ｐ明朝" w:eastAsia="ＭＳ Ｐ明朝" w:hAnsi="ＭＳ Ｐ明朝" w:hint="eastAsia"/>
                <w:color w:val="000000" w:themeColor="text1"/>
                <w:sz w:val="18"/>
                <w:szCs w:val="18"/>
              </w:rPr>
              <w:br/>
              <w:t>・業務日誌</w:t>
            </w:r>
            <w:r w:rsidRPr="00AC0F52">
              <w:rPr>
                <w:rFonts w:ascii="ＭＳ Ｐ明朝" w:eastAsia="ＭＳ Ｐ明朝" w:hAnsi="ＭＳ Ｐ明朝" w:hint="eastAsia"/>
                <w:color w:val="000000" w:themeColor="text1"/>
                <w:sz w:val="18"/>
                <w:szCs w:val="18"/>
              </w:rPr>
              <w:br/>
              <w:t>・ヒヤリ・ハット報告等</w:t>
            </w:r>
          </w:p>
        </w:tc>
      </w:tr>
      <w:tr w:rsidR="00A57747" w:rsidRPr="00AC0F52" w14:paraId="00152B07" w14:textId="77777777" w:rsidTr="00877DEE">
        <w:tc>
          <w:tcPr>
            <w:tcW w:w="817" w:type="dxa"/>
            <w:shd w:val="clear" w:color="auto" w:fill="EAF1DD" w:themeFill="accent3" w:themeFillTint="33"/>
            <w:noWrap/>
            <w:vAlign w:val="center"/>
            <w:hideMark/>
          </w:tcPr>
          <w:p w14:paraId="6246BA81"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4E6DE03F"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840C014" w14:textId="3F0F8901"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の事故の状況及び事故に際して講じた措置について、記録しているか。</w:t>
            </w:r>
          </w:p>
        </w:tc>
        <w:tc>
          <w:tcPr>
            <w:tcW w:w="1844" w:type="dxa"/>
            <w:hideMark/>
          </w:tcPr>
          <w:p w14:paraId="1715AE63"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138条（第132条第2項準用）</w:t>
            </w:r>
          </w:p>
        </w:tc>
        <w:tc>
          <w:tcPr>
            <w:tcW w:w="2127" w:type="dxa"/>
            <w:vMerge/>
            <w:hideMark/>
          </w:tcPr>
          <w:p w14:paraId="35CFCDC1"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7F88E67F" w14:textId="77777777" w:rsidTr="00877DEE">
        <w:tc>
          <w:tcPr>
            <w:tcW w:w="817" w:type="dxa"/>
            <w:shd w:val="clear" w:color="auto" w:fill="EAF1DD" w:themeFill="accent3" w:themeFillTint="33"/>
            <w:noWrap/>
            <w:vAlign w:val="center"/>
            <w:hideMark/>
          </w:tcPr>
          <w:p w14:paraId="47204AB7"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3CDF178A"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5596CE11" w14:textId="5207C161"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A57747" w:rsidRPr="00AC0F52">
              <w:rPr>
                <w:rFonts w:asciiTheme="minorEastAsia" w:hAnsiTheme="minorEastAsia"/>
                <w:color w:val="000000" w:themeColor="text1"/>
                <w:sz w:val="18"/>
                <w:szCs w:val="18"/>
              </w:rPr>
              <w:t xml:space="preserve">　障害児に対する指定入所支援の提供により損害を賠償すべき事故が発生した場合は、その損害を速やかに賠償しているか。</w:t>
            </w:r>
          </w:p>
        </w:tc>
        <w:tc>
          <w:tcPr>
            <w:tcW w:w="1844" w:type="dxa"/>
            <w:hideMark/>
          </w:tcPr>
          <w:p w14:paraId="156C403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138条（第132条第3項準用）</w:t>
            </w:r>
          </w:p>
        </w:tc>
        <w:tc>
          <w:tcPr>
            <w:tcW w:w="2127" w:type="dxa"/>
            <w:hideMark/>
          </w:tcPr>
          <w:p w14:paraId="74E82FE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・事故に関する記録</w:t>
            </w:r>
          </w:p>
          <w:p w14:paraId="0A81C9E5"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・損害賠償に関する記録</w:t>
            </w:r>
          </w:p>
          <w:p w14:paraId="302B131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・損害賠償保険の加入状況、支払状況に関する書類</w:t>
            </w:r>
          </w:p>
        </w:tc>
      </w:tr>
      <w:tr w:rsidR="00A57747" w:rsidRPr="00AC0F52" w14:paraId="49BE2969" w14:textId="77777777" w:rsidTr="00877DEE">
        <w:tc>
          <w:tcPr>
            <w:tcW w:w="817" w:type="dxa"/>
            <w:shd w:val="clear" w:color="auto" w:fill="EAF1DD" w:themeFill="accent3" w:themeFillTint="33"/>
            <w:noWrap/>
            <w:vAlign w:val="center"/>
            <w:hideMark/>
          </w:tcPr>
          <w:p w14:paraId="41FF815C"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val="restart"/>
            <w:hideMark/>
          </w:tcPr>
          <w:p w14:paraId="02127D9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color w:val="000000" w:themeColor="text1"/>
                <w:sz w:val="18"/>
                <w:szCs w:val="18"/>
              </w:rPr>
              <w:t>48 記録の整備</w:t>
            </w:r>
          </w:p>
        </w:tc>
        <w:tc>
          <w:tcPr>
            <w:tcW w:w="8788" w:type="dxa"/>
            <w:hideMark/>
          </w:tcPr>
          <w:p w14:paraId="1A67E0AC" w14:textId="0E929429" w:rsidR="00A57747" w:rsidRPr="00AC0F52" w:rsidRDefault="00494BF8" w:rsidP="00877DE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A57747" w:rsidRPr="00AC0F52">
              <w:rPr>
                <w:rFonts w:asciiTheme="minorEastAsia" w:hAnsiTheme="minorEastAsia"/>
                <w:color w:val="000000" w:themeColor="text1"/>
                <w:sz w:val="18"/>
                <w:szCs w:val="18"/>
              </w:rPr>
              <w:t xml:space="preserve">　従業者、設備、備品及び会計に関する諸記録を整備しているか。</w:t>
            </w:r>
          </w:p>
        </w:tc>
        <w:tc>
          <w:tcPr>
            <w:tcW w:w="1844" w:type="dxa"/>
            <w:hideMark/>
          </w:tcPr>
          <w:p w14:paraId="1E22D46C"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138条（第134条第1項準用）</w:t>
            </w:r>
          </w:p>
        </w:tc>
        <w:tc>
          <w:tcPr>
            <w:tcW w:w="2127" w:type="dxa"/>
            <w:hideMark/>
          </w:tcPr>
          <w:p w14:paraId="393BE49D"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・従業者、設備、備品及び会計に関する諸記録</w:t>
            </w:r>
          </w:p>
        </w:tc>
      </w:tr>
      <w:tr w:rsidR="00A57747" w:rsidRPr="00AC0F52" w14:paraId="690CFE32" w14:textId="77777777" w:rsidTr="00877DEE">
        <w:tc>
          <w:tcPr>
            <w:tcW w:w="817" w:type="dxa"/>
            <w:tcBorders>
              <w:bottom w:val="single" w:sz="4" w:space="0" w:color="auto"/>
            </w:tcBorders>
            <w:shd w:val="clear" w:color="auto" w:fill="EAF1DD" w:themeFill="accent3" w:themeFillTint="33"/>
            <w:noWrap/>
            <w:vAlign w:val="center"/>
            <w:hideMark/>
          </w:tcPr>
          <w:p w14:paraId="1F477AD6" w14:textId="77777777" w:rsidR="00A57747" w:rsidRPr="00AC0F52" w:rsidRDefault="00A57747" w:rsidP="00877DEE">
            <w:pPr>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vMerge/>
            <w:hideMark/>
          </w:tcPr>
          <w:p w14:paraId="1440277B"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27A56C78" w14:textId="77777777" w:rsidR="00CF64AE" w:rsidRDefault="00494BF8" w:rsidP="00CF64AE">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障害児に対する指定入所支援の提供に関する次に掲げる記録を整備し、当該記録の作成日から5年間保存しているか。</w:t>
            </w:r>
          </w:p>
          <w:p w14:paraId="71C2E21D" w14:textId="7A5B9D10" w:rsidR="00A57747" w:rsidRPr="00AC0F52" w:rsidRDefault="00A57747" w:rsidP="00CF64AE">
            <w:pPr>
              <w:snapToGrid w:val="0"/>
              <w:ind w:leftChars="100" w:left="224"/>
              <w:rPr>
                <w:rFonts w:asciiTheme="minorEastAsia" w:hAnsiTheme="minorEastAsia"/>
                <w:color w:val="000000" w:themeColor="text1"/>
                <w:sz w:val="18"/>
                <w:szCs w:val="18"/>
              </w:rPr>
            </w:pPr>
            <w:r w:rsidRPr="00AC0F52">
              <w:rPr>
                <w:rFonts w:asciiTheme="minorEastAsia" w:hAnsiTheme="minorEastAsia"/>
                <w:color w:val="000000" w:themeColor="text1"/>
                <w:sz w:val="18"/>
                <w:szCs w:val="18"/>
              </w:rPr>
              <w:t>①　入所支援計画</w:t>
            </w:r>
            <w:r w:rsidRPr="00AC0F52">
              <w:rPr>
                <w:rFonts w:asciiTheme="minorEastAsia" w:hAnsiTheme="minorEastAsia"/>
                <w:color w:val="000000" w:themeColor="text1"/>
                <w:sz w:val="18"/>
                <w:szCs w:val="18"/>
              </w:rPr>
              <w:br/>
            </w:r>
            <w:r w:rsidRPr="00AC0F52">
              <w:rPr>
                <w:rFonts w:asciiTheme="minorEastAsia" w:hAnsiTheme="minorEastAsia" w:hint="eastAsia"/>
                <w:color w:val="000000" w:themeColor="text1"/>
                <w:sz w:val="18"/>
                <w:szCs w:val="18"/>
              </w:rPr>
              <w:t>②　指定入所支援の提供の記録</w:t>
            </w:r>
            <w:r w:rsidRPr="00AC0F52">
              <w:rPr>
                <w:rFonts w:asciiTheme="minorEastAsia" w:hAnsiTheme="minorEastAsia"/>
                <w:color w:val="000000" w:themeColor="text1"/>
                <w:sz w:val="18"/>
                <w:szCs w:val="18"/>
              </w:rPr>
              <w:br/>
            </w:r>
            <w:r w:rsidRPr="00AC0F52">
              <w:rPr>
                <w:rFonts w:asciiTheme="minorEastAsia" w:hAnsiTheme="minorEastAsia" w:hint="eastAsia"/>
                <w:color w:val="000000" w:themeColor="text1"/>
                <w:sz w:val="18"/>
                <w:szCs w:val="18"/>
              </w:rPr>
              <w:t>③　入所給付決定保護者に関する本市への通知に係る記録</w:t>
            </w:r>
            <w:r w:rsidRPr="00AC0F52">
              <w:rPr>
                <w:rFonts w:asciiTheme="minorEastAsia" w:hAnsiTheme="minorEastAsia"/>
                <w:color w:val="000000" w:themeColor="text1"/>
                <w:sz w:val="18"/>
                <w:szCs w:val="18"/>
              </w:rPr>
              <w:br/>
            </w:r>
            <w:r w:rsidRPr="00AC0F52">
              <w:rPr>
                <w:rFonts w:asciiTheme="minorEastAsia" w:hAnsiTheme="minorEastAsia" w:hint="eastAsia"/>
                <w:color w:val="000000" w:themeColor="text1"/>
                <w:sz w:val="18"/>
                <w:szCs w:val="18"/>
              </w:rPr>
              <w:t>④　身体拘束等の記録</w:t>
            </w:r>
            <w:r w:rsidRPr="00AC0F52">
              <w:rPr>
                <w:rFonts w:asciiTheme="minorEastAsia" w:hAnsiTheme="minorEastAsia"/>
                <w:color w:val="000000" w:themeColor="text1"/>
                <w:sz w:val="18"/>
                <w:szCs w:val="18"/>
              </w:rPr>
              <w:br/>
            </w:r>
            <w:r w:rsidRPr="00AC0F52">
              <w:rPr>
                <w:rFonts w:asciiTheme="minorEastAsia" w:hAnsiTheme="minorEastAsia" w:hint="eastAsia"/>
                <w:color w:val="000000" w:themeColor="text1"/>
                <w:sz w:val="18"/>
                <w:szCs w:val="18"/>
              </w:rPr>
              <w:t>⑤　苦情の内容等の記録</w:t>
            </w:r>
            <w:r w:rsidRPr="00AC0F52">
              <w:rPr>
                <w:rFonts w:asciiTheme="minorEastAsia" w:hAnsiTheme="minorEastAsia"/>
                <w:color w:val="000000" w:themeColor="text1"/>
                <w:sz w:val="18"/>
                <w:szCs w:val="18"/>
              </w:rPr>
              <w:br/>
            </w:r>
            <w:r w:rsidRPr="00AC0F52">
              <w:rPr>
                <w:rFonts w:asciiTheme="minorEastAsia" w:hAnsiTheme="minorEastAsia" w:hint="eastAsia"/>
                <w:color w:val="000000" w:themeColor="text1"/>
                <w:sz w:val="18"/>
                <w:szCs w:val="18"/>
              </w:rPr>
              <w:t>⑥　事故の状況及び事故に際して講じた措置の記録</w:t>
            </w:r>
          </w:p>
        </w:tc>
        <w:tc>
          <w:tcPr>
            <w:tcW w:w="1844" w:type="dxa"/>
            <w:hideMark/>
          </w:tcPr>
          <w:p w14:paraId="5C696BD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第</w:t>
            </w:r>
            <w:r w:rsidRPr="00AC0F52">
              <w:rPr>
                <w:rFonts w:ascii="ＭＳ Ｐ明朝" w:eastAsia="ＭＳ Ｐ明朝" w:hAnsi="ＭＳ Ｐ明朝"/>
                <w:color w:val="000000" w:themeColor="text1"/>
                <w:sz w:val="18"/>
                <w:szCs w:val="18"/>
              </w:rPr>
              <w:t>138条（第134条第2項準用）</w:t>
            </w:r>
          </w:p>
        </w:tc>
        <w:tc>
          <w:tcPr>
            <w:tcW w:w="2127" w:type="dxa"/>
            <w:tcBorders>
              <w:bottom w:val="single" w:sz="4" w:space="0" w:color="auto"/>
            </w:tcBorders>
            <w:hideMark/>
          </w:tcPr>
          <w:p w14:paraId="535B1A4E"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・入所支援計画</w:t>
            </w:r>
            <w:r w:rsidRPr="00AC0F52">
              <w:rPr>
                <w:rFonts w:ascii="ＭＳ Ｐ明朝" w:eastAsia="ＭＳ Ｐ明朝" w:hAnsi="ＭＳ Ｐ明朝"/>
                <w:color w:val="000000" w:themeColor="text1"/>
                <w:sz w:val="18"/>
                <w:szCs w:val="18"/>
              </w:rPr>
              <w:br/>
            </w:r>
            <w:r w:rsidRPr="00AC0F52">
              <w:rPr>
                <w:rFonts w:ascii="ＭＳ Ｐ明朝" w:eastAsia="ＭＳ Ｐ明朝" w:hAnsi="ＭＳ Ｐ明朝" w:hint="eastAsia"/>
                <w:color w:val="000000" w:themeColor="text1"/>
                <w:sz w:val="18"/>
                <w:szCs w:val="18"/>
              </w:rPr>
              <w:t>・指定入所支援の提供に関する記録</w:t>
            </w:r>
            <w:r w:rsidRPr="00AC0F52">
              <w:rPr>
                <w:rFonts w:ascii="ＭＳ Ｐ明朝" w:eastAsia="ＭＳ Ｐ明朝" w:hAnsi="ＭＳ Ｐ明朝"/>
                <w:color w:val="000000" w:themeColor="text1"/>
                <w:sz w:val="18"/>
                <w:szCs w:val="18"/>
              </w:rPr>
              <w:br/>
            </w:r>
            <w:r w:rsidRPr="00AC0F52">
              <w:rPr>
                <w:rFonts w:ascii="ＭＳ Ｐ明朝" w:eastAsia="ＭＳ Ｐ明朝" w:hAnsi="ＭＳ Ｐ明朝" w:hint="eastAsia"/>
                <w:color w:val="000000" w:themeColor="text1"/>
                <w:sz w:val="18"/>
                <w:szCs w:val="18"/>
              </w:rPr>
              <w:t>・本市への通知に係る記録</w:t>
            </w:r>
            <w:r w:rsidRPr="00AC0F52">
              <w:rPr>
                <w:rFonts w:ascii="ＭＳ Ｐ明朝" w:eastAsia="ＭＳ Ｐ明朝" w:hAnsi="ＭＳ Ｐ明朝"/>
                <w:color w:val="000000" w:themeColor="text1"/>
                <w:sz w:val="18"/>
                <w:szCs w:val="18"/>
              </w:rPr>
              <w:br/>
            </w:r>
            <w:r w:rsidRPr="00AC0F52">
              <w:rPr>
                <w:rFonts w:ascii="ＭＳ Ｐ明朝" w:eastAsia="ＭＳ Ｐ明朝" w:hAnsi="ＭＳ Ｐ明朝" w:hint="eastAsia"/>
                <w:color w:val="000000" w:themeColor="text1"/>
                <w:sz w:val="18"/>
                <w:szCs w:val="18"/>
              </w:rPr>
              <w:t>・身体拘束等の記録</w:t>
            </w:r>
            <w:r w:rsidRPr="00AC0F52">
              <w:rPr>
                <w:rFonts w:ascii="ＭＳ Ｐ明朝" w:eastAsia="ＭＳ Ｐ明朝" w:hAnsi="ＭＳ Ｐ明朝"/>
                <w:color w:val="000000" w:themeColor="text1"/>
                <w:sz w:val="18"/>
                <w:szCs w:val="18"/>
              </w:rPr>
              <w:br/>
            </w:r>
            <w:r w:rsidRPr="00AC0F52">
              <w:rPr>
                <w:rFonts w:ascii="ＭＳ Ｐ明朝" w:eastAsia="ＭＳ Ｐ明朝" w:hAnsi="ＭＳ Ｐ明朝" w:hint="eastAsia"/>
                <w:color w:val="000000" w:themeColor="text1"/>
                <w:sz w:val="18"/>
                <w:szCs w:val="18"/>
              </w:rPr>
              <w:t>・苦情の内容等の記録</w:t>
            </w:r>
            <w:r w:rsidRPr="00AC0F52">
              <w:rPr>
                <w:rFonts w:ascii="ＭＳ Ｐ明朝" w:eastAsia="ＭＳ Ｐ明朝" w:hAnsi="ＭＳ Ｐ明朝"/>
                <w:color w:val="000000" w:themeColor="text1"/>
                <w:sz w:val="18"/>
                <w:szCs w:val="18"/>
              </w:rPr>
              <w:br/>
            </w:r>
            <w:r w:rsidRPr="00AC0F52">
              <w:rPr>
                <w:rFonts w:ascii="ＭＳ Ｐ明朝" w:eastAsia="ＭＳ Ｐ明朝" w:hAnsi="ＭＳ Ｐ明朝" w:hint="eastAsia"/>
                <w:color w:val="000000" w:themeColor="text1"/>
                <w:sz w:val="18"/>
                <w:szCs w:val="18"/>
              </w:rPr>
              <w:t>・事故等の記録</w:t>
            </w:r>
          </w:p>
        </w:tc>
      </w:tr>
      <w:tr w:rsidR="00A57747" w:rsidRPr="00AC0F52" w14:paraId="246C9145" w14:textId="77777777" w:rsidTr="00877DEE">
        <w:tc>
          <w:tcPr>
            <w:tcW w:w="817" w:type="dxa"/>
            <w:tcBorders>
              <w:tr2bl w:val="single" w:sz="4" w:space="0" w:color="auto"/>
            </w:tcBorders>
            <w:shd w:val="clear" w:color="auto" w:fill="EAF1DD" w:themeFill="accent3" w:themeFillTint="33"/>
            <w:noWrap/>
            <w:vAlign w:val="center"/>
          </w:tcPr>
          <w:p w14:paraId="3280B887" w14:textId="77777777" w:rsidR="00A57747" w:rsidRPr="00AC0F52" w:rsidRDefault="00A57747" w:rsidP="00877DEE">
            <w:pPr>
              <w:jc w:val="center"/>
              <w:rPr>
                <w:rFonts w:ascii="ＭＳ Ｐ明朝" w:eastAsia="ＭＳ Ｐ明朝" w:hAnsi="ＭＳ Ｐ明朝"/>
                <w:color w:val="000000" w:themeColor="text1"/>
                <w:sz w:val="18"/>
                <w:szCs w:val="18"/>
              </w:rPr>
            </w:pPr>
          </w:p>
        </w:tc>
        <w:tc>
          <w:tcPr>
            <w:tcW w:w="1276" w:type="dxa"/>
            <w:tcBorders>
              <w:top w:val="nil"/>
            </w:tcBorders>
          </w:tcPr>
          <w:p w14:paraId="0F33F042"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（電磁的記録等）</w:t>
            </w:r>
          </w:p>
        </w:tc>
        <w:tc>
          <w:tcPr>
            <w:tcW w:w="8788" w:type="dxa"/>
          </w:tcPr>
          <w:p w14:paraId="5694C5F4" w14:textId="540CBB46" w:rsidR="00A57747" w:rsidRPr="00AC0F52" w:rsidRDefault="00A57747" w:rsidP="00877DEE">
            <w:pPr>
              <w:snapToGrid w:val="0"/>
              <w:ind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記録、作成、保存その他これらに類するもののうち、上記</w:t>
            </w:r>
            <w:r w:rsidRPr="00AC0F52">
              <w:rPr>
                <w:rFonts w:asciiTheme="minorEastAsia" w:hAnsiTheme="minorEastAsia"/>
                <w:color w:val="000000" w:themeColor="text1"/>
                <w:sz w:val="18"/>
                <w:szCs w:val="18"/>
              </w:rPr>
              <w:t>5及び9</w:t>
            </w:r>
            <w:r w:rsidR="00494BF8">
              <w:rPr>
                <w:rFonts w:asciiTheme="minorEastAsia" w:hAnsiTheme="minorEastAsia"/>
                <w:color w:val="000000" w:themeColor="text1"/>
                <w:sz w:val="18"/>
                <w:szCs w:val="18"/>
              </w:rPr>
              <w:t>⑴</w:t>
            </w:r>
            <w:r w:rsidRPr="00AC0F52">
              <w:rPr>
                <w:rFonts w:asciiTheme="minorEastAsia" w:hAnsiTheme="minorEastAsia"/>
                <w:color w:val="000000" w:themeColor="text1"/>
                <w:sz w:val="18"/>
                <w:szCs w:val="18"/>
              </w:rPr>
              <w:t>を除き、書面により行うこととされているものについては、書面に代えて、当該書面に係る電磁的記録により行うことができるものする。</w:t>
            </w:r>
          </w:p>
          <w:p w14:paraId="247B0167" w14:textId="77777777" w:rsidR="00A57747" w:rsidRPr="00AC0F52" w:rsidRDefault="00A57747" w:rsidP="00877DEE">
            <w:pPr>
              <w:snapToGrid w:val="0"/>
              <w:ind w:firstLineChars="100" w:firstLine="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また、交付、説明、同意その他これらに類するもののうち、書面により行うこととされているものについては、相手方の承諾を得て、相手方が利用者である場合には当該障害児又は当該入所給付</w:t>
            </w:r>
            <w:r w:rsidRPr="00AC0F52">
              <w:rPr>
                <w:rFonts w:asciiTheme="minorEastAsia" w:hAnsiTheme="minorEastAsia" w:hint="eastAsia"/>
                <w:color w:val="000000" w:themeColor="text1"/>
                <w:sz w:val="18"/>
                <w:szCs w:val="18"/>
              </w:rPr>
              <w:lastRenderedPageBreak/>
              <w:t>決定保護者に係る障害児の障害の特性に応じた適切な配慮をしつつ、書面に代えて、電磁的方法によることができるものとする。</w:t>
            </w:r>
          </w:p>
          <w:p w14:paraId="1DF18524" w14:textId="77777777" w:rsidR="00A57747" w:rsidRPr="00AC0F52" w:rsidDel="0067544E" w:rsidRDefault="00A57747" w:rsidP="00877DEE">
            <w:pPr>
              <w:snapToGrid w:val="0"/>
              <w:ind w:left="194" w:hangingChars="100" w:hanging="194"/>
              <w:rPr>
                <w:rFonts w:asciiTheme="minorEastAsia" w:hAnsiTheme="minorEastAsia"/>
                <w:color w:val="000000" w:themeColor="text1"/>
                <w:sz w:val="18"/>
                <w:szCs w:val="18"/>
              </w:rPr>
            </w:pPr>
            <w:r w:rsidRPr="00AC0F52">
              <w:rPr>
                <w:rFonts w:asciiTheme="minorEastAsia" w:hAnsiTheme="minorEastAsia" w:hint="eastAsia"/>
                <w:color w:val="000000" w:themeColor="text1"/>
                <w:sz w:val="18"/>
                <w:szCs w:val="18"/>
              </w:rPr>
              <w:t>※　ただし、これらの方法を用いる場合においては、改ざんや滅失、外部への情報の流出等が発生し得ない確実な方法により行うこと。</w:t>
            </w:r>
          </w:p>
        </w:tc>
        <w:tc>
          <w:tcPr>
            <w:tcW w:w="1844" w:type="dxa"/>
          </w:tcPr>
          <w:p w14:paraId="558D7CCF"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lastRenderedPageBreak/>
              <w:t>第</w:t>
            </w:r>
            <w:r w:rsidRPr="00AC0F52">
              <w:rPr>
                <w:rFonts w:ascii="ＭＳ Ｐ明朝" w:eastAsia="ＭＳ Ｐ明朝" w:hAnsi="ＭＳ Ｐ明朝"/>
                <w:color w:val="000000" w:themeColor="text1"/>
                <w:sz w:val="18"/>
                <w:szCs w:val="18"/>
              </w:rPr>
              <w:t>247条第1項及び第2項</w:t>
            </w:r>
          </w:p>
        </w:tc>
        <w:tc>
          <w:tcPr>
            <w:tcW w:w="2127" w:type="dxa"/>
            <w:tcBorders>
              <w:tr2bl w:val="single" w:sz="4" w:space="0" w:color="auto"/>
            </w:tcBorders>
          </w:tcPr>
          <w:p w14:paraId="2FF9FD06"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A57747" w:rsidRPr="00AC0F52" w14:paraId="4E77D375" w14:textId="77777777" w:rsidTr="00877DEE">
        <w:trPr>
          <w:trHeight w:hRule="exact" w:val="510"/>
        </w:trPr>
        <w:tc>
          <w:tcPr>
            <w:tcW w:w="14852" w:type="dxa"/>
            <w:gridSpan w:val="5"/>
            <w:noWrap/>
            <w:vAlign w:val="center"/>
            <w:hideMark/>
          </w:tcPr>
          <w:p w14:paraId="740DBF7B" w14:textId="77777777" w:rsidR="00A57747" w:rsidRPr="00AC0F52" w:rsidRDefault="00A57747" w:rsidP="00877DEE">
            <w:pPr>
              <w:snapToGrid w:val="0"/>
              <w:rPr>
                <w:rFonts w:ascii="ＭＳ Ｐゴシック" w:eastAsia="ＭＳ Ｐゴシック" w:hAnsi="ＭＳ Ｐゴシック"/>
                <w:color w:val="000000" w:themeColor="text1"/>
                <w:sz w:val="18"/>
                <w:szCs w:val="18"/>
              </w:rPr>
            </w:pPr>
            <w:r w:rsidRPr="00AC0F52">
              <w:rPr>
                <w:rFonts w:ascii="ＭＳ Ｐゴシック" w:eastAsia="ＭＳ Ｐゴシック" w:hAnsi="ＭＳ Ｐゴシック" w:hint="eastAsia"/>
                <w:b/>
                <w:bCs/>
                <w:color w:val="000000" w:themeColor="text1"/>
                <w:sz w:val="18"/>
                <w:szCs w:val="18"/>
              </w:rPr>
              <w:t>第</w:t>
            </w:r>
            <w:r w:rsidRPr="00AC0F52">
              <w:rPr>
                <w:rFonts w:ascii="ＭＳ Ｐゴシック" w:eastAsia="ＭＳ Ｐゴシック" w:hAnsi="ＭＳ Ｐゴシック"/>
                <w:b/>
                <w:bCs/>
                <w:color w:val="000000" w:themeColor="text1"/>
                <w:sz w:val="18"/>
                <w:szCs w:val="18"/>
              </w:rPr>
              <w:t>5　変更の届出等（児童福祉法）</w:t>
            </w:r>
          </w:p>
        </w:tc>
      </w:tr>
      <w:tr w:rsidR="00A57747" w:rsidRPr="00AC0F52" w14:paraId="068FF097" w14:textId="77777777" w:rsidTr="00877DEE">
        <w:tc>
          <w:tcPr>
            <w:tcW w:w="817" w:type="dxa"/>
            <w:tcBorders>
              <w:bottom w:val="single" w:sz="4" w:space="0" w:color="auto"/>
            </w:tcBorders>
            <w:shd w:val="clear" w:color="auto" w:fill="EAF1DD" w:themeFill="accent3" w:themeFillTint="33"/>
            <w:noWrap/>
            <w:vAlign w:val="center"/>
            <w:hideMark/>
          </w:tcPr>
          <w:p w14:paraId="65F8206B"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bottom w:val="nil"/>
            </w:tcBorders>
            <w:hideMark/>
          </w:tcPr>
          <w:p w14:paraId="7B009ECE" w14:textId="77777777" w:rsidR="00A57747" w:rsidRPr="00AC0F52" w:rsidRDefault="00A57747" w:rsidP="00877DEE">
            <w:pPr>
              <w:snapToGrid w:val="0"/>
              <w:rPr>
                <w:rFonts w:ascii="ＭＳ Ｐ明朝" w:eastAsia="ＭＳ Ｐ明朝" w:hAnsi="ＭＳ Ｐ明朝"/>
                <w:color w:val="000000" w:themeColor="text1"/>
                <w:sz w:val="18"/>
                <w:szCs w:val="18"/>
              </w:rPr>
            </w:pPr>
          </w:p>
        </w:tc>
        <w:tc>
          <w:tcPr>
            <w:tcW w:w="8788" w:type="dxa"/>
            <w:hideMark/>
          </w:tcPr>
          <w:p w14:paraId="61D9414A" w14:textId="07795256" w:rsidR="00A57747" w:rsidRPr="00AC0F52" w:rsidRDefault="00494BF8" w:rsidP="00877DEE">
            <w:pPr>
              <w:snapToGrid w:val="0"/>
              <w:ind w:left="291" w:hangingChars="150" w:hanging="291"/>
              <w:rPr>
                <w:rFonts w:ascii="ＭＳ 明朝" w:eastAsia="ＭＳ 明朝" w:hAnsi="ＭＳ 明朝"/>
                <w:color w:val="000000" w:themeColor="text1"/>
                <w:sz w:val="18"/>
                <w:szCs w:val="18"/>
              </w:rPr>
            </w:pPr>
            <w:r>
              <w:rPr>
                <w:rFonts w:ascii="ＭＳ 明朝" w:eastAsia="ＭＳ 明朝" w:hAnsi="ＭＳ 明朝"/>
                <w:color w:val="000000" w:themeColor="text1"/>
                <w:sz w:val="18"/>
                <w:szCs w:val="18"/>
              </w:rPr>
              <w:t>⑴</w:t>
            </w:r>
            <w:r w:rsidR="00A57747" w:rsidRPr="00AC0F52">
              <w:rPr>
                <w:rFonts w:ascii="ＭＳ 明朝" w:eastAsia="ＭＳ 明朝" w:hAnsi="ＭＳ 明朝"/>
                <w:color w:val="000000" w:themeColor="text1"/>
                <w:sz w:val="18"/>
                <w:szCs w:val="18"/>
              </w:rPr>
              <w:t xml:space="preserve">　事業所の名称及び所在地その他</w:t>
            </w:r>
            <w:r w:rsidR="00A57747" w:rsidRPr="00AC0F52">
              <w:rPr>
                <w:rFonts w:ascii="ＭＳ 明朝" w:eastAsia="ＭＳ 明朝" w:hAnsi="ＭＳ 明朝" w:hint="eastAsia"/>
                <w:color w:val="000000" w:themeColor="text1"/>
                <w:sz w:val="18"/>
                <w:szCs w:val="18"/>
              </w:rPr>
              <w:t>児童福祉法施行規則第</w:t>
            </w:r>
            <w:r w:rsidR="00A57747" w:rsidRPr="00AC0F52">
              <w:rPr>
                <w:rFonts w:ascii="ＭＳ 明朝" w:eastAsia="ＭＳ 明朝" w:hAnsi="ＭＳ 明朝"/>
                <w:color w:val="000000" w:themeColor="text1"/>
                <w:sz w:val="18"/>
                <w:szCs w:val="18"/>
              </w:rPr>
              <w:t>25条の22第1項</w:t>
            </w:r>
            <w:r w:rsidR="00A57747" w:rsidRPr="00AC0F52">
              <w:rPr>
                <w:rFonts w:ascii="ＭＳ 明朝" w:eastAsia="ＭＳ 明朝" w:hAnsi="ＭＳ 明朝" w:hint="eastAsia"/>
                <w:color w:val="000000" w:themeColor="text1"/>
                <w:sz w:val="18"/>
                <w:szCs w:val="18"/>
              </w:rPr>
              <w:t>に定める事項に変更があったときは、</w:t>
            </w:r>
            <w:r w:rsidR="00A57747" w:rsidRPr="00AC0F52">
              <w:rPr>
                <w:rFonts w:ascii="ＭＳ 明朝" w:eastAsia="ＭＳ 明朝" w:hAnsi="ＭＳ 明朝"/>
                <w:color w:val="000000" w:themeColor="text1"/>
                <w:sz w:val="18"/>
                <w:szCs w:val="18"/>
              </w:rPr>
              <w:t>10日以内に、その旨を市長に届け出ているか。</w:t>
            </w:r>
          </w:p>
          <w:p w14:paraId="66AAA8D8" w14:textId="77777777" w:rsidR="00A57747" w:rsidRPr="00AC0F52" w:rsidRDefault="00A57747" w:rsidP="00877DEE">
            <w:pPr>
              <w:snapToGrid w:val="0"/>
              <w:ind w:left="194" w:hangingChars="100" w:hanging="194"/>
              <w:rPr>
                <w:rFonts w:ascii="ＭＳ 明朝" w:eastAsia="ＭＳ 明朝" w:hAnsi="ＭＳ 明朝"/>
                <w:color w:val="000000" w:themeColor="text1"/>
                <w:sz w:val="18"/>
                <w:szCs w:val="18"/>
              </w:rPr>
            </w:pPr>
          </w:p>
          <w:p w14:paraId="3C1C5510" w14:textId="77777777" w:rsidR="00A57747" w:rsidRPr="00AC0F52" w:rsidRDefault="00A57747" w:rsidP="00877DEE">
            <w:pPr>
              <w:snapToGrid w:val="0"/>
              <w:ind w:left="291" w:hangingChars="150" w:hanging="291"/>
              <w:rPr>
                <w:rFonts w:ascii="ＭＳ 明朝" w:eastAsia="ＭＳ 明朝" w:hAnsi="ＭＳ 明朝"/>
                <w:color w:val="000000" w:themeColor="text1"/>
                <w:sz w:val="18"/>
                <w:szCs w:val="18"/>
              </w:rPr>
            </w:pPr>
            <w:r w:rsidRPr="00AC0F52">
              <w:rPr>
                <w:rFonts w:ascii="ＭＳ 明朝" w:eastAsia="ＭＳ 明朝" w:hAnsi="ＭＳ 明朝"/>
                <w:color w:val="000000" w:themeColor="text1"/>
                <w:sz w:val="18"/>
                <w:szCs w:val="18"/>
              </w:rPr>
              <w:br w:type="page"/>
            </w:r>
            <w:r w:rsidRPr="00AC0F52">
              <w:rPr>
                <w:rFonts w:ascii="ＭＳ 明朝" w:eastAsia="ＭＳ 明朝" w:hAnsi="ＭＳ 明朝" w:hint="eastAsia"/>
                <w:color w:val="000000" w:themeColor="text1"/>
                <w:sz w:val="18"/>
                <w:szCs w:val="18"/>
              </w:rPr>
              <w:t>注</w:t>
            </w:r>
            <w:r w:rsidRPr="00AC0F52">
              <w:rPr>
                <w:rFonts w:ascii="ＭＳ 明朝" w:eastAsia="ＭＳ 明朝" w:hAnsi="ＭＳ 明朝"/>
                <w:color w:val="000000" w:themeColor="text1"/>
                <w:sz w:val="18"/>
                <w:szCs w:val="18"/>
              </w:rPr>
              <w:t>)　「事業所（施設）の名称」、「事業所（施設）所在地」、「申請者（設置者）の名称」、「事業所（施設）の平面図及び設備の概要」、「主たる対象者」、「運営規程（定員）」、「運営規程（従たる事業所の設置・廃止）」については、変更日の1カ月前まで</w:t>
            </w:r>
          </w:p>
          <w:p w14:paraId="25F8248D" w14:textId="77777777" w:rsidR="00A57747" w:rsidRPr="00AC0F52" w:rsidRDefault="00A57747" w:rsidP="00381F01">
            <w:pPr>
              <w:snapToGrid w:val="0"/>
              <w:ind w:leftChars="100" w:left="418" w:hangingChars="100" w:hanging="194"/>
              <w:rPr>
                <w:rFonts w:ascii="ＭＳ 明朝" w:eastAsia="ＭＳ 明朝" w:hAnsi="ＭＳ 明朝"/>
                <w:color w:val="000000" w:themeColor="text1"/>
                <w:sz w:val="18"/>
                <w:szCs w:val="18"/>
              </w:rPr>
            </w:pPr>
            <w:r w:rsidRPr="00AC0F52">
              <w:rPr>
                <w:rFonts w:ascii="ＭＳ 明朝" w:eastAsia="ＭＳ 明朝" w:hAnsi="ＭＳ 明朝" w:hint="eastAsia"/>
                <w:color w:val="000000" w:themeColor="text1"/>
                <w:sz w:val="18"/>
                <w:szCs w:val="18"/>
              </w:rPr>
              <w:t>※　法律上は「</w:t>
            </w:r>
            <w:r w:rsidRPr="00AC0F52">
              <w:rPr>
                <w:rFonts w:ascii="ＭＳ 明朝" w:eastAsia="ＭＳ 明朝" w:hAnsi="ＭＳ 明朝"/>
                <w:color w:val="000000" w:themeColor="text1"/>
                <w:sz w:val="18"/>
                <w:szCs w:val="18"/>
              </w:rPr>
              <w:t>10日以内の届出」となっておりますが、入所給付決定保護者等への事前の周知が必要な場合や職員配置及び設備基準等の確認が必要であるため、上記期日までに郵送してください（消印有効）。</w:t>
            </w:r>
            <w:r w:rsidRPr="00AC0F52">
              <w:rPr>
                <w:rFonts w:ascii="ＭＳ 明朝" w:eastAsia="ＭＳ 明朝" w:hAnsi="ＭＳ 明朝"/>
                <w:color w:val="000000" w:themeColor="text1"/>
                <w:sz w:val="18"/>
                <w:szCs w:val="18"/>
              </w:rPr>
              <w:br w:type="page"/>
            </w:r>
          </w:p>
          <w:p w14:paraId="3B9EF19E" w14:textId="77777777" w:rsidR="00A57747" w:rsidRPr="00AC0F52" w:rsidRDefault="00A57747" w:rsidP="00381F01">
            <w:pPr>
              <w:snapToGrid w:val="0"/>
              <w:ind w:leftChars="100" w:left="418" w:hangingChars="100" w:hanging="194"/>
              <w:rPr>
                <w:rFonts w:ascii="ＭＳ 明朝" w:eastAsia="ＭＳ 明朝" w:hAnsi="ＭＳ 明朝"/>
                <w:color w:val="000000" w:themeColor="text1"/>
                <w:sz w:val="18"/>
                <w:szCs w:val="18"/>
              </w:rPr>
            </w:pPr>
            <w:r w:rsidRPr="00AC0F52">
              <w:rPr>
                <w:rFonts w:ascii="ＭＳ 明朝" w:eastAsia="ＭＳ 明朝" w:hAnsi="ＭＳ 明朝" w:hint="eastAsia"/>
                <w:color w:val="000000" w:themeColor="text1"/>
                <w:sz w:val="18"/>
                <w:szCs w:val="18"/>
              </w:rPr>
              <w:t>※　事業所の追加、移転等については、事前に建築基準法及び消防法に基づく防火設備等について確認してください。詳しくは「事業者指定申請に係る他の法律・制度」をご覧ください。（賃貸の場合は、契約前に確認することをおすすめします。）</w:t>
            </w:r>
            <w:r w:rsidRPr="00AC0F52">
              <w:rPr>
                <w:rFonts w:ascii="ＭＳ 明朝" w:eastAsia="ＭＳ 明朝" w:hAnsi="ＭＳ 明朝"/>
                <w:color w:val="000000" w:themeColor="text1"/>
                <w:sz w:val="18"/>
                <w:szCs w:val="18"/>
              </w:rPr>
              <w:br w:type="page"/>
            </w:r>
          </w:p>
          <w:p w14:paraId="5BA7FD4F" w14:textId="3CD1C504" w:rsidR="00A57747" w:rsidRPr="00AC0F52" w:rsidRDefault="00A57747" w:rsidP="00381F01">
            <w:pPr>
              <w:snapToGrid w:val="0"/>
              <w:ind w:leftChars="100" w:left="418" w:hangingChars="100" w:hanging="194"/>
              <w:rPr>
                <w:rFonts w:asciiTheme="minorEastAsia" w:hAnsiTheme="minorEastAsia"/>
                <w:color w:val="000000" w:themeColor="text1"/>
                <w:sz w:val="18"/>
                <w:szCs w:val="18"/>
              </w:rPr>
            </w:pPr>
            <w:r w:rsidRPr="00AC0F52">
              <w:rPr>
                <w:rFonts w:ascii="ＭＳ 明朝" w:eastAsia="ＭＳ 明朝" w:hAnsi="ＭＳ 明朝" w:hint="eastAsia"/>
                <w:color w:val="000000" w:themeColor="text1"/>
                <w:sz w:val="18"/>
                <w:szCs w:val="18"/>
              </w:rPr>
              <w:t>※　札幌市外への事業所の移転については、概ね移転（予定）日の</w:t>
            </w:r>
            <w:r w:rsidRPr="00AC0F52">
              <w:rPr>
                <w:rFonts w:ascii="ＭＳ 明朝" w:eastAsia="ＭＳ 明朝" w:hAnsi="ＭＳ 明朝"/>
                <w:color w:val="000000" w:themeColor="text1"/>
                <w:sz w:val="18"/>
                <w:szCs w:val="18"/>
              </w:rPr>
              <w:t>2カ月前までに移転先を所管する振興局や中核市への新規申請及び移転（予定）日の3カ月前までに</w:t>
            </w:r>
            <w:r w:rsidR="00CA76E1">
              <w:rPr>
                <w:rFonts w:ascii="ＭＳ 明朝" w:eastAsia="ＭＳ 明朝" w:hAnsi="ＭＳ 明朝" w:hint="eastAsia"/>
                <w:color w:val="000000" w:themeColor="text1"/>
                <w:sz w:val="18"/>
                <w:szCs w:val="18"/>
              </w:rPr>
              <w:t>本</w:t>
            </w:r>
            <w:r w:rsidRPr="00AC0F52">
              <w:rPr>
                <w:rFonts w:ascii="ＭＳ 明朝" w:eastAsia="ＭＳ 明朝" w:hAnsi="ＭＳ 明朝"/>
                <w:color w:val="000000" w:themeColor="text1"/>
                <w:sz w:val="18"/>
                <w:szCs w:val="18"/>
              </w:rPr>
              <w:t>市へ辞退届の提出が必要です。</w:t>
            </w:r>
            <w:r w:rsidRPr="00AC0F52">
              <w:rPr>
                <w:rFonts w:ascii="ＭＳ 明朝" w:eastAsia="ＭＳ 明朝" w:hAnsi="ＭＳ 明朝"/>
                <w:color w:val="000000" w:themeColor="text1"/>
                <w:sz w:val="18"/>
                <w:szCs w:val="18"/>
              </w:rPr>
              <w:br w:type="page"/>
            </w:r>
          </w:p>
        </w:tc>
        <w:tc>
          <w:tcPr>
            <w:tcW w:w="1844" w:type="dxa"/>
            <w:hideMark/>
          </w:tcPr>
          <w:p w14:paraId="56ADA168"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Theme="minorEastAsia" w:hAnsiTheme="minorEastAsia" w:hint="eastAsia"/>
                <w:color w:val="000000" w:themeColor="text1"/>
                <w:sz w:val="18"/>
                <w:szCs w:val="18"/>
              </w:rPr>
              <w:t>法第</w:t>
            </w:r>
            <w:r w:rsidRPr="00AC0F52">
              <w:rPr>
                <w:rFonts w:asciiTheme="minorEastAsia" w:hAnsiTheme="minorEastAsia"/>
                <w:color w:val="000000" w:themeColor="text1"/>
                <w:sz w:val="18"/>
                <w:szCs w:val="18"/>
              </w:rPr>
              <w:t>24</w:t>
            </w:r>
            <w:r w:rsidRPr="00AC0F52">
              <w:rPr>
                <w:rFonts w:asciiTheme="minorEastAsia" w:hAnsiTheme="minorEastAsia" w:hint="eastAsia"/>
                <w:color w:val="000000" w:themeColor="text1"/>
                <w:sz w:val="18"/>
                <w:szCs w:val="18"/>
              </w:rPr>
              <w:t>条の</w:t>
            </w:r>
            <w:r w:rsidRPr="00AC0F52">
              <w:rPr>
                <w:rFonts w:asciiTheme="minorEastAsia" w:hAnsiTheme="minorEastAsia"/>
                <w:color w:val="000000" w:themeColor="text1"/>
                <w:sz w:val="18"/>
                <w:szCs w:val="18"/>
              </w:rPr>
              <w:t>13</w:t>
            </w:r>
            <w:r w:rsidRPr="00AC0F52">
              <w:rPr>
                <w:rFonts w:asciiTheme="minorEastAsia" w:hAnsiTheme="minorEastAsia" w:hint="eastAsia"/>
                <w:color w:val="000000" w:themeColor="text1"/>
                <w:sz w:val="18"/>
                <w:szCs w:val="18"/>
              </w:rPr>
              <w:t>第</w:t>
            </w:r>
            <w:r w:rsidRPr="00AC0F52">
              <w:rPr>
                <w:rFonts w:asciiTheme="minorEastAsia" w:hAnsiTheme="minorEastAsia"/>
                <w:color w:val="000000" w:themeColor="text1"/>
                <w:sz w:val="18"/>
                <w:szCs w:val="18"/>
              </w:rPr>
              <w:t>3項</w:t>
            </w:r>
          </w:p>
        </w:tc>
        <w:tc>
          <w:tcPr>
            <w:tcW w:w="2127" w:type="dxa"/>
            <w:vMerge w:val="restart"/>
            <w:hideMark/>
          </w:tcPr>
          <w:p w14:paraId="5E15E739"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・届出書控え</w:t>
            </w:r>
          </w:p>
          <w:p w14:paraId="09546AC0"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 xml:space="preserve">　</w:t>
            </w:r>
          </w:p>
        </w:tc>
      </w:tr>
      <w:tr w:rsidR="00A57747" w:rsidRPr="00AC0F52" w14:paraId="43A11AFA" w14:textId="77777777" w:rsidTr="00877DEE">
        <w:tc>
          <w:tcPr>
            <w:tcW w:w="817" w:type="dxa"/>
            <w:tcBorders>
              <w:tr2bl w:val="nil"/>
            </w:tcBorders>
            <w:shd w:val="clear" w:color="auto" w:fill="EAF1DD" w:themeFill="accent3" w:themeFillTint="33"/>
            <w:noWrap/>
            <w:vAlign w:val="center"/>
            <w:hideMark/>
          </w:tcPr>
          <w:p w14:paraId="5B0D841B" w14:textId="77777777" w:rsidR="00A57747" w:rsidRPr="00AC0F52" w:rsidRDefault="00A57747" w:rsidP="00877DEE">
            <w:pPr>
              <w:snapToGrid w:val="0"/>
              <w:jc w:val="center"/>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適・否</w:t>
            </w:r>
          </w:p>
        </w:tc>
        <w:tc>
          <w:tcPr>
            <w:tcW w:w="1276" w:type="dxa"/>
            <w:tcBorders>
              <w:top w:val="nil"/>
            </w:tcBorders>
            <w:hideMark/>
          </w:tcPr>
          <w:p w14:paraId="3091E2F1"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ＭＳ Ｐ明朝" w:eastAsia="ＭＳ Ｐ明朝" w:hAnsi="ＭＳ Ｐ明朝" w:hint="eastAsia"/>
                <w:color w:val="000000" w:themeColor="text1"/>
                <w:sz w:val="18"/>
                <w:szCs w:val="18"/>
              </w:rPr>
              <w:t xml:space="preserve">　</w:t>
            </w:r>
          </w:p>
        </w:tc>
        <w:tc>
          <w:tcPr>
            <w:tcW w:w="8788" w:type="dxa"/>
            <w:hideMark/>
          </w:tcPr>
          <w:p w14:paraId="67BBF6F0" w14:textId="545861EA" w:rsidR="00A57747" w:rsidRPr="00AC0F52" w:rsidRDefault="00494BF8" w:rsidP="00381F01">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A57747" w:rsidRPr="00AC0F52">
              <w:rPr>
                <w:rFonts w:asciiTheme="minorEastAsia" w:hAnsiTheme="minorEastAsia"/>
                <w:color w:val="000000" w:themeColor="text1"/>
                <w:sz w:val="18"/>
                <w:szCs w:val="18"/>
              </w:rPr>
              <w:t xml:space="preserve">　指定を辞退しようとするときは、その辞退の日の3カ月前までに、その旨を市長に届け出ているか。</w:t>
            </w:r>
          </w:p>
        </w:tc>
        <w:tc>
          <w:tcPr>
            <w:tcW w:w="1844" w:type="dxa"/>
            <w:hideMark/>
          </w:tcPr>
          <w:p w14:paraId="30FD48A7" w14:textId="77777777" w:rsidR="00A57747" w:rsidRPr="00AC0F52" w:rsidRDefault="00A57747" w:rsidP="00877DEE">
            <w:pPr>
              <w:snapToGrid w:val="0"/>
              <w:rPr>
                <w:rFonts w:ascii="ＭＳ Ｐ明朝" w:eastAsia="ＭＳ Ｐ明朝" w:hAnsi="ＭＳ Ｐ明朝"/>
                <w:color w:val="000000" w:themeColor="text1"/>
                <w:sz w:val="18"/>
                <w:szCs w:val="18"/>
              </w:rPr>
            </w:pPr>
            <w:r w:rsidRPr="00AC0F52">
              <w:rPr>
                <w:rFonts w:asciiTheme="minorEastAsia" w:hAnsiTheme="minorEastAsia" w:hint="eastAsia"/>
                <w:color w:val="000000" w:themeColor="text1"/>
                <w:sz w:val="18"/>
                <w:szCs w:val="18"/>
              </w:rPr>
              <w:t>法第</w:t>
            </w:r>
            <w:r w:rsidRPr="00AC0F52">
              <w:rPr>
                <w:rFonts w:asciiTheme="minorEastAsia" w:hAnsiTheme="minorEastAsia"/>
                <w:color w:val="000000" w:themeColor="text1"/>
                <w:sz w:val="18"/>
                <w:szCs w:val="18"/>
              </w:rPr>
              <w:t>24</w:t>
            </w:r>
            <w:r w:rsidRPr="00AC0F52">
              <w:rPr>
                <w:rFonts w:asciiTheme="minorEastAsia" w:hAnsiTheme="minorEastAsia" w:hint="eastAsia"/>
                <w:color w:val="000000" w:themeColor="text1"/>
                <w:sz w:val="18"/>
                <w:szCs w:val="18"/>
              </w:rPr>
              <w:t>条の</w:t>
            </w:r>
            <w:r w:rsidRPr="00AC0F52">
              <w:rPr>
                <w:rFonts w:asciiTheme="minorEastAsia" w:hAnsiTheme="minorEastAsia"/>
                <w:color w:val="000000" w:themeColor="text1"/>
                <w:sz w:val="18"/>
                <w:szCs w:val="18"/>
              </w:rPr>
              <w:t>14</w:t>
            </w:r>
          </w:p>
        </w:tc>
        <w:tc>
          <w:tcPr>
            <w:tcW w:w="2127" w:type="dxa"/>
            <w:vMerge/>
            <w:hideMark/>
          </w:tcPr>
          <w:p w14:paraId="7FD904FB" w14:textId="77777777" w:rsidR="00A57747" w:rsidRPr="00AC0F52" w:rsidRDefault="00A57747" w:rsidP="00877DEE">
            <w:pPr>
              <w:snapToGrid w:val="0"/>
              <w:rPr>
                <w:rFonts w:ascii="ＭＳ Ｐ明朝" w:eastAsia="ＭＳ Ｐ明朝" w:hAnsi="ＭＳ Ｐ明朝"/>
                <w:color w:val="000000" w:themeColor="text1"/>
                <w:sz w:val="18"/>
                <w:szCs w:val="18"/>
              </w:rPr>
            </w:pPr>
          </w:p>
        </w:tc>
      </w:tr>
      <w:tr w:rsidR="00DB03FB" w:rsidRPr="0091234C" w14:paraId="3159CB27" w14:textId="77777777" w:rsidTr="00426233">
        <w:trPr>
          <w:trHeight w:hRule="exact" w:val="1276"/>
        </w:trPr>
        <w:tc>
          <w:tcPr>
            <w:tcW w:w="14852" w:type="dxa"/>
            <w:gridSpan w:val="5"/>
            <w:noWrap/>
            <w:vAlign w:val="center"/>
            <w:hideMark/>
          </w:tcPr>
          <w:p w14:paraId="53D21D39" w14:textId="26F66713" w:rsidR="00DB03FB" w:rsidRPr="00426233" w:rsidRDefault="00DB03FB" w:rsidP="00DB03FB">
            <w:pPr>
              <w:snapToGrid w:val="0"/>
              <w:rPr>
                <w:rFonts w:ascii="ＭＳ Ｐゴシック" w:eastAsia="ＭＳ Ｐゴシック" w:hAnsi="ＭＳ Ｐゴシック"/>
                <w:b/>
                <w:bCs/>
                <w:color w:val="000000" w:themeColor="text1"/>
                <w:sz w:val="18"/>
                <w:szCs w:val="18"/>
              </w:rPr>
            </w:pPr>
            <w:r w:rsidRPr="00426233">
              <w:rPr>
                <w:rFonts w:ascii="ＭＳ Ｐゴシック" w:eastAsia="ＭＳ Ｐゴシック" w:hAnsi="ＭＳ Ｐゴシック" w:hint="eastAsia"/>
                <w:b/>
                <w:bCs/>
                <w:color w:val="000000" w:themeColor="text1"/>
                <w:sz w:val="18"/>
                <w:szCs w:val="18"/>
              </w:rPr>
              <w:t>第</w:t>
            </w:r>
            <w:r w:rsidRPr="00426233">
              <w:rPr>
                <w:rFonts w:ascii="ＭＳ Ｐゴシック" w:eastAsia="ＭＳ Ｐゴシック" w:hAnsi="ＭＳ Ｐゴシック"/>
                <w:b/>
                <w:bCs/>
                <w:color w:val="000000" w:themeColor="text1"/>
                <w:sz w:val="18"/>
                <w:szCs w:val="18"/>
              </w:rPr>
              <w:t>6　障害児入所給付費の算定及び取扱い</w:t>
            </w:r>
          </w:p>
          <w:p w14:paraId="31ADBF32" w14:textId="0F3869D5" w:rsidR="00DB03FB" w:rsidRPr="00426233" w:rsidRDefault="00DB03FB" w:rsidP="00DB03FB">
            <w:pPr>
              <w:snapToGrid w:val="0"/>
              <w:rPr>
                <w:rFonts w:ascii="ＭＳ Ｐゴシック" w:eastAsia="ＭＳ Ｐゴシック" w:hAnsi="ＭＳ Ｐゴシック"/>
                <w:b/>
                <w:bCs/>
                <w:color w:val="000000" w:themeColor="text1"/>
                <w:sz w:val="18"/>
                <w:szCs w:val="18"/>
              </w:rPr>
            </w:pPr>
            <w:r w:rsidRPr="00426233">
              <w:rPr>
                <w:rFonts w:ascii="ＭＳ Ｐゴシック" w:eastAsia="ＭＳ Ｐゴシック" w:hAnsi="ＭＳ Ｐゴシック" w:hint="eastAsia"/>
                <w:b/>
                <w:bCs/>
                <w:color w:val="000000" w:themeColor="text1"/>
                <w:sz w:val="18"/>
                <w:szCs w:val="18"/>
              </w:rPr>
              <w:t>（告示：児童福祉法に基づく指定入所支援に要する費用の額の算定に関する基準（平成</w:t>
            </w:r>
            <w:r w:rsidRPr="00426233">
              <w:rPr>
                <w:rFonts w:ascii="ＭＳ Ｐゴシック" w:eastAsia="ＭＳ Ｐゴシック" w:hAnsi="ＭＳ Ｐゴシック"/>
                <w:b/>
                <w:bCs/>
                <w:color w:val="000000" w:themeColor="text1"/>
                <w:sz w:val="18"/>
                <w:szCs w:val="18"/>
              </w:rPr>
              <w:t>24年厚生労働省告示第123号））</w:t>
            </w:r>
          </w:p>
          <w:p w14:paraId="718CB06F" w14:textId="77777777" w:rsidR="00DB03FB" w:rsidRPr="00426233" w:rsidRDefault="00DB03FB" w:rsidP="00DB03FB">
            <w:pPr>
              <w:snapToGrid w:val="0"/>
              <w:rPr>
                <w:rFonts w:ascii="ＭＳ Ｐゴシック" w:eastAsia="ＭＳ Ｐゴシック" w:hAnsi="ＭＳ Ｐゴシック"/>
                <w:b/>
                <w:bCs/>
                <w:color w:val="000000" w:themeColor="text1"/>
                <w:sz w:val="18"/>
                <w:szCs w:val="18"/>
              </w:rPr>
            </w:pPr>
            <w:r w:rsidRPr="00426233">
              <w:rPr>
                <w:rFonts w:ascii="ＭＳ Ｐゴシック" w:eastAsia="ＭＳ Ｐゴシック" w:hAnsi="ＭＳ Ｐゴシック" w:hint="eastAsia"/>
                <w:b/>
                <w:bCs/>
                <w:color w:val="000000" w:themeColor="text1"/>
                <w:sz w:val="18"/>
                <w:szCs w:val="18"/>
              </w:rPr>
              <w:t>（留意事項：児童福祉法に基づく指定通所支援及び基準該当通所支援に要する費用の額の算定に関する基準等の制定に伴う実施上の留意事項について（平成</w:t>
            </w:r>
            <w:r w:rsidRPr="00426233">
              <w:rPr>
                <w:rFonts w:ascii="ＭＳ Ｐゴシック" w:eastAsia="ＭＳ Ｐゴシック" w:hAnsi="ＭＳ Ｐゴシック"/>
                <w:b/>
                <w:bCs/>
                <w:color w:val="000000" w:themeColor="text1"/>
                <w:sz w:val="18"/>
                <w:szCs w:val="18"/>
              </w:rPr>
              <w:t>24年障発0330第16号））</w:t>
            </w:r>
          </w:p>
          <w:p w14:paraId="3D599945" w14:textId="0240CA4D" w:rsidR="00DB03FB" w:rsidRPr="00426233" w:rsidRDefault="00DB03FB" w:rsidP="00DB03FB">
            <w:pPr>
              <w:snapToGrid w:val="0"/>
              <w:rPr>
                <w:rFonts w:ascii="ＭＳ Ｐゴシック" w:eastAsia="ＭＳ Ｐゴシック" w:hAnsi="ＭＳ Ｐゴシック"/>
                <w:color w:val="000000" w:themeColor="text1"/>
                <w:sz w:val="18"/>
                <w:szCs w:val="18"/>
              </w:rPr>
            </w:pPr>
            <w:r w:rsidRPr="00426233">
              <w:rPr>
                <w:rFonts w:ascii="ＭＳ Ｐゴシック" w:eastAsia="ＭＳ Ｐゴシック" w:hAnsi="ＭＳ Ｐゴシック" w:hint="eastAsia"/>
                <w:b/>
                <w:bCs/>
                <w:color w:val="000000" w:themeColor="text1"/>
                <w:sz w:val="18"/>
                <w:szCs w:val="18"/>
              </w:rPr>
              <w:t>（法：児童福祉法）</w:t>
            </w:r>
          </w:p>
        </w:tc>
      </w:tr>
      <w:tr w:rsidR="00CF64AE" w:rsidRPr="0009046D" w14:paraId="7987A03C" w14:textId="77777777" w:rsidTr="0093727D">
        <w:tc>
          <w:tcPr>
            <w:tcW w:w="817" w:type="dxa"/>
            <w:shd w:val="clear" w:color="auto" w:fill="EAF1DD" w:themeFill="accent3" w:themeFillTint="33"/>
            <w:noWrap/>
            <w:vAlign w:val="center"/>
            <w:hideMark/>
          </w:tcPr>
          <w:p w14:paraId="5CD35DE6" w14:textId="77777777" w:rsidR="00CF64AE" w:rsidRPr="00366A37" w:rsidRDefault="00CF64AE"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hideMark/>
          </w:tcPr>
          <w:p w14:paraId="33C62C61" w14:textId="14461193" w:rsidR="00CF64AE" w:rsidRPr="00366A37" w:rsidRDefault="00CF64AE"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 xml:space="preserve"> 基本事項</w:t>
            </w:r>
          </w:p>
        </w:tc>
        <w:tc>
          <w:tcPr>
            <w:tcW w:w="8788" w:type="dxa"/>
            <w:hideMark/>
          </w:tcPr>
          <w:p w14:paraId="581E44BC" w14:textId="13E3E271" w:rsidR="00CF64AE" w:rsidRDefault="00CF64AE"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366A37">
              <w:rPr>
                <w:rFonts w:asciiTheme="minorEastAsia" w:hAnsiTheme="minorEastAsia" w:hint="eastAsia"/>
                <w:sz w:val="18"/>
                <w:szCs w:val="18"/>
              </w:rPr>
              <w:t xml:space="preserve">　指定</w:t>
            </w:r>
            <w:r>
              <w:rPr>
                <w:rFonts w:asciiTheme="minorEastAsia" w:hAnsiTheme="minorEastAsia" w:hint="eastAsia"/>
                <w:sz w:val="18"/>
                <w:szCs w:val="18"/>
              </w:rPr>
              <w:t>医療型障害児</w:t>
            </w:r>
            <w:r w:rsidRPr="00366A37">
              <w:rPr>
                <w:rFonts w:asciiTheme="minorEastAsia" w:hAnsiTheme="minorEastAsia" w:hint="eastAsia"/>
                <w:sz w:val="18"/>
                <w:szCs w:val="18"/>
              </w:rPr>
              <w:t>入所支援に要する費用の額は、</w:t>
            </w:r>
            <w:r>
              <w:rPr>
                <w:rFonts w:asciiTheme="minorEastAsia" w:hAnsiTheme="minorEastAsia" w:hint="eastAsia"/>
                <w:sz w:val="18"/>
                <w:szCs w:val="18"/>
              </w:rPr>
              <w:t>平成24年厚生労働省告示第123号</w:t>
            </w:r>
            <w:r w:rsidRPr="00366A37">
              <w:rPr>
                <w:rFonts w:asciiTheme="minorEastAsia" w:hAnsiTheme="minorEastAsia" w:hint="eastAsia"/>
                <w:sz w:val="18"/>
                <w:szCs w:val="18"/>
              </w:rPr>
              <w:t>の別表「障害児入所給付費単位数表」第</w:t>
            </w:r>
            <w:r>
              <w:rPr>
                <w:rFonts w:asciiTheme="minorEastAsia" w:hAnsiTheme="minorEastAsia" w:hint="eastAsia"/>
                <w:sz w:val="18"/>
                <w:szCs w:val="18"/>
              </w:rPr>
              <w:t>2</w:t>
            </w:r>
            <w:r w:rsidRPr="00366A37">
              <w:rPr>
                <w:rFonts w:asciiTheme="minorEastAsia" w:hAnsiTheme="minorEastAsia" w:hint="eastAsia"/>
                <w:sz w:val="18"/>
                <w:szCs w:val="18"/>
              </w:rPr>
              <w:t>に</w:t>
            </w:r>
            <w:r>
              <w:rPr>
                <w:rFonts w:asciiTheme="minorEastAsia" w:hAnsiTheme="minorEastAsia" w:hint="eastAsia"/>
                <w:sz w:val="18"/>
                <w:szCs w:val="18"/>
              </w:rPr>
              <w:t>より算定する単位数に「こども家庭庁長官が定める1単位の単価（平成24年厚生労働省告示第128号）」</w:t>
            </w:r>
            <w:r w:rsidRPr="00366A37">
              <w:rPr>
                <w:rFonts w:asciiTheme="minorEastAsia" w:hAnsiTheme="minorEastAsia" w:hint="eastAsia"/>
                <w:sz w:val="18"/>
                <w:szCs w:val="18"/>
              </w:rPr>
              <w:t>を乗じて得た額を加えた額を算定しているか。</w:t>
            </w:r>
          </w:p>
          <w:p w14:paraId="4A3A1CEF" w14:textId="47EDFCAF" w:rsidR="00CF64AE" w:rsidRPr="00366A37" w:rsidRDefault="00CF64AE" w:rsidP="00381F01">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ただし、その額が現に当該医療型障害児入所支援に要した費用（入所特定費用を除く。）の額を超えるときは、当該現に指定医療型障害児入所支援に要した費用の額となっているか。</w:t>
            </w:r>
          </w:p>
        </w:tc>
        <w:tc>
          <w:tcPr>
            <w:tcW w:w="1844" w:type="dxa"/>
            <w:hideMark/>
          </w:tcPr>
          <w:p w14:paraId="3274D83D" w14:textId="4ECF6ACE" w:rsidR="00CF64AE" w:rsidRPr="00366A37" w:rsidRDefault="00CF64A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w:t>
            </w:r>
            <w:r>
              <w:rPr>
                <w:rFonts w:ascii="ＭＳ Ｐ明朝" w:eastAsia="ＭＳ Ｐ明朝" w:hAnsi="ＭＳ Ｐ明朝" w:hint="eastAsia"/>
                <w:sz w:val="18"/>
                <w:szCs w:val="18"/>
              </w:rPr>
              <w:t>1及び</w:t>
            </w:r>
            <w:r w:rsidRPr="00366A37">
              <w:rPr>
                <w:rFonts w:ascii="ＭＳ Ｐ明朝" w:eastAsia="ＭＳ Ｐ明朝" w:hAnsi="ＭＳ Ｐ明朝" w:hint="eastAsia"/>
                <w:sz w:val="18"/>
                <w:szCs w:val="18"/>
              </w:rPr>
              <w:t>法</w:t>
            </w:r>
            <w:r>
              <w:rPr>
                <w:rFonts w:ascii="ＭＳ Ｐ明朝" w:eastAsia="ＭＳ Ｐ明朝" w:hAnsi="ＭＳ Ｐ明朝" w:hint="eastAsia"/>
                <w:sz w:val="18"/>
                <w:szCs w:val="18"/>
              </w:rPr>
              <w:t>24</w:t>
            </w:r>
            <w:r w:rsidRPr="00366A37">
              <w:rPr>
                <w:rFonts w:ascii="ＭＳ Ｐ明朝" w:eastAsia="ＭＳ Ｐ明朝" w:hAnsi="ＭＳ Ｐ明朝" w:hint="eastAsia"/>
                <w:sz w:val="18"/>
                <w:szCs w:val="18"/>
              </w:rPr>
              <w:t>条の</w:t>
            </w:r>
            <w:r>
              <w:rPr>
                <w:rFonts w:ascii="ＭＳ Ｐ明朝" w:eastAsia="ＭＳ Ｐ明朝" w:hAnsi="ＭＳ Ｐ明朝" w:hint="eastAsia"/>
                <w:sz w:val="18"/>
                <w:szCs w:val="18"/>
              </w:rPr>
              <w:t>2第2項</w:t>
            </w:r>
          </w:p>
        </w:tc>
        <w:tc>
          <w:tcPr>
            <w:tcW w:w="2127" w:type="dxa"/>
            <w:vMerge w:val="restart"/>
          </w:tcPr>
          <w:p w14:paraId="479866B7" w14:textId="77777777" w:rsidR="00CF64AE" w:rsidRDefault="00CF64AE"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・障害児入所給付費等請求書</w:t>
            </w:r>
            <w:r w:rsidRPr="00FF0057">
              <w:rPr>
                <w:rFonts w:ascii="ＭＳ Ｐ明朝" w:eastAsia="ＭＳ Ｐ明朝" w:hAnsi="ＭＳ Ｐ明朝" w:hint="eastAsia"/>
                <w:sz w:val="18"/>
                <w:szCs w:val="18"/>
              </w:rPr>
              <w:br/>
              <w:t>・障害児入所給付費等明細書</w:t>
            </w:r>
          </w:p>
          <w:p w14:paraId="458AD12E" w14:textId="33BE1EF3" w:rsidR="00CF64AE" w:rsidRPr="00366A37" w:rsidRDefault="00CF64AE"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tc>
      </w:tr>
      <w:tr w:rsidR="00CF64AE" w:rsidRPr="0009046D" w14:paraId="2F19D910" w14:textId="77777777" w:rsidTr="0093727D">
        <w:tc>
          <w:tcPr>
            <w:tcW w:w="817" w:type="dxa"/>
            <w:shd w:val="clear" w:color="auto" w:fill="EAF1DD" w:themeFill="accent3" w:themeFillTint="33"/>
            <w:noWrap/>
            <w:vAlign w:val="center"/>
            <w:hideMark/>
          </w:tcPr>
          <w:p w14:paraId="631B056C" w14:textId="77777777" w:rsidR="00CF64AE" w:rsidRPr="00366A37" w:rsidRDefault="00CF64AE"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1EABE22B" w14:textId="41E6DD5E" w:rsidR="00CF64AE" w:rsidRPr="00366A37" w:rsidRDefault="00CF64AE" w:rsidP="00DB03FB">
            <w:pPr>
              <w:snapToGrid w:val="0"/>
              <w:rPr>
                <w:rFonts w:ascii="ＭＳ Ｐ明朝" w:eastAsia="ＭＳ Ｐ明朝" w:hAnsi="ＭＳ Ｐ明朝"/>
                <w:sz w:val="18"/>
                <w:szCs w:val="18"/>
              </w:rPr>
            </w:pPr>
          </w:p>
        </w:tc>
        <w:tc>
          <w:tcPr>
            <w:tcW w:w="8788" w:type="dxa"/>
            <w:hideMark/>
          </w:tcPr>
          <w:p w14:paraId="43104E9B" w14:textId="790134E8" w:rsidR="00CF64AE" w:rsidRPr="00366A37" w:rsidRDefault="00CF64AE"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366A37">
              <w:rPr>
                <w:rFonts w:asciiTheme="minorEastAsia" w:hAnsiTheme="minorEastAsia" w:hint="eastAsia"/>
                <w:sz w:val="18"/>
                <w:szCs w:val="18"/>
              </w:rPr>
              <w:t xml:space="preserve">　</w:t>
            </w:r>
            <w:r>
              <w:rPr>
                <w:rFonts w:asciiTheme="minorEastAsia" w:hAnsiTheme="minorEastAsia" w:hint="eastAsia"/>
                <w:sz w:val="18"/>
                <w:szCs w:val="18"/>
              </w:rPr>
              <w:t>⑴</w:t>
            </w:r>
            <w:r w:rsidRPr="00366A37">
              <w:rPr>
                <w:rFonts w:asciiTheme="minorEastAsia" w:hAnsiTheme="minorEastAsia" w:hint="eastAsia"/>
                <w:sz w:val="18"/>
                <w:szCs w:val="18"/>
              </w:rPr>
              <w:t>の規定により、指定</w:t>
            </w:r>
            <w:r>
              <w:rPr>
                <w:rFonts w:asciiTheme="minorEastAsia" w:hAnsiTheme="minorEastAsia" w:hint="eastAsia"/>
                <w:sz w:val="18"/>
                <w:szCs w:val="18"/>
              </w:rPr>
              <w:t>医療型障害児</w:t>
            </w:r>
            <w:r w:rsidRPr="00366A37">
              <w:rPr>
                <w:rFonts w:asciiTheme="minorEastAsia" w:hAnsiTheme="minorEastAsia" w:hint="eastAsia"/>
                <w:sz w:val="18"/>
                <w:szCs w:val="18"/>
              </w:rPr>
              <w:t>入所支援に要する費用の額を算定した場合において、その額に</w:t>
            </w:r>
            <w:r>
              <w:rPr>
                <w:rFonts w:asciiTheme="minorEastAsia" w:hAnsiTheme="minorEastAsia" w:hint="eastAsia"/>
                <w:sz w:val="18"/>
                <w:szCs w:val="18"/>
              </w:rPr>
              <w:t>1</w:t>
            </w:r>
            <w:r w:rsidRPr="00366A37">
              <w:rPr>
                <w:rFonts w:asciiTheme="minorEastAsia" w:hAnsiTheme="minorEastAsia" w:hint="eastAsia"/>
                <w:sz w:val="18"/>
                <w:szCs w:val="18"/>
              </w:rPr>
              <w:t>円未満の端数があるときは、その端数金額は切り捨てて算定しているか。</w:t>
            </w:r>
          </w:p>
        </w:tc>
        <w:tc>
          <w:tcPr>
            <w:tcW w:w="1844" w:type="dxa"/>
            <w:hideMark/>
          </w:tcPr>
          <w:p w14:paraId="63A478FB" w14:textId="29FE2D4D" w:rsidR="00CF64AE" w:rsidRPr="00366A37" w:rsidRDefault="00CF64A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w:t>
            </w:r>
            <w:r>
              <w:rPr>
                <w:rFonts w:ascii="ＭＳ Ｐ明朝" w:eastAsia="ＭＳ Ｐ明朝" w:hAnsi="ＭＳ Ｐ明朝" w:hint="eastAsia"/>
                <w:sz w:val="18"/>
                <w:szCs w:val="18"/>
              </w:rPr>
              <w:t>2</w:t>
            </w:r>
          </w:p>
        </w:tc>
        <w:tc>
          <w:tcPr>
            <w:tcW w:w="2127" w:type="dxa"/>
            <w:vMerge/>
            <w:hideMark/>
          </w:tcPr>
          <w:p w14:paraId="37C22BDF" w14:textId="77777777" w:rsidR="00CF64AE" w:rsidRPr="00366A37" w:rsidRDefault="00CF64AE" w:rsidP="00DB03FB">
            <w:pPr>
              <w:snapToGrid w:val="0"/>
              <w:rPr>
                <w:rFonts w:ascii="ＭＳ Ｐ明朝" w:eastAsia="ＭＳ Ｐ明朝" w:hAnsi="ＭＳ Ｐ明朝"/>
                <w:sz w:val="18"/>
                <w:szCs w:val="18"/>
              </w:rPr>
            </w:pPr>
          </w:p>
        </w:tc>
      </w:tr>
      <w:tr w:rsidR="00CF64AE" w:rsidRPr="0009046D" w14:paraId="374E5FFF" w14:textId="77777777" w:rsidTr="00872BBF">
        <w:tc>
          <w:tcPr>
            <w:tcW w:w="817" w:type="dxa"/>
            <w:shd w:val="clear" w:color="auto" w:fill="EAF1DD" w:themeFill="accent3" w:themeFillTint="33"/>
            <w:noWrap/>
            <w:vAlign w:val="center"/>
            <w:hideMark/>
          </w:tcPr>
          <w:p w14:paraId="0DA9067E" w14:textId="77777777" w:rsidR="00CF64AE" w:rsidRPr="00366A37" w:rsidRDefault="00CF64AE"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hideMark/>
          </w:tcPr>
          <w:p w14:paraId="286AD4C9" w14:textId="0D6E69C0" w:rsidR="00CF64AE" w:rsidRPr="00366A37" w:rsidRDefault="00CF64AE"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 xml:space="preserve"> 医療型障害児入所施設給付費</w:t>
            </w:r>
          </w:p>
        </w:tc>
        <w:tc>
          <w:tcPr>
            <w:tcW w:w="8788" w:type="dxa"/>
            <w:hideMark/>
          </w:tcPr>
          <w:p w14:paraId="321BA2C7" w14:textId="1731CAC4" w:rsidR="00CF64AE" w:rsidRDefault="00CF64AE"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366A37">
              <w:rPr>
                <w:rFonts w:asciiTheme="minorEastAsia" w:hAnsiTheme="minorEastAsia" w:hint="eastAsia"/>
                <w:sz w:val="18"/>
                <w:szCs w:val="18"/>
              </w:rPr>
              <w:t xml:space="preserve">　指定医療型障害児入所施設又は指定発達支援医療機関において、指定入所支援を行った場合</w:t>
            </w:r>
            <w:r>
              <w:rPr>
                <w:rFonts w:asciiTheme="minorEastAsia" w:hAnsiTheme="minorEastAsia" w:hint="eastAsia"/>
                <w:sz w:val="18"/>
                <w:szCs w:val="18"/>
              </w:rPr>
              <w:t>（⑵に該当する場合を除く。）</w:t>
            </w:r>
            <w:r w:rsidRPr="00366A37">
              <w:rPr>
                <w:rFonts w:asciiTheme="minorEastAsia" w:hAnsiTheme="minorEastAsia" w:hint="eastAsia"/>
                <w:sz w:val="18"/>
                <w:szCs w:val="18"/>
              </w:rPr>
              <w:t>に、それぞれ所定単位数</w:t>
            </w:r>
            <w:r>
              <w:rPr>
                <w:rFonts w:asciiTheme="minorEastAsia" w:hAnsiTheme="minorEastAsia" w:hint="eastAsia"/>
                <w:sz w:val="18"/>
                <w:szCs w:val="18"/>
              </w:rPr>
              <w:t>を</w:t>
            </w:r>
            <w:r w:rsidRPr="00366A37">
              <w:rPr>
                <w:rFonts w:asciiTheme="minorEastAsia" w:hAnsiTheme="minorEastAsia" w:hint="eastAsia"/>
                <w:sz w:val="18"/>
                <w:szCs w:val="18"/>
              </w:rPr>
              <w:t>算定しているか。</w:t>
            </w:r>
          </w:p>
          <w:p w14:paraId="1CEAE48B" w14:textId="37E9A676" w:rsidR="00CF64AE" w:rsidRPr="00366A37" w:rsidRDefault="00CF64AE" w:rsidP="00381F01">
            <w:pPr>
              <w:snapToGrid w:val="0"/>
              <w:ind w:leftChars="100" w:left="224" w:firstLineChars="100" w:firstLine="194"/>
              <w:rPr>
                <w:rFonts w:asciiTheme="minorEastAsia" w:hAnsiTheme="minorEastAsia"/>
                <w:sz w:val="18"/>
                <w:szCs w:val="18"/>
              </w:rPr>
            </w:pPr>
            <w:r w:rsidRPr="00366A37">
              <w:rPr>
                <w:rFonts w:asciiTheme="minorEastAsia" w:hAnsiTheme="minorEastAsia" w:hint="eastAsia"/>
                <w:sz w:val="18"/>
                <w:szCs w:val="18"/>
              </w:rPr>
              <w:t>ただし、地方公共団体が設置する指定医療型障害児入所施設の場合は、所定単位数の</w:t>
            </w:r>
            <w:r>
              <w:rPr>
                <w:rFonts w:asciiTheme="minorEastAsia" w:hAnsiTheme="minorEastAsia" w:hint="eastAsia"/>
                <w:sz w:val="18"/>
                <w:szCs w:val="18"/>
              </w:rPr>
              <w:t>1000</w:t>
            </w:r>
            <w:r w:rsidRPr="00366A37">
              <w:rPr>
                <w:rFonts w:asciiTheme="minorEastAsia" w:hAnsiTheme="minorEastAsia" w:hint="eastAsia"/>
                <w:sz w:val="18"/>
                <w:szCs w:val="18"/>
              </w:rPr>
              <w:t>分</w:t>
            </w:r>
            <w:r>
              <w:rPr>
                <w:rFonts w:asciiTheme="minorEastAsia" w:hAnsiTheme="minorEastAsia" w:hint="eastAsia"/>
                <w:sz w:val="18"/>
                <w:szCs w:val="18"/>
              </w:rPr>
              <w:t>の965</w:t>
            </w:r>
            <w:r w:rsidRPr="00366A37">
              <w:rPr>
                <w:rFonts w:asciiTheme="minorEastAsia" w:hAnsiTheme="minorEastAsia" w:hint="eastAsia"/>
                <w:sz w:val="18"/>
                <w:szCs w:val="18"/>
              </w:rPr>
              <w:t>に相当する単位数を算定する。</w:t>
            </w:r>
          </w:p>
        </w:tc>
        <w:tc>
          <w:tcPr>
            <w:tcW w:w="1844" w:type="dxa"/>
            <w:hideMark/>
          </w:tcPr>
          <w:p w14:paraId="7A4E5B4B" w14:textId="2CD52A29" w:rsidR="00CF64AE" w:rsidRPr="00366A37" w:rsidRDefault="00CF64A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127" w:type="dxa"/>
            <w:vMerge w:val="restart"/>
            <w:hideMark/>
          </w:tcPr>
          <w:p w14:paraId="2B11524B" w14:textId="77777777" w:rsidR="00CF64AE" w:rsidRDefault="00CF64AE"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w:t>
            </w:r>
            <w:r>
              <w:rPr>
                <w:rFonts w:ascii="ＭＳ Ｐ明朝" w:eastAsia="ＭＳ Ｐ明朝" w:hAnsi="ＭＳ Ｐ明朝" w:hint="eastAsia"/>
                <w:sz w:val="18"/>
                <w:szCs w:val="18"/>
              </w:rPr>
              <w:t>等請求書</w:t>
            </w:r>
          </w:p>
          <w:p w14:paraId="528EDF70" w14:textId="77777777" w:rsidR="00CF64AE" w:rsidRDefault="00CF64AE"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・障害児入所給付費等明細書</w:t>
            </w:r>
          </w:p>
          <w:p w14:paraId="4E1E9D82" w14:textId="77777777" w:rsidR="00CF64AE" w:rsidRDefault="00CF64AE"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・サービス提供記録実</w:t>
            </w:r>
            <w:r w:rsidRPr="00FF0057">
              <w:rPr>
                <w:rFonts w:ascii="ＭＳ Ｐ明朝" w:eastAsia="ＭＳ Ｐ明朝" w:hAnsi="ＭＳ Ｐ明朝" w:hint="eastAsia"/>
                <w:sz w:val="18"/>
                <w:szCs w:val="18"/>
              </w:rPr>
              <w:lastRenderedPageBreak/>
              <w:t>績票</w:t>
            </w:r>
          </w:p>
          <w:p w14:paraId="078D6B8E" w14:textId="77777777" w:rsidR="00CF64AE" w:rsidRDefault="00CF64AE"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・受給者証写し</w:t>
            </w:r>
          </w:p>
          <w:p w14:paraId="5763EC91" w14:textId="77777777" w:rsidR="00CF64AE" w:rsidRDefault="00CF64AE"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・入所支援計画</w:t>
            </w:r>
          </w:p>
          <w:p w14:paraId="2F77698B" w14:textId="77777777" w:rsidR="00CF64AE" w:rsidRDefault="00CF64AE"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・指定入所支援の提供に関する書類</w:t>
            </w:r>
          </w:p>
          <w:p w14:paraId="1318BE6F" w14:textId="000298CB" w:rsidR="00CF64AE" w:rsidRPr="00366A37" w:rsidRDefault="00CF64AE"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・入所</w:t>
            </w:r>
            <w:r>
              <w:rPr>
                <w:rFonts w:ascii="ＭＳ Ｐ明朝" w:eastAsia="ＭＳ Ｐ明朝" w:hAnsi="ＭＳ Ｐ明朝" w:hint="eastAsia"/>
                <w:sz w:val="18"/>
                <w:szCs w:val="18"/>
              </w:rPr>
              <w:t>児童</w:t>
            </w:r>
            <w:r w:rsidRPr="00FF0057">
              <w:rPr>
                <w:rFonts w:ascii="ＭＳ Ｐ明朝" w:eastAsia="ＭＳ Ｐ明朝" w:hAnsi="ＭＳ Ｐ明朝" w:hint="eastAsia"/>
                <w:sz w:val="18"/>
                <w:szCs w:val="18"/>
              </w:rPr>
              <w:t>数に関する書類</w:t>
            </w:r>
          </w:p>
        </w:tc>
      </w:tr>
      <w:tr w:rsidR="00CF64AE" w:rsidRPr="0009046D" w14:paraId="371B97EA" w14:textId="77777777" w:rsidTr="00872BBF">
        <w:tc>
          <w:tcPr>
            <w:tcW w:w="817" w:type="dxa"/>
            <w:shd w:val="clear" w:color="auto" w:fill="EAF1DD" w:themeFill="accent3" w:themeFillTint="33"/>
            <w:noWrap/>
            <w:vAlign w:val="center"/>
            <w:hideMark/>
          </w:tcPr>
          <w:p w14:paraId="54C591E7" w14:textId="77777777" w:rsidR="00CF64AE" w:rsidRPr="00366A37" w:rsidRDefault="00CF64AE"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hideMark/>
          </w:tcPr>
          <w:p w14:paraId="3A7B23B5" w14:textId="2BEFC6F9" w:rsidR="00CF64AE" w:rsidRPr="00366A37" w:rsidRDefault="00CF64AE" w:rsidP="00DB03FB">
            <w:pPr>
              <w:snapToGrid w:val="0"/>
              <w:rPr>
                <w:rFonts w:ascii="ＭＳ Ｐ明朝" w:eastAsia="ＭＳ Ｐ明朝" w:hAnsi="ＭＳ Ｐ明朝"/>
                <w:sz w:val="18"/>
                <w:szCs w:val="18"/>
              </w:rPr>
            </w:pPr>
          </w:p>
        </w:tc>
        <w:tc>
          <w:tcPr>
            <w:tcW w:w="8788" w:type="dxa"/>
            <w:hideMark/>
          </w:tcPr>
          <w:p w14:paraId="2115B9F6" w14:textId="4D060534" w:rsidR="00CF64AE" w:rsidRPr="00366A37" w:rsidRDefault="00CF64AE" w:rsidP="00381F01">
            <w:pPr>
              <w:snapToGrid w:val="0"/>
              <w:ind w:left="194" w:hangingChars="100" w:hanging="194"/>
              <w:rPr>
                <w:rFonts w:asciiTheme="minorEastAsia" w:hAnsiTheme="minorEastAsia"/>
                <w:sz w:val="18"/>
                <w:szCs w:val="18"/>
              </w:rPr>
            </w:pPr>
            <w:r w:rsidRPr="00381F01">
              <w:rPr>
                <w:rFonts w:asciiTheme="minorEastAsia" w:hAnsiTheme="minorEastAsia" w:hint="eastAsia"/>
                <w:color w:val="000000" w:themeColor="text1"/>
                <w:sz w:val="18"/>
                <w:szCs w:val="18"/>
              </w:rPr>
              <w:t>⑵　指定医療型障害児入所施設又は指定発達支援医療機関で有期有目的の支援を行う場合について</w:t>
            </w:r>
            <w:r w:rsidRPr="00381F01">
              <w:rPr>
                <w:rFonts w:asciiTheme="minorEastAsia" w:hAnsiTheme="minorEastAsia" w:hint="eastAsia"/>
                <w:color w:val="000000" w:themeColor="text1"/>
                <w:sz w:val="18"/>
                <w:szCs w:val="18"/>
              </w:rPr>
              <w:lastRenderedPageBreak/>
              <w:t>は、法第</w:t>
            </w:r>
            <w:r w:rsidRPr="00381F01">
              <w:rPr>
                <w:rFonts w:asciiTheme="minorEastAsia" w:hAnsiTheme="minorEastAsia"/>
                <w:color w:val="000000" w:themeColor="text1"/>
                <w:sz w:val="18"/>
                <w:szCs w:val="18"/>
              </w:rPr>
              <w:t>24条の3第4項に規定する入所給付決定に当たり、一定期間の指定入所支援を行うことにより退所が可能であると市長が認めた障害児に対し、指定入所支援を行った場合に、障害児の障害種別に応じ、1日につき所定単位数を算定しているか。</w:t>
            </w:r>
          </w:p>
        </w:tc>
        <w:tc>
          <w:tcPr>
            <w:tcW w:w="1844" w:type="dxa"/>
            <w:hideMark/>
          </w:tcPr>
          <w:p w14:paraId="598BD8B9" w14:textId="5B566F38" w:rsidR="00CF64AE" w:rsidRPr="00366A37" w:rsidRDefault="00CF64A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lastRenderedPageBreak/>
              <w:t>の注</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p>
        </w:tc>
        <w:tc>
          <w:tcPr>
            <w:tcW w:w="2127" w:type="dxa"/>
            <w:vMerge/>
            <w:hideMark/>
          </w:tcPr>
          <w:p w14:paraId="6506208C" w14:textId="77777777" w:rsidR="00CF64AE" w:rsidRPr="00366A37" w:rsidRDefault="00CF64AE" w:rsidP="00DB03FB">
            <w:pPr>
              <w:snapToGrid w:val="0"/>
              <w:rPr>
                <w:rFonts w:ascii="ＭＳ Ｐ明朝" w:eastAsia="ＭＳ Ｐ明朝" w:hAnsi="ＭＳ Ｐ明朝"/>
                <w:sz w:val="18"/>
                <w:szCs w:val="18"/>
              </w:rPr>
            </w:pPr>
          </w:p>
        </w:tc>
      </w:tr>
      <w:tr w:rsidR="00DB03FB" w:rsidRPr="0009046D" w14:paraId="577D2754" w14:textId="77777777" w:rsidTr="00426233">
        <w:tc>
          <w:tcPr>
            <w:tcW w:w="817" w:type="dxa"/>
            <w:shd w:val="clear" w:color="auto" w:fill="EAF1DD" w:themeFill="accent3" w:themeFillTint="33"/>
            <w:noWrap/>
            <w:vAlign w:val="center"/>
            <w:hideMark/>
          </w:tcPr>
          <w:p w14:paraId="389FCBEB"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hideMark/>
          </w:tcPr>
          <w:p w14:paraId="655EBD07" w14:textId="1DF59D79"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366A37">
              <w:rPr>
                <w:rFonts w:ascii="ＭＳ Ｐ明朝" w:eastAsia="ＭＳ Ｐ明朝" w:hAnsi="ＭＳ Ｐ明朝" w:hint="eastAsia"/>
                <w:sz w:val="18"/>
                <w:szCs w:val="18"/>
              </w:rPr>
              <w:t xml:space="preserve"> 定員超過利用減算</w:t>
            </w:r>
          </w:p>
        </w:tc>
        <w:tc>
          <w:tcPr>
            <w:tcW w:w="8788" w:type="dxa"/>
            <w:hideMark/>
          </w:tcPr>
          <w:p w14:paraId="7E869A65" w14:textId="5EBDC969" w:rsidR="00DB03FB"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366A37">
              <w:rPr>
                <w:rFonts w:asciiTheme="minorEastAsia" w:hAnsiTheme="minorEastAsia" w:hint="eastAsia"/>
                <w:sz w:val="18"/>
                <w:szCs w:val="18"/>
              </w:rPr>
              <w:t>指定医療型障害児入所施設の障害児の数が次の</w:t>
            </w:r>
            <w:r>
              <w:rPr>
                <w:rFonts w:asciiTheme="minorEastAsia" w:hAnsiTheme="minorEastAsia" w:hint="eastAsia"/>
                <w:sz w:val="18"/>
                <w:szCs w:val="18"/>
              </w:rPr>
              <w:t>①</w:t>
            </w:r>
            <w:r w:rsidRPr="00366A37">
              <w:rPr>
                <w:rFonts w:asciiTheme="minorEastAsia" w:hAnsiTheme="minorEastAsia" w:hint="eastAsia"/>
                <w:sz w:val="18"/>
                <w:szCs w:val="18"/>
              </w:rPr>
              <w:t>又は</w:t>
            </w:r>
            <w:r>
              <w:rPr>
                <w:rFonts w:asciiTheme="minorEastAsia" w:hAnsiTheme="minorEastAsia" w:hint="eastAsia"/>
                <w:sz w:val="18"/>
                <w:szCs w:val="18"/>
              </w:rPr>
              <w:t>②</w:t>
            </w:r>
            <w:r w:rsidRPr="00366A37">
              <w:rPr>
                <w:rFonts w:asciiTheme="minorEastAsia" w:hAnsiTheme="minorEastAsia" w:hint="eastAsia"/>
                <w:sz w:val="18"/>
                <w:szCs w:val="18"/>
              </w:rPr>
              <w:t>に該当する場合、所定単位数に</w:t>
            </w:r>
            <w:r>
              <w:rPr>
                <w:rFonts w:asciiTheme="minorEastAsia" w:hAnsiTheme="minorEastAsia" w:hint="eastAsia"/>
                <w:sz w:val="18"/>
                <w:szCs w:val="18"/>
              </w:rPr>
              <w:t>100</w:t>
            </w:r>
            <w:r w:rsidRPr="00366A37">
              <w:rPr>
                <w:rFonts w:asciiTheme="minorEastAsia" w:hAnsiTheme="minorEastAsia" w:hint="eastAsia"/>
                <w:sz w:val="18"/>
                <w:szCs w:val="18"/>
              </w:rPr>
              <w:t>分の</w:t>
            </w:r>
            <w:r>
              <w:rPr>
                <w:rFonts w:asciiTheme="minorEastAsia" w:hAnsiTheme="minorEastAsia" w:hint="eastAsia"/>
                <w:sz w:val="18"/>
                <w:szCs w:val="18"/>
              </w:rPr>
              <w:t>70</w:t>
            </w:r>
            <w:r w:rsidRPr="00366A37">
              <w:rPr>
                <w:rFonts w:asciiTheme="minorEastAsia" w:hAnsiTheme="minorEastAsia" w:hint="eastAsia"/>
                <w:sz w:val="18"/>
                <w:szCs w:val="18"/>
              </w:rPr>
              <w:t>を乗じて</w:t>
            </w:r>
            <w:r w:rsidR="00E01D06">
              <w:rPr>
                <w:rFonts w:asciiTheme="minorEastAsia" w:hAnsiTheme="minorEastAsia" w:hint="eastAsia"/>
                <w:sz w:val="18"/>
                <w:szCs w:val="18"/>
              </w:rPr>
              <w:t>得た数を算定</w:t>
            </w:r>
            <w:r w:rsidRPr="00366A37">
              <w:rPr>
                <w:rFonts w:asciiTheme="minorEastAsia" w:hAnsiTheme="minorEastAsia" w:hint="eastAsia"/>
                <w:sz w:val="18"/>
                <w:szCs w:val="18"/>
              </w:rPr>
              <w:t>しているか。</w:t>
            </w:r>
          </w:p>
          <w:p w14:paraId="3BE348D2" w14:textId="3E4845BA" w:rsidR="00DB03FB" w:rsidRPr="00381F01" w:rsidRDefault="00DB03FB" w:rsidP="00381F01">
            <w:pPr>
              <w:snapToGrid w:val="0"/>
              <w:ind w:leftChars="100" w:left="418" w:hangingChars="100" w:hanging="194"/>
              <w:rPr>
                <w:rFonts w:asciiTheme="minorEastAsia" w:hAnsiTheme="minorEastAsia"/>
                <w:color w:val="000000" w:themeColor="text1"/>
                <w:sz w:val="18"/>
                <w:szCs w:val="18"/>
              </w:rPr>
            </w:pPr>
            <w:r w:rsidRPr="00381F01">
              <w:rPr>
                <w:rFonts w:asciiTheme="minorEastAsia" w:hAnsiTheme="minorEastAsia" w:hint="eastAsia"/>
                <w:color w:val="000000" w:themeColor="text1"/>
                <w:sz w:val="18"/>
                <w:szCs w:val="18"/>
              </w:rPr>
              <w:t>①　過去</w:t>
            </w:r>
            <w:r w:rsidRPr="00381F01">
              <w:rPr>
                <w:rFonts w:asciiTheme="minorEastAsia" w:hAnsiTheme="minorEastAsia"/>
                <w:color w:val="000000" w:themeColor="text1"/>
                <w:sz w:val="18"/>
                <w:szCs w:val="18"/>
              </w:rPr>
              <w:t>3月間の障害児の数の平均値が、入所定員の数に100分の105を乗じて得た数を超える場合</w:t>
            </w:r>
          </w:p>
          <w:p w14:paraId="19C1E0D7" w14:textId="75A7C7C9" w:rsidR="00DB03FB" w:rsidRDefault="00DB03FB" w:rsidP="00381F0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②　次のア又はイに掲げる入所定員に応じ、それぞれア又はイに定める場合に該当する場合</w:t>
            </w:r>
          </w:p>
          <w:p w14:paraId="3DDB662E" w14:textId="77777777" w:rsidR="00DB03FB" w:rsidRDefault="00DB03FB" w:rsidP="00DB03FB">
            <w:pPr>
              <w:snapToGrid w:val="0"/>
              <w:ind w:left="2815" w:hangingChars="1450" w:hanging="2815"/>
              <w:rPr>
                <w:rFonts w:asciiTheme="minorEastAsia" w:hAnsiTheme="minorEastAsia"/>
                <w:sz w:val="18"/>
                <w:szCs w:val="18"/>
              </w:rPr>
            </w:pPr>
            <w:r>
              <w:rPr>
                <w:rFonts w:asciiTheme="minorEastAsia" w:hAnsiTheme="minorEastAsia" w:hint="eastAsia"/>
                <w:sz w:val="18"/>
                <w:szCs w:val="18"/>
              </w:rPr>
              <w:t xml:space="preserve">　　ア　</w:t>
            </w:r>
            <w:r w:rsidRPr="00366A37">
              <w:rPr>
                <w:rFonts w:asciiTheme="minorEastAsia" w:hAnsiTheme="minorEastAsia" w:hint="eastAsia"/>
                <w:sz w:val="18"/>
                <w:szCs w:val="18"/>
              </w:rPr>
              <w:t>利用定員が</w:t>
            </w:r>
            <w:r>
              <w:rPr>
                <w:rFonts w:asciiTheme="minorEastAsia" w:hAnsiTheme="minorEastAsia" w:hint="eastAsia"/>
                <w:sz w:val="18"/>
                <w:szCs w:val="18"/>
              </w:rPr>
              <w:t>50</w:t>
            </w:r>
            <w:r w:rsidRPr="00366A37">
              <w:rPr>
                <w:rFonts w:asciiTheme="minorEastAsia" w:hAnsiTheme="minorEastAsia" w:hint="eastAsia"/>
                <w:sz w:val="18"/>
                <w:szCs w:val="18"/>
              </w:rPr>
              <w:t xml:space="preserve">人以下　</w:t>
            </w:r>
            <w:r>
              <w:rPr>
                <w:rFonts w:asciiTheme="minorEastAsia" w:hAnsiTheme="minorEastAsia" w:hint="eastAsia"/>
                <w:sz w:val="18"/>
                <w:szCs w:val="18"/>
              </w:rPr>
              <w:t>1日の障害児の数が、入所</w:t>
            </w:r>
            <w:r w:rsidRPr="00366A37">
              <w:rPr>
                <w:rFonts w:asciiTheme="minorEastAsia" w:hAnsiTheme="minorEastAsia" w:hint="eastAsia"/>
                <w:sz w:val="18"/>
                <w:szCs w:val="18"/>
              </w:rPr>
              <w:t>定員の数に</w:t>
            </w:r>
            <w:r>
              <w:rPr>
                <w:rFonts w:asciiTheme="minorEastAsia" w:hAnsiTheme="minorEastAsia" w:hint="eastAsia"/>
                <w:sz w:val="18"/>
                <w:szCs w:val="18"/>
              </w:rPr>
              <w:t>100</w:t>
            </w:r>
            <w:r w:rsidRPr="00366A37">
              <w:rPr>
                <w:rFonts w:asciiTheme="minorEastAsia" w:hAnsiTheme="minorEastAsia" w:hint="eastAsia"/>
                <w:sz w:val="18"/>
                <w:szCs w:val="18"/>
              </w:rPr>
              <w:t>分の</w:t>
            </w:r>
            <w:r>
              <w:rPr>
                <w:rFonts w:asciiTheme="minorEastAsia" w:hAnsiTheme="minorEastAsia" w:hint="eastAsia"/>
                <w:sz w:val="18"/>
                <w:szCs w:val="18"/>
              </w:rPr>
              <w:t>110</w:t>
            </w:r>
            <w:r w:rsidRPr="00366A37">
              <w:rPr>
                <w:rFonts w:asciiTheme="minorEastAsia" w:hAnsiTheme="minorEastAsia" w:hint="eastAsia"/>
                <w:sz w:val="18"/>
                <w:szCs w:val="18"/>
              </w:rPr>
              <w:t>を乗じて得た数を超える場合</w:t>
            </w:r>
          </w:p>
          <w:p w14:paraId="3924557E" w14:textId="7581422B" w:rsidR="00DB03FB" w:rsidRPr="00366A37" w:rsidRDefault="00DB03FB" w:rsidP="00DB03FB">
            <w:pPr>
              <w:snapToGrid w:val="0"/>
              <w:ind w:left="2871" w:hangingChars="1479" w:hanging="2871"/>
              <w:rPr>
                <w:rFonts w:asciiTheme="minorEastAsia" w:hAnsiTheme="minorEastAsia"/>
                <w:sz w:val="18"/>
                <w:szCs w:val="18"/>
              </w:rPr>
            </w:pPr>
            <w:r>
              <w:rPr>
                <w:rFonts w:asciiTheme="minorEastAsia" w:hAnsiTheme="minorEastAsia" w:hint="eastAsia"/>
                <w:sz w:val="18"/>
                <w:szCs w:val="18"/>
              </w:rPr>
              <w:t xml:space="preserve">　　イ　</w:t>
            </w:r>
            <w:r w:rsidRPr="00366A37">
              <w:rPr>
                <w:rFonts w:asciiTheme="minorEastAsia" w:hAnsiTheme="minorEastAsia" w:hint="eastAsia"/>
                <w:sz w:val="18"/>
                <w:szCs w:val="18"/>
              </w:rPr>
              <w:t>利用定員が</w:t>
            </w:r>
            <w:r>
              <w:rPr>
                <w:rFonts w:asciiTheme="minorEastAsia" w:hAnsiTheme="minorEastAsia" w:hint="eastAsia"/>
                <w:sz w:val="18"/>
                <w:szCs w:val="18"/>
              </w:rPr>
              <w:t>51</w:t>
            </w:r>
            <w:r w:rsidRPr="00366A37">
              <w:rPr>
                <w:rFonts w:asciiTheme="minorEastAsia" w:hAnsiTheme="minorEastAsia" w:hint="eastAsia"/>
                <w:sz w:val="18"/>
                <w:szCs w:val="18"/>
              </w:rPr>
              <w:t xml:space="preserve">人以上　</w:t>
            </w:r>
            <w:r>
              <w:rPr>
                <w:rFonts w:asciiTheme="minorEastAsia" w:hAnsiTheme="minorEastAsia" w:hint="eastAsia"/>
                <w:sz w:val="18"/>
                <w:szCs w:val="18"/>
              </w:rPr>
              <w:t>1日の障害児の数が、入所</w:t>
            </w:r>
            <w:r w:rsidRPr="00366A37">
              <w:rPr>
                <w:rFonts w:asciiTheme="minorEastAsia" w:hAnsiTheme="minorEastAsia" w:hint="eastAsia"/>
                <w:sz w:val="18"/>
                <w:szCs w:val="18"/>
              </w:rPr>
              <w:t>定員の数に当該入所定員の数から</w:t>
            </w:r>
            <w:r>
              <w:rPr>
                <w:rFonts w:asciiTheme="minorEastAsia" w:hAnsiTheme="minorEastAsia" w:hint="eastAsia"/>
                <w:sz w:val="18"/>
                <w:szCs w:val="18"/>
              </w:rPr>
              <w:t>50</w:t>
            </w:r>
            <w:r w:rsidRPr="00366A37">
              <w:rPr>
                <w:rFonts w:asciiTheme="minorEastAsia" w:hAnsiTheme="minorEastAsia" w:hint="eastAsia"/>
                <w:sz w:val="18"/>
                <w:szCs w:val="18"/>
              </w:rPr>
              <w:t>を控除した数に</w:t>
            </w:r>
            <w:r>
              <w:rPr>
                <w:rFonts w:asciiTheme="minorEastAsia" w:hAnsiTheme="minorEastAsia" w:hint="eastAsia"/>
                <w:sz w:val="18"/>
                <w:szCs w:val="18"/>
              </w:rPr>
              <w:t>100</w:t>
            </w:r>
            <w:r w:rsidRPr="00366A37">
              <w:rPr>
                <w:rFonts w:asciiTheme="minorEastAsia" w:hAnsiTheme="minorEastAsia" w:hint="eastAsia"/>
                <w:sz w:val="18"/>
                <w:szCs w:val="18"/>
              </w:rPr>
              <w:t>分の</w:t>
            </w:r>
            <w:r>
              <w:rPr>
                <w:rFonts w:asciiTheme="minorEastAsia" w:hAnsiTheme="minorEastAsia" w:hint="eastAsia"/>
                <w:sz w:val="18"/>
                <w:szCs w:val="18"/>
              </w:rPr>
              <w:t>5</w:t>
            </w:r>
            <w:r w:rsidRPr="00366A37">
              <w:rPr>
                <w:rFonts w:asciiTheme="minorEastAsia" w:hAnsiTheme="minorEastAsia" w:hint="eastAsia"/>
                <w:sz w:val="18"/>
                <w:szCs w:val="18"/>
              </w:rPr>
              <w:t>を乗じて得た数に</w:t>
            </w:r>
            <w:r>
              <w:rPr>
                <w:rFonts w:asciiTheme="minorEastAsia" w:hAnsiTheme="minorEastAsia" w:hint="eastAsia"/>
                <w:sz w:val="18"/>
                <w:szCs w:val="18"/>
              </w:rPr>
              <w:t>5</w:t>
            </w:r>
            <w:r w:rsidRPr="00366A37">
              <w:rPr>
                <w:rFonts w:asciiTheme="minorEastAsia" w:hAnsiTheme="minorEastAsia" w:hint="eastAsia"/>
                <w:sz w:val="18"/>
                <w:szCs w:val="18"/>
              </w:rPr>
              <w:t>を加えた数を加えて得た数を超える場合</w:t>
            </w:r>
          </w:p>
        </w:tc>
        <w:tc>
          <w:tcPr>
            <w:tcW w:w="1844" w:type="dxa"/>
            <w:hideMark/>
          </w:tcPr>
          <w:p w14:paraId="41F09E56" w14:textId="40A85458"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r w:rsidR="00494BF8">
              <w:rPr>
                <w:rFonts w:ascii="ＭＳ Ｐ明朝" w:eastAsia="ＭＳ Ｐ明朝" w:hAnsi="ＭＳ Ｐ明朝" w:hint="eastAsia"/>
                <w:sz w:val="18"/>
                <w:szCs w:val="18"/>
              </w:rPr>
              <w:t>⑴</w:t>
            </w:r>
          </w:p>
        </w:tc>
        <w:tc>
          <w:tcPr>
            <w:tcW w:w="2127" w:type="dxa"/>
          </w:tcPr>
          <w:p w14:paraId="46F721BB"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・障害児入所給付費等明細書</w:t>
            </w:r>
          </w:p>
          <w:p w14:paraId="11D5F0A2" w14:textId="78581D54"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・入所児童数に関する書類</w:t>
            </w:r>
          </w:p>
        </w:tc>
      </w:tr>
      <w:tr w:rsidR="00DB03FB" w:rsidRPr="0009046D" w14:paraId="136359A1" w14:textId="77777777" w:rsidTr="00426233">
        <w:tc>
          <w:tcPr>
            <w:tcW w:w="817" w:type="dxa"/>
            <w:shd w:val="clear" w:color="auto" w:fill="EAF1DD" w:themeFill="accent3" w:themeFillTint="33"/>
            <w:noWrap/>
            <w:vAlign w:val="center"/>
            <w:hideMark/>
          </w:tcPr>
          <w:p w14:paraId="775AAF5C"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hideMark/>
          </w:tcPr>
          <w:p w14:paraId="6D064133" w14:textId="676A2855"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 xml:space="preserve"> 入所支援計画未作成減算</w:t>
            </w:r>
          </w:p>
        </w:tc>
        <w:tc>
          <w:tcPr>
            <w:tcW w:w="8788" w:type="dxa"/>
            <w:hideMark/>
          </w:tcPr>
          <w:p w14:paraId="24002735" w14:textId="4DE9A447" w:rsidR="00DB03FB" w:rsidRDefault="00DB03FB" w:rsidP="00DB03FB">
            <w:pPr>
              <w:snapToGrid w:val="0"/>
              <w:rPr>
                <w:rFonts w:asciiTheme="minorEastAsia" w:hAnsiTheme="minorEastAsia"/>
                <w:sz w:val="18"/>
                <w:szCs w:val="18"/>
              </w:rPr>
            </w:pPr>
            <w:r w:rsidRPr="00366A37">
              <w:rPr>
                <w:rFonts w:asciiTheme="minorEastAsia" w:hAnsiTheme="minorEastAsia" w:hint="eastAsia"/>
                <w:sz w:val="18"/>
                <w:szCs w:val="18"/>
              </w:rPr>
              <w:t xml:space="preserve">　指定</w:t>
            </w:r>
            <w:r w:rsidR="00FC2D02">
              <w:rPr>
                <w:rFonts w:asciiTheme="minorEastAsia" w:hAnsiTheme="minorEastAsia" w:hint="eastAsia"/>
                <w:sz w:val="18"/>
                <w:szCs w:val="18"/>
              </w:rPr>
              <w:t>医療型障害児</w:t>
            </w:r>
            <w:r w:rsidRPr="00366A37">
              <w:rPr>
                <w:rFonts w:asciiTheme="minorEastAsia" w:hAnsiTheme="minorEastAsia" w:hint="eastAsia"/>
                <w:sz w:val="18"/>
                <w:szCs w:val="18"/>
              </w:rPr>
              <w:t>入所支援の提供に当たって、入所支援計画が作成されていない場合、</w:t>
            </w:r>
            <w:r>
              <w:rPr>
                <w:rFonts w:asciiTheme="minorEastAsia" w:hAnsiTheme="minorEastAsia" w:hint="eastAsia"/>
                <w:sz w:val="18"/>
                <w:szCs w:val="18"/>
              </w:rPr>
              <w:t>次に掲げる場合に応じ、</w:t>
            </w:r>
            <w:r w:rsidR="00E01D06">
              <w:rPr>
                <w:rFonts w:asciiTheme="minorEastAsia" w:hAnsiTheme="minorEastAsia" w:hint="eastAsia"/>
                <w:sz w:val="18"/>
                <w:szCs w:val="18"/>
              </w:rPr>
              <w:t>所定単位数に</w:t>
            </w:r>
            <w:r>
              <w:rPr>
                <w:rFonts w:asciiTheme="minorEastAsia" w:hAnsiTheme="minorEastAsia" w:hint="eastAsia"/>
                <w:sz w:val="18"/>
                <w:szCs w:val="18"/>
              </w:rPr>
              <w:t>それぞれ掲げる割合を乗じて</w:t>
            </w:r>
            <w:r w:rsidR="00E01D06">
              <w:rPr>
                <w:rFonts w:asciiTheme="minorEastAsia" w:hAnsiTheme="minorEastAsia" w:hint="eastAsia"/>
                <w:sz w:val="18"/>
                <w:szCs w:val="18"/>
              </w:rPr>
              <w:t>算定</w:t>
            </w:r>
            <w:r>
              <w:rPr>
                <w:rFonts w:asciiTheme="minorEastAsia" w:hAnsiTheme="minorEastAsia" w:hint="eastAsia"/>
                <w:sz w:val="18"/>
                <w:szCs w:val="18"/>
              </w:rPr>
              <w:t>しているか。</w:t>
            </w:r>
          </w:p>
          <w:p w14:paraId="34ECE276" w14:textId="67A5F6DB" w:rsidR="00DB03FB"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①　作成されていない期間が3月未満の場合</w:t>
            </w:r>
            <w:r w:rsidR="00E01D06">
              <w:rPr>
                <w:rFonts w:asciiTheme="minorEastAsia" w:hAnsiTheme="minorEastAsia" w:hint="eastAsia"/>
                <w:sz w:val="18"/>
                <w:szCs w:val="18"/>
              </w:rPr>
              <w:t xml:space="preserve">　　</w:t>
            </w:r>
            <w:r>
              <w:rPr>
                <w:rFonts w:asciiTheme="minorEastAsia" w:hAnsiTheme="minorEastAsia" w:hint="eastAsia"/>
                <w:sz w:val="18"/>
                <w:szCs w:val="18"/>
              </w:rPr>
              <w:t>100分の70</w:t>
            </w:r>
          </w:p>
          <w:p w14:paraId="7EB8AA45" w14:textId="00F53F37" w:rsidR="00DB03FB" w:rsidRPr="00366A37"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②　作成されていない期間が3月以上の場合</w:t>
            </w:r>
            <w:r w:rsidR="00E01D06">
              <w:rPr>
                <w:rFonts w:asciiTheme="minorEastAsia" w:hAnsiTheme="minorEastAsia" w:hint="eastAsia"/>
                <w:sz w:val="18"/>
                <w:szCs w:val="18"/>
              </w:rPr>
              <w:t xml:space="preserve">　　</w:t>
            </w:r>
            <w:r>
              <w:rPr>
                <w:rFonts w:asciiTheme="minorEastAsia" w:hAnsiTheme="minorEastAsia" w:hint="eastAsia"/>
                <w:sz w:val="18"/>
                <w:szCs w:val="18"/>
              </w:rPr>
              <w:t>100分の50</w:t>
            </w:r>
          </w:p>
        </w:tc>
        <w:tc>
          <w:tcPr>
            <w:tcW w:w="1844" w:type="dxa"/>
            <w:hideMark/>
          </w:tcPr>
          <w:p w14:paraId="0D691E5E" w14:textId="14B88438"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r w:rsidR="00494BF8">
              <w:rPr>
                <w:rFonts w:ascii="ＭＳ Ｐ明朝" w:eastAsia="ＭＳ Ｐ明朝" w:hAnsi="ＭＳ Ｐ明朝" w:hint="eastAsia"/>
                <w:sz w:val="18"/>
                <w:szCs w:val="18"/>
              </w:rPr>
              <w:t>⑵</w:t>
            </w:r>
          </w:p>
        </w:tc>
        <w:tc>
          <w:tcPr>
            <w:tcW w:w="2127" w:type="dxa"/>
            <w:hideMark/>
          </w:tcPr>
          <w:p w14:paraId="14BEB506"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・障害児入所給付費等明細書</w:t>
            </w:r>
          </w:p>
          <w:p w14:paraId="7333557C" w14:textId="77777777"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・入所支援計画</w:t>
            </w:r>
          </w:p>
        </w:tc>
      </w:tr>
      <w:tr w:rsidR="00DB03FB" w:rsidRPr="0009046D" w14:paraId="5283EC3C" w14:textId="77777777" w:rsidTr="00426233">
        <w:tc>
          <w:tcPr>
            <w:tcW w:w="817" w:type="dxa"/>
            <w:shd w:val="clear" w:color="auto" w:fill="EAF1DD" w:themeFill="accent3" w:themeFillTint="33"/>
            <w:noWrap/>
            <w:vAlign w:val="center"/>
          </w:tcPr>
          <w:p w14:paraId="65723866"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tcPr>
          <w:p w14:paraId="69EA82C2" w14:textId="77777777" w:rsidR="00DB03FB" w:rsidRPr="00366A37" w:rsidDel="00195B8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身体拘束廃止未実施減算</w:t>
            </w:r>
          </w:p>
        </w:tc>
        <w:tc>
          <w:tcPr>
            <w:tcW w:w="8788" w:type="dxa"/>
          </w:tcPr>
          <w:p w14:paraId="64A74748" w14:textId="52EBCD9E" w:rsidR="00DB03FB" w:rsidRPr="00426233" w:rsidRDefault="00DB03FB" w:rsidP="00426233">
            <w:pPr>
              <w:snapToGrid w:val="0"/>
              <w:ind w:firstLineChars="100" w:firstLine="194"/>
              <w:rPr>
                <w:rFonts w:asciiTheme="minorEastAsia" w:hAnsiTheme="minorEastAsia"/>
                <w:color w:val="000000" w:themeColor="text1"/>
                <w:sz w:val="18"/>
                <w:szCs w:val="18"/>
              </w:rPr>
            </w:pPr>
            <w:r>
              <w:rPr>
                <w:rFonts w:asciiTheme="minorEastAsia" w:hAnsiTheme="minorEastAsia" w:hint="eastAsia"/>
                <w:sz w:val="18"/>
                <w:szCs w:val="18"/>
              </w:rPr>
              <w:t>次のいずれかに該当する場合、</w:t>
            </w:r>
            <w:r w:rsidR="00E36645" w:rsidRPr="00FA4C43">
              <w:rPr>
                <w:rFonts w:asciiTheme="minorEastAsia" w:hAnsiTheme="minorEastAsia" w:hint="eastAsia"/>
                <w:color w:val="000000" w:themeColor="text1"/>
                <w:sz w:val="18"/>
                <w:szCs w:val="18"/>
              </w:rPr>
              <w:t>所定単位数の100分の</w:t>
            </w:r>
            <w:r w:rsidR="00E36645">
              <w:rPr>
                <w:rFonts w:asciiTheme="minorEastAsia" w:hAnsiTheme="minorEastAsia" w:hint="eastAsia"/>
                <w:color w:val="000000" w:themeColor="text1"/>
                <w:sz w:val="18"/>
                <w:szCs w:val="18"/>
              </w:rPr>
              <w:t>10</w:t>
            </w:r>
            <w:r w:rsidR="00E36645" w:rsidRPr="00FA4C43">
              <w:rPr>
                <w:rFonts w:asciiTheme="minorEastAsia" w:hAnsiTheme="minorEastAsia" w:hint="eastAsia"/>
                <w:color w:val="000000" w:themeColor="text1"/>
                <w:sz w:val="18"/>
                <w:szCs w:val="18"/>
              </w:rPr>
              <w:t>に相当する単位数を</w:t>
            </w:r>
            <w:r w:rsidR="00E36645">
              <w:rPr>
                <w:rFonts w:asciiTheme="minorEastAsia" w:hAnsiTheme="minorEastAsia" w:hint="eastAsia"/>
                <w:color w:val="000000" w:themeColor="text1"/>
                <w:sz w:val="18"/>
                <w:szCs w:val="18"/>
              </w:rPr>
              <w:t>所定単位数から減算しているか。</w:t>
            </w:r>
          </w:p>
          <w:p w14:paraId="78D06F5C" w14:textId="77777777"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やむを得ず身体拘束等を行う場合に、その態様及び時間、その際の入所児童の心身の状況並びに緊急やむを得ない理由その他必要な事項を記録していない場合</w:t>
            </w:r>
          </w:p>
          <w:p w14:paraId="6F4D1C66" w14:textId="77777777"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次に掲げる措置を講じていない場合</w:t>
            </w:r>
          </w:p>
          <w:p w14:paraId="3BA3BD06" w14:textId="77777777" w:rsidR="00FC2D02" w:rsidRPr="00D708D0" w:rsidRDefault="00DB03FB" w:rsidP="00FC2D02">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sz w:val="18"/>
                <w:szCs w:val="18"/>
              </w:rPr>
              <w:t xml:space="preserve">　　ア　身体拘束等の適正化のための対策を検討する委員会を定期的（1年に1回以上）に開催</w:t>
            </w:r>
            <w:r w:rsidR="00FC2D02" w:rsidRPr="00D708D0">
              <w:rPr>
                <w:rFonts w:asciiTheme="minorEastAsia" w:hAnsiTheme="minorEastAsia"/>
                <w:color w:val="000000" w:themeColor="text1"/>
                <w:sz w:val="18"/>
                <w:szCs w:val="18"/>
              </w:rPr>
              <w:t>する</w:t>
            </w:r>
            <w:r w:rsidR="00FC2D02">
              <w:rPr>
                <w:rFonts w:asciiTheme="minorEastAsia" w:hAnsiTheme="minorEastAsia" w:hint="eastAsia"/>
                <w:color w:val="000000" w:themeColor="text1"/>
                <w:sz w:val="18"/>
                <w:szCs w:val="18"/>
              </w:rPr>
              <w:t>とともに、その結果について、従業者に周知徹底を図ること。</w:t>
            </w:r>
          </w:p>
          <w:p w14:paraId="5A36D012" w14:textId="77777777" w:rsidR="00DB03FB" w:rsidRDefault="00DB03FB"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イ　身体拘束等の適正化のための指針を整備すること。</w:t>
            </w:r>
          </w:p>
          <w:p w14:paraId="03D92513" w14:textId="77777777" w:rsidR="00DB03FB" w:rsidRPr="00366A37"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ウ　身体拘束等の適正化の為の研修を定期的（1年に1回以上）に実施すること。</w:t>
            </w:r>
          </w:p>
        </w:tc>
        <w:tc>
          <w:tcPr>
            <w:tcW w:w="1844" w:type="dxa"/>
          </w:tcPr>
          <w:p w14:paraId="3C6FF7E9" w14:textId="77777777"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告示別表第2の1の注3</w:t>
            </w:r>
          </w:p>
        </w:tc>
        <w:tc>
          <w:tcPr>
            <w:tcW w:w="2127" w:type="dxa"/>
          </w:tcPr>
          <w:p w14:paraId="2E866D5A"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・障害児入所給付費等明細書</w:t>
            </w:r>
          </w:p>
          <w:p w14:paraId="761DE903"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・入所支援計画</w:t>
            </w:r>
          </w:p>
          <w:p w14:paraId="748117B1"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・身体拘束が行われた場合の記録</w:t>
            </w:r>
          </w:p>
          <w:p w14:paraId="1776C808"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・委員会の設置に関する規程</w:t>
            </w:r>
          </w:p>
          <w:p w14:paraId="42E48F95"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55651534"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21EB5012"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5B6B96C2" w14:textId="1F6A53E8"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w:t>
            </w:r>
            <w:r w:rsidR="008D65AA">
              <w:rPr>
                <w:rFonts w:ascii="ＭＳ Ｐ明朝" w:eastAsia="ＭＳ Ｐ明朝" w:hAnsi="ＭＳ Ｐ明朝" w:hint="eastAsia"/>
                <w:sz w:val="18"/>
                <w:szCs w:val="18"/>
              </w:rPr>
              <w:t>等の</w:t>
            </w:r>
            <w:r>
              <w:rPr>
                <w:rFonts w:ascii="ＭＳ Ｐ明朝" w:eastAsia="ＭＳ Ｐ明朝" w:hAnsi="ＭＳ Ｐ明朝" w:hint="eastAsia"/>
                <w:sz w:val="18"/>
                <w:szCs w:val="18"/>
              </w:rPr>
              <w:t>適正化の</w:t>
            </w:r>
            <w:r w:rsidR="008D65AA">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4983709C" w14:textId="77777777"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・研修実施報告</w:t>
            </w:r>
          </w:p>
        </w:tc>
      </w:tr>
      <w:tr w:rsidR="00E36645" w:rsidRPr="0009046D" w14:paraId="0DD0E747" w14:textId="77777777" w:rsidTr="00426233">
        <w:tc>
          <w:tcPr>
            <w:tcW w:w="817" w:type="dxa"/>
            <w:shd w:val="clear" w:color="auto" w:fill="EAF1DD" w:themeFill="accent3" w:themeFillTint="33"/>
            <w:noWrap/>
            <w:vAlign w:val="center"/>
          </w:tcPr>
          <w:p w14:paraId="4DEE9E0B" w14:textId="3F1FE318" w:rsidR="00E36645" w:rsidRPr="00366A37" w:rsidRDefault="00E36645"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tcPr>
          <w:p w14:paraId="5631DB0B" w14:textId="15466843" w:rsidR="00E36645" w:rsidRDefault="00E36645" w:rsidP="00DB03FB">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6　虐待防止措置未実施減算</w:t>
            </w:r>
          </w:p>
        </w:tc>
        <w:tc>
          <w:tcPr>
            <w:tcW w:w="8788" w:type="dxa"/>
          </w:tcPr>
          <w:p w14:paraId="45822981" w14:textId="77777777" w:rsidR="00E36645" w:rsidRDefault="00E36645" w:rsidP="00E36645">
            <w:pPr>
              <w:snapToGrid w:val="0"/>
              <w:ind w:firstLineChars="100" w:firstLine="194"/>
              <w:rPr>
                <w:rFonts w:asciiTheme="minorEastAsia" w:hAnsiTheme="minorEastAsia"/>
                <w:color w:val="000000" w:themeColor="text1"/>
                <w:sz w:val="18"/>
                <w:szCs w:val="18"/>
              </w:rPr>
            </w:pPr>
            <w:r w:rsidRPr="007F49A2">
              <w:rPr>
                <w:rFonts w:asciiTheme="minorEastAsia" w:hAnsiTheme="minorEastAsia" w:hint="eastAsia"/>
                <w:color w:val="000000" w:themeColor="text1"/>
                <w:sz w:val="18"/>
                <w:szCs w:val="18"/>
              </w:rPr>
              <w:t>以下の基準を満たしていない場合、所定単位数の100分の1に相当する単位数を所定単位数から減算しているか。</w:t>
            </w:r>
          </w:p>
          <w:p w14:paraId="2D7F0ED5" w14:textId="77777777" w:rsidR="00E36645" w:rsidRDefault="00E36645" w:rsidP="00E36645">
            <w:pPr>
              <w:snapToGrid w:val="0"/>
              <w:ind w:leftChars="100" w:left="418" w:hangingChars="100" w:hanging="194"/>
              <w:rPr>
                <w:rFonts w:asciiTheme="minorEastAsia" w:hAnsiTheme="minorEastAsia"/>
                <w:color w:val="000000" w:themeColor="text1"/>
                <w:sz w:val="18"/>
                <w:szCs w:val="18"/>
              </w:rPr>
            </w:pPr>
            <w:r w:rsidRPr="007F49A2">
              <w:rPr>
                <w:rFonts w:asciiTheme="minorEastAsia" w:hAnsiTheme="minorEastAsia" w:hint="eastAsia"/>
                <w:color w:val="000000" w:themeColor="text1"/>
                <w:sz w:val="18"/>
                <w:szCs w:val="18"/>
              </w:rPr>
              <w:t>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7E68DA77" w14:textId="77777777" w:rsidR="00E36645" w:rsidRDefault="00E36645" w:rsidP="00E36645">
            <w:pPr>
              <w:snapToGrid w:val="0"/>
              <w:ind w:leftChars="100" w:left="418" w:hangingChars="100" w:hanging="194"/>
              <w:rPr>
                <w:rFonts w:asciiTheme="minorEastAsia" w:hAnsiTheme="minorEastAsia"/>
                <w:color w:val="000000" w:themeColor="text1"/>
                <w:sz w:val="18"/>
                <w:szCs w:val="18"/>
              </w:rPr>
            </w:pPr>
            <w:r w:rsidRPr="007F49A2">
              <w:rPr>
                <w:rFonts w:asciiTheme="minorEastAsia" w:hAnsiTheme="minorEastAsia" w:hint="eastAsia"/>
                <w:color w:val="000000" w:themeColor="text1"/>
                <w:sz w:val="18"/>
                <w:szCs w:val="18"/>
              </w:rPr>
              <w:t>②　事業所において従業者に対し、虐待の防止のための研修を定期的（1年に1回以上）に実施</w:t>
            </w:r>
            <w:r w:rsidRPr="007F49A2">
              <w:rPr>
                <w:rFonts w:asciiTheme="minorEastAsia" w:hAnsiTheme="minorEastAsia" w:hint="eastAsia"/>
                <w:color w:val="000000" w:themeColor="text1"/>
                <w:sz w:val="18"/>
                <w:szCs w:val="18"/>
              </w:rPr>
              <w:lastRenderedPageBreak/>
              <w:t>すること。</w:t>
            </w:r>
          </w:p>
          <w:p w14:paraId="51AD2709" w14:textId="17920650" w:rsidR="00E36645" w:rsidDel="00E36645" w:rsidRDefault="00E36645" w:rsidP="00E36645">
            <w:pPr>
              <w:snapToGrid w:val="0"/>
              <w:ind w:firstLineChars="100" w:firstLine="194"/>
              <w:rPr>
                <w:rFonts w:asciiTheme="minorEastAsia" w:hAnsiTheme="minorEastAsia"/>
                <w:sz w:val="18"/>
                <w:szCs w:val="18"/>
              </w:rPr>
            </w:pPr>
            <w:r w:rsidRPr="007F49A2">
              <w:rPr>
                <w:rFonts w:asciiTheme="minorEastAsia" w:hAnsiTheme="minorEastAsia" w:hint="eastAsia"/>
                <w:color w:val="000000" w:themeColor="text1"/>
                <w:sz w:val="18"/>
                <w:szCs w:val="18"/>
              </w:rPr>
              <w:t>③　①及び②に掲げる措置を適切に実施するための担当者を</w:t>
            </w:r>
            <w:r>
              <w:rPr>
                <w:rFonts w:asciiTheme="minorEastAsia" w:hAnsiTheme="minorEastAsia" w:hint="eastAsia"/>
                <w:color w:val="000000" w:themeColor="text1"/>
                <w:sz w:val="18"/>
                <w:szCs w:val="18"/>
              </w:rPr>
              <w:t>置く</w:t>
            </w:r>
            <w:r w:rsidRPr="007F49A2">
              <w:rPr>
                <w:rFonts w:asciiTheme="minorEastAsia" w:hAnsiTheme="minorEastAsia" w:hint="eastAsia"/>
                <w:color w:val="000000" w:themeColor="text1"/>
                <w:sz w:val="18"/>
                <w:szCs w:val="18"/>
              </w:rPr>
              <w:t>こと。</w:t>
            </w:r>
          </w:p>
        </w:tc>
        <w:tc>
          <w:tcPr>
            <w:tcW w:w="1844" w:type="dxa"/>
          </w:tcPr>
          <w:p w14:paraId="7ABF6FA3" w14:textId="5F5F76FE" w:rsidR="00E36645" w:rsidRDefault="00E36645"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告示別表第2の1の注3の2</w:t>
            </w:r>
          </w:p>
        </w:tc>
        <w:tc>
          <w:tcPr>
            <w:tcW w:w="2127" w:type="dxa"/>
          </w:tcPr>
          <w:p w14:paraId="2139C4E3"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・発令簿</w:t>
            </w:r>
          </w:p>
          <w:p w14:paraId="4042FF59"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・事務分掌</w:t>
            </w:r>
          </w:p>
          <w:p w14:paraId="654ACCBA"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・委員会の設置に関する規程</w:t>
            </w:r>
          </w:p>
          <w:p w14:paraId="019CDBC8"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・委員名簿、委嘱状</w:t>
            </w:r>
          </w:p>
          <w:p w14:paraId="79A843D2"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・研修資料等</w:t>
            </w:r>
          </w:p>
          <w:p w14:paraId="473ECA06"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lastRenderedPageBreak/>
              <w:t>・研修報告書等</w:t>
            </w:r>
          </w:p>
          <w:p w14:paraId="4ED91B6D"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・研修会開催記録</w:t>
            </w:r>
          </w:p>
          <w:p w14:paraId="79FDF6DE" w14:textId="77777777" w:rsidR="00E36645" w:rsidRDefault="00E36645" w:rsidP="00E366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・倫理綱領、行動指針</w:t>
            </w:r>
          </w:p>
          <w:p w14:paraId="1D2ACB95" w14:textId="1EF48D6C" w:rsidR="00E36645" w:rsidRPr="00FF0057" w:rsidRDefault="00E36645" w:rsidP="00E36645">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・虐待防止マニュアル</w:t>
            </w:r>
          </w:p>
        </w:tc>
      </w:tr>
      <w:tr w:rsidR="00E36645" w:rsidRPr="0009046D" w14:paraId="05B04436" w14:textId="77777777" w:rsidTr="00426233">
        <w:tc>
          <w:tcPr>
            <w:tcW w:w="817" w:type="dxa"/>
            <w:shd w:val="clear" w:color="auto" w:fill="EAF1DD" w:themeFill="accent3" w:themeFillTint="33"/>
            <w:noWrap/>
            <w:vAlign w:val="center"/>
          </w:tcPr>
          <w:p w14:paraId="74F6958E" w14:textId="13383D8D" w:rsidR="00E36645" w:rsidRPr="00366A37" w:rsidRDefault="00E36645"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適・否</w:t>
            </w:r>
          </w:p>
        </w:tc>
        <w:tc>
          <w:tcPr>
            <w:tcW w:w="1276" w:type="dxa"/>
          </w:tcPr>
          <w:p w14:paraId="32D45768" w14:textId="6D5C5702" w:rsidR="00E36645" w:rsidRDefault="00E36645" w:rsidP="00DB03FB">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7　業務継続計画未策定減算</w:t>
            </w:r>
          </w:p>
        </w:tc>
        <w:tc>
          <w:tcPr>
            <w:tcW w:w="8788" w:type="dxa"/>
          </w:tcPr>
          <w:p w14:paraId="352F681D" w14:textId="74AB4A7C" w:rsidR="00E36645" w:rsidRPr="007F49A2" w:rsidRDefault="00E36645" w:rsidP="008878D5">
            <w:pPr>
              <w:snapToGrid w:val="0"/>
              <w:ind w:firstLineChars="100" w:firstLine="194"/>
              <w:rPr>
                <w:rFonts w:asciiTheme="minorEastAsia" w:hAnsiTheme="minorEastAsia"/>
                <w:color w:val="000000" w:themeColor="text1"/>
                <w:sz w:val="18"/>
                <w:szCs w:val="18"/>
              </w:rPr>
            </w:pPr>
            <w:r w:rsidRPr="007F49A2">
              <w:rPr>
                <w:rFonts w:asciiTheme="minorEastAsia" w:hAnsiTheme="minorEastAsia" w:hint="eastAsia"/>
                <w:color w:val="000000" w:themeColor="text1"/>
                <w:sz w:val="18"/>
                <w:szCs w:val="18"/>
              </w:rPr>
              <w:t>以下の基準を満たしていない場合、所定単位数の100分の</w:t>
            </w:r>
            <w:r>
              <w:rPr>
                <w:rFonts w:asciiTheme="minorEastAsia" w:hAnsiTheme="minorEastAsia" w:hint="eastAsia"/>
                <w:color w:val="000000" w:themeColor="text1"/>
                <w:sz w:val="18"/>
                <w:szCs w:val="18"/>
              </w:rPr>
              <w:t>3</w:t>
            </w:r>
            <w:r w:rsidRPr="007F49A2">
              <w:rPr>
                <w:rFonts w:asciiTheme="minorEastAsia" w:hAnsiTheme="minorEastAsia" w:hint="eastAsia"/>
                <w:color w:val="000000" w:themeColor="text1"/>
                <w:sz w:val="18"/>
                <w:szCs w:val="18"/>
              </w:rPr>
              <w:t>に相当する単位数を所定単位数から減算しているか。</w:t>
            </w:r>
          </w:p>
          <w:p w14:paraId="4B32A260" w14:textId="12FA2F90" w:rsidR="00FC2D02" w:rsidRDefault="00FC2D02" w:rsidP="00FC2D02">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感染症又は非常災害の発生時において、利用者に対する指定医療型障害児入所施設の提供を継続的に実施し、及び非常時の体制により早期に業務の再開を図るための計画（業務継続計画）を策定すること。</w:t>
            </w:r>
          </w:p>
          <w:p w14:paraId="1729FD23" w14:textId="51B0EC5E" w:rsidR="00E36645" w:rsidDel="00E36645" w:rsidRDefault="00FC2D02" w:rsidP="00FC2D02">
            <w:pPr>
              <w:snapToGrid w:val="0"/>
              <w:ind w:firstLineChars="100" w:firstLine="194"/>
              <w:rPr>
                <w:rFonts w:asciiTheme="minorEastAsia" w:hAnsiTheme="minorEastAsia"/>
                <w:sz w:val="18"/>
                <w:szCs w:val="18"/>
              </w:rPr>
            </w:pPr>
            <w:r>
              <w:rPr>
                <w:rFonts w:asciiTheme="minorEastAsia" w:hAnsiTheme="minorEastAsia" w:hint="eastAsia"/>
                <w:color w:val="000000" w:themeColor="text1"/>
                <w:sz w:val="18"/>
                <w:szCs w:val="18"/>
              </w:rPr>
              <w:t>②　当該業務継続計画に従い必要な措置を講</w:t>
            </w:r>
            <w:r w:rsidR="00DC722F">
              <w:rPr>
                <w:rFonts w:asciiTheme="minorEastAsia" w:hAnsiTheme="minorEastAsia" w:hint="eastAsia"/>
                <w:color w:val="000000" w:themeColor="text1"/>
                <w:sz w:val="18"/>
                <w:szCs w:val="18"/>
              </w:rPr>
              <w:t>じ</w:t>
            </w:r>
            <w:r>
              <w:rPr>
                <w:rFonts w:asciiTheme="minorEastAsia" w:hAnsiTheme="minorEastAsia" w:hint="eastAsia"/>
                <w:color w:val="000000" w:themeColor="text1"/>
                <w:sz w:val="18"/>
                <w:szCs w:val="18"/>
              </w:rPr>
              <w:t>ること。</w:t>
            </w:r>
          </w:p>
        </w:tc>
        <w:tc>
          <w:tcPr>
            <w:tcW w:w="1844" w:type="dxa"/>
          </w:tcPr>
          <w:p w14:paraId="40E0DEB6" w14:textId="5A8D1DB8" w:rsidR="00E36645" w:rsidRDefault="00E36645"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告示別表第2の1の注3の3</w:t>
            </w:r>
          </w:p>
        </w:tc>
        <w:tc>
          <w:tcPr>
            <w:tcW w:w="2127" w:type="dxa"/>
          </w:tcPr>
          <w:p w14:paraId="4D8C0632" w14:textId="77777777" w:rsidR="00E36645" w:rsidRPr="0095404E" w:rsidRDefault="00E36645" w:rsidP="00E36645">
            <w:pPr>
              <w:snapToGrid w:val="0"/>
              <w:rPr>
                <w:rFonts w:ascii="ＭＳ Ｐ明朝" w:eastAsia="ＭＳ Ｐ明朝" w:hAnsi="ＭＳ Ｐ明朝"/>
                <w:color w:val="000000" w:themeColor="text1"/>
                <w:sz w:val="18"/>
                <w:szCs w:val="18"/>
              </w:rPr>
            </w:pPr>
            <w:r w:rsidRPr="0095404E">
              <w:rPr>
                <w:rFonts w:ascii="ＭＳ Ｐ明朝" w:eastAsia="ＭＳ Ｐ明朝" w:hAnsi="ＭＳ Ｐ明朝" w:hint="eastAsia"/>
                <w:color w:val="000000" w:themeColor="text1"/>
                <w:sz w:val="18"/>
                <w:szCs w:val="18"/>
              </w:rPr>
              <w:t>・業務継続計画</w:t>
            </w:r>
          </w:p>
          <w:p w14:paraId="0FD69585" w14:textId="77777777" w:rsidR="00E36645" w:rsidRPr="0095404E" w:rsidRDefault="00E36645" w:rsidP="00E36645">
            <w:pPr>
              <w:snapToGrid w:val="0"/>
              <w:rPr>
                <w:rFonts w:ascii="ＭＳ Ｐ明朝" w:eastAsia="ＭＳ Ｐ明朝" w:hAnsi="ＭＳ Ｐ明朝"/>
                <w:color w:val="000000" w:themeColor="text1"/>
                <w:sz w:val="18"/>
                <w:szCs w:val="18"/>
              </w:rPr>
            </w:pPr>
            <w:r w:rsidRPr="0095404E">
              <w:rPr>
                <w:rFonts w:ascii="ＭＳ Ｐ明朝" w:eastAsia="ＭＳ Ｐ明朝" w:hAnsi="ＭＳ Ｐ明朝" w:hint="eastAsia"/>
                <w:color w:val="000000" w:themeColor="text1"/>
                <w:sz w:val="18"/>
                <w:szCs w:val="18"/>
              </w:rPr>
              <w:t>・従業者に周知した記録</w:t>
            </w:r>
          </w:p>
          <w:p w14:paraId="3632C245" w14:textId="77777777" w:rsidR="00E36645" w:rsidRPr="0095404E" w:rsidRDefault="00E36645" w:rsidP="00E36645">
            <w:pPr>
              <w:snapToGrid w:val="0"/>
              <w:rPr>
                <w:rFonts w:ascii="ＭＳ Ｐ明朝" w:eastAsia="ＭＳ Ｐ明朝" w:hAnsi="ＭＳ Ｐ明朝"/>
                <w:color w:val="000000" w:themeColor="text1"/>
                <w:sz w:val="18"/>
                <w:szCs w:val="18"/>
              </w:rPr>
            </w:pPr>
            <w:r w:rsidRPr="0095404E">
              <w:rPr>
                <w:rFonts w:ascii="ＭＳ Ｐ明朝" w:eastAsia="ＭＳ Ｐ明朝" w:hAnsi="ＭＳ Ｐ明朝" w:hint="eastAsia"/>
                <w:color w:val="000000" w:themeColor="text1"/>
                <w:sz w:val="18"/>
                <w:szCs w:val="18"/>
              </w:rPr>
              <w:t>・研修及び訓練の実施報告</w:t>
            </w:r>
          </w:p>
          <w:p w14:paraId="0DCCD266" w14:textId="54539853" w:rsidR="00E36645" w:rsidRPr="00FF0057" w:rsidRDefault="00E36645" w:rsidP="00E36645">
            <w:pPr>
              <w:snapToGrid w:val="0"/>
              <w:rPr>
                <w:rFonts w:ascii="ＭＳ Ｐ明朝" w:eastAsia="ＭＳ Ｐ明朝" w:hAnsi="ＭＳ Ｐ明朝"/>
                <w:sz w:val="18"/>
                <w:szCs w:val="18"/>
              </w:rPr>
            </w:pPr>
            <w:r w:rsidRPr="0095404E">
              <w:rPr>
                <w:rFonts w:ascii="ＭＳ Ｐ明朝" w:eastAsia="ＭＳ Ｐ明朝" w:hAnsi="ＭＳ Ｐ明朝" w:hint="eastAsia"/>
                <w:color w:val="000000" w:themeColor="text1"/>
                <w:sz w:val="18"/>
                <w:szCs w:val="18"/>
              </w:rPr>
              <w:t>・業務継続計画に基づく対応記録等</w:t>
            </w:r>
          </w:p>
        </w:tc>
      </w:tr>
      <w:tr w:rsidR="00E36645" w:rsidRPr="0009046D" w14:paraId="5419751D" w14:textId="77777777" w:rsidTr="00426233">
        <w:tc>
          <w:tcPr>
            <w:tcW w:w="817" w:type="dxa"/>
            <w:shd w:val="clear" w:color="auto" w:fill="EAF1DD" w:themeFill="accent3" w:themeFillTint="33"/>
            <w:noWrap/>
            <w:vAlign w:val="center"/>
          </w:tcPr>
          <w:p w14:paraId="347EDB77" w14:textId="76634499" w:rsidR="00E36645" w:rsidRPr="00366A37" w:rsidRDefault="00E36645"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tcPr>
          <w:p w14:paraId="01B64544" w14:textId="646E0791" w:rsidR="00E36645" w:rsidRDefault="00E36645" w:rsidP="00DB03FB">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8　情報公表未報告減算</w:t>
            </w:r>
          </w:p>
        </w:tc>
        <w:tc>
          <w:tcPr>
            <w:tcW w:w="8788" w:type="dxa"/>
          </w:tcPr>
          <w:p w14:paraId="488BFDCC" w14:textId="3DD7515C" w:rsidR="00E36645" w:rsidDel="00E36645" w:rsidRDefault="00E36645" w:rsidP="00E36645">
            <w:pPr>
              <w:snapToGrid w:val="0"/>
              <w:ind w:firstLineChars="100" w:firstLine="194"/>
              <w:rPr>
                <w:rFonts w:asciiTheme="minorEastAsia" w:hAnsiTheme="minorEastAsia"/>
                <w:sz w:val="18"/>
                <w:szCs w:val="18"/>
              </w:rPr>
            </w:pPr>
            <w:r w:rsidRPr="008B4334">
              <w:rPr>
                <w:rFonts w:asciiTheme="minorEastAsia" w:hAnsiTheme="minorEastAsia" w:hint="eastAsia"/>
                <w:color w:val="000000" w:themeColor="text1"/>
                <w:sz w:val="18"/>
                <w:szCs w:val="18"/>
              </w:rPr>
              <w:t>情報公表対象サービス等情報に係る報告を行っていない場合は、所定単位数の100分の</w:t>
            </w:r>
            <w:r w:rsidR="00FC2D02">
              <w:rPr>
                <w:rFonts w:asciiTheme="minorEastAsia" w:hAnsiTheme="minorEastAsia" w:hint="eastAsia"/>
                <w:color w:val="000000" w:themeColor="text1"/>
                <w:sz w:val="18"/>
                <w:szCs w:val="18"/>
              </w:rPr>
              <w:t>10</w:t>
            </w:r>
            <w:r w:rsidRPr="008B4334">
              <w:rPr>
                <w:rFonts w:asciiTheme="minorEastAsia" w:hAnsiTheme="minorEastAsia" w:hint="eastAsia"/>
                <w:color w:val="000000" w:themeColor="text1"/>
                <w:sz w:val="18"/>
                <w:szCs w:val="18"/>
              </w:rPr>
              <w:t>に相当する単位数を所定単位数から減算</w:t>
            </w:r>
            <w:r>
              <w:rPr>
                <w:rFonts w:asciiTheme="minorEastAsia" w:hAnsiTheme="minorEastAsia" w:hint="eastAsia"/>
                <w:color w:val="000000" w:themeColor="text1"/>
                <w:sz w:val="18"/>
                <w:szCs w:val="18"/>
              </w:rPr>
              <w:t>しているか</w:t>
            </w:r>
          </w:p>
        </w:tc>
        <w:tc>
          <w:tcPr>
            <w:tcW w:w="1844" w:type="dxa"/>
          </w:tcPr>
          <w:p w14:paraId="3D944883" w14:textId="0A1667A2" w:rsidR="00E36645" w:rsidRDefault="00E36645"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告示別表第2の1の注3の4</w:t>
            </w:r>
          </w:p>
        </w:tc>
        <w:tc>
          <w:tcPr>
            <w:tcW w:w="2127" w:type="dxa"/>
          </w:tcPr>
          <w:p w14:paraId="7CAEAC6B" w14:textId="6CCC2677" w:rsidR="00E36645" w:rsidRPr="00FF0057" w:rsidRDefault="00426233"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・情報公表対象サービス等情報に係る市長への報告</w:t>
            </w:r>
          </w:p>
        </w:tc>
      </w:tr>
      <w:tr w:rsidR="002208BF" w:rsidRPr="0009046D" w14:paraId="03857CDD" w14:textId="77777777" w:rsidTr="00E96DAA">
        <w:tc>
          <w:tcPr>
            <w:tcW w:w="817" w:type="dxa"/>
            <w:shd w:val="clear" w:color="auto" w:fill="EAF1DD" w:themeFill="accent3" w:themeFillTint="33"/>
            <w:noWrap/>
            <w:vAlign w:val="center"/>
            <w:hideMark/>
          </w:tcPr>
          <w:p w14:paraId="5255B096" w14:textId="77777777" w:rsidR="002208BF" w:rsidRPr="00366A37" w:rsidRDefault="002208BF"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hideMark/>
          </w:tcPr>
          <w:p w14:paraId="01724468" w14:textId="63BC886A" w:rsidR="002208BF" w:rsidRPr="00366A37" w:rsidRDefault="002208BF"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9</w:t>
            </w:r>
            <w:r w:rsidRPr="00366A37">
              <w:rPr>
                <w:rFonts w:ascii="ＭＳ Ｐ明朝" w:eastAsia="ＭＳ Ｐ明朝" w:hAnsi="ＭＳ Ｐ明朝" w:hint="eastAsia"/>
                <w:sz w:val="18"/>
                <w:szCs w:val="18"/>
              </w:rPr>
              <w:t xml:space="preserve"> 重度障害児支援加算</w:t>
            </w:r>
          </w:p>
          <w:p w14:paraId="3C644588" w14:textId="0A03D62F" w:rsidR="002208BF" w:rsidRPr="00366A37" w:rsidRDefault="002208BF" w:rsidP="00DB03FB">
            <w:pPr>
              <w:snapToGrid w:val="0"/>
              <w:rPr>
                <w:rFonts w:ascii="ＭＳ Ｐ明朝" w:eastAsia="ＭＳ Ｐ明朝" w:hAnsi="ＭＳ Ｐ明朝"/>
                <w:sz w:val="18"/>
                <w:szCs w:val="18"/>
              </w:rPr>
            </w:pPr>
          </w:p>
        </w:tc>
        <w:tc>
          <w:tcPr>
            <w:tcW w:w="8788" w:type="dxa"/>
            <w:hideMark/>
          </w:tcPr>
          <w:p w14:paraId="6DCC407B" w14:textId="4D767514" w:rsidR="002208BF" w:rsidRDefault="002208BF" w:rsidP="00DB03FB">
            <w:pPr>
              <w:snapToGrid w:val="0"/>
              <w:rPr>
                <w:rFonts w:asciiTheme="minorEastAsia" w:hAnsiTheme="minorEastAsia"/>
                <w:sz w:val="18"/>
                <w:szCs w:val="18"/>
              </w:rPr>
            </w:pPr>
            <w:r w:rsidRPr="00366A37">
              <w:rPr>
                <w:rFonts w:asciiTheme="minorEastAsia" w:hAnsiTheme="minorEastAsia" w:hint="eastAsia"/>
                <w:sz w:val="18"/>
                <w:szCs w:val="18"/>
              </w:rPr>
              <w:t xml:space="preserve">　</w:t>
            </w:r>
            <w:r>
              <w:rPr>
                <w:rFonts w:asciiTheme="minorEastAsia" w:hAnsiTheme="minorEastAsia" w:hint="eastAsia"/>
                <w:sz w:val="18"/>
                <w:szCs w:val="18"/>
              </w:rPr>
              <w:t>以下の</w:t>
            </w:r>
            <w:r w:rsidRPr="00366A37">
              <w:rPr>
                <w:rFonts w:asciiTheme="minorEastAsia" w:hAnsiTheme="minorEastAsia" w:hint="eastAsia"/>
                <w:sz w:val="18"/>
                <w:szCs w:val="18"/>
              </w:rPr>
              <w:t>基準に適合するものとして市長に届け出た指定医療型障害児入所施設又は指定発達支援医療機関において、</w:t>
            </w:r>
            <w:r>
              <w:rPr>
                <w:rFonts w:asciiTheme="minorEastAsia" w:hAnsiTheme="minorEastAsia" w:hint="eastAsia"/>
                <w:sz w:val="18"/>
                <w:szCs w:val="18"/>
              </w:rPr>
              <w:t>重度障害児（次の⑴に規定する障害児又は次の⑶に規定する肢体不自由児をいう。）に</w:t>
            </w:r>
            <w:r w:rsidRPr="00366A37">
              <w:rPr>
                <w:rFonts w:asciiTheme="minorEastAsia" w:hAnsiTheme="minorEastAsia" w:hint="eastAsia"/>
                <w:sz w:val="18"/>
                <w:szCs w:val="18"/>
              </w:rPr>
              <w:t>対し、指定入所支援を行った場合</w:t>
            </w:r>
            <w:r>
              <w:rPr>
                <w:rFonts w:asciiTheme="minorEastAsia" w:hAnsiTheme="minorEastAsia" w:hint="eastAsia"/>
                <w:sz w:val="18"/>
                <w:szCs w:val="18"/>
              </w:rPr>
              <w:t>（</w:t>
            </w:r>
            <w:r w:rsidRPr="00366A37">
              <w:rPr>
                <w:rFonts w:asciiTheme="minorEastAsia" w:hAnsiTheme="minorEastAsia" w:hint="eastAsia"/>
                <w:sz w:val="18"/>
                <w:szCs w:val="18"/>
              </w:rPr>
              <w:t>指定医療型障害児入所施設にあっては、該当する</w:t>
            </w:r>
            <w:r>
              <w:rPr>
                <w:rFonts w:asciiTheme="minorEastAsia" w:hAnsiTheme="minorEastAsia" w:hint="eastAsia"/>
                <w:sz w:val="18"/>
                <w:szCs w:val="18"/>
              </w:rPr>
              <w:t>重度障害児</w:t>
            </w:r>
            <w:r w:rsidRPr="00366A37">
              <w:rPr>
                <w:rFonts w:asciiTheme="minorEastAsia" w:hAnsiTheme="minorEastAsia" w:hint="eastAsia"/>
                <w:sz w:val="18"/>
                <w:szCs w:val="18"/>
              </w:rPr>
              <w:t>を入所させるための設備等を有する建物において行う場合に限る。</w:t>
            </w:r>
            <w:r>
              <w:rPr>
                <w:rFonts w:asciiTheme="minorEastAsia" w:hAnsiTheme="minorEastAsia" w:hint="eastAsia"/>
                <w:sz w:val="18"/>
                <w:szCs w:val="18"/>
              </w:rPr>
              <w:t>）</w:t>
            </w:r>
            <w:r w:rsidRPr="00366A37">
              <w:rPr>
                <w:rFonts w:asciiTheme="minorEastAsia" w:hAnsiTheme="minorEastAsia" w:hint="eastAsia"/>
                <w:sz w:val="18"/>
                <w:szCs w:val="18"/>
              </w:rPr>
              <w:t>に、</w:t>
            </w:r>
            <w:r>
              <w:rPr>
                <w:rFonts w:asciiTheme="minorEastAsia" w:hAnsiTheme="minorEastAsia" w:hint="eastAsia"/>
                <w:sz w:val="18"/>
                <w:szCs w:val="18"/>
              </w:rPr>
              <w:t>重度障害児</w:t>
            </w:r>
            <w:r w:rsidRPr="00366A37">
              <w:rPr>
                <w:rFonts w:asciiTheme="minorEastAsia" w:hAnsiTheme="minorEastAsia" w:hint="eastAsia"/>
                <w:sz w:val="18"/>
                <w:szCs w:val="18"/>
              </w:rPr>
              <w:t>の障害種別に応じ、重度障害児支援加算として、</w:t>
            </w:r>
            <w:r>
              <w:rPr>
                <w:rFonts w:asciiTheme="minorEastAsia" w:hAnsiTheme="minorEastAsia" w:hint="eastAsia"/>
                <w:sz w:val="18"/>
                <w:szCs w:val="18"/>
              </w:rPr>
              <w:t>1</w:t>
            </w:r>
            <w:r w:rsidRPr="00366A37">
              <w:rPr>
                <w:rFonts w:asciiTheme="minorEastAsia" w:hAnsiTheme="minorEastAsia" w:hint="eastAsia"/>
                <w:sz w:val="18"/>
                <w:szCs w:val="18"/>
              </w:rPr>
              <w:t>日につき、所定単位数</w:t>
            </w:r>
            <w:r>
              <w:rPr>
                <w:rFonts w:asciiTheme="minorEastAsia" w:hAnsiTheme="minorEastAsia" w:hint="eastAsia"/>
                <w:sz w:val="18"/>
                <w:szCs w:val="18"/>
              </w:rPr>
              <w:t>を</w:t>
            </w:r>
            <w:r w:rsidRPr="00366A37">
              <w:rPr>
                <w:rFonts w:asciiTheme="minorEastAsia" w:hAnsiTheme="minorEastAsia" w:hint="eastAsia"/>
                <w:sz w:val="18"/>
                <w:szCs w:val="18"/>
              </w:rPr>
              <w:t>加算しているか。</w:t>
            </w:r>
          </w:p>
          <w:p w14:paraId="4FD292DD" w14:textId="54765BE7" w:rsidR="002208BF" w:rsidRDefault="002208BF" w:rsidP="00DB03FB">
            <w:pPr>
              <w:snapToGrid w:val="0"/>
              <w:rPr>
                <w:rFonts w:asciiTheme="minorEastAsia" w:hAnsiTheme="minorEastAsia"/>
                <w:sz w:val="18"/>
                <w:szCs w:val="18"/>
              </w:rPr>
            </w:pPr>
            <w:r>
              <w:rPr>
                <w:rFonts w:asciiTheme="minorEastAsia" w:hAnsiTheme="minorEastAsia" w:hint="eastAsia"/>
                <w:sz w:val="18"/>
                <w:szCs w:val="18"/>
              </w:rPr>
              <w:t xml:space="preserve">　ただし、「11</w:t>
            </w:r>
            <w:r>
              <w:rPr>
                <w:rFonts w:asciiTheme="minorEastAsia" w:hAnsiTheme="minorEastAsia"/>
                <w:sz w:val="18"/>
                <w:szCs w:val="18"/>
              </w:rPr>
              <w:t xml:space="preserve"> </w:t>
            </w:r>
            <w:r>
              <w:rPr>
                <w:rFonts w:asciiTheme="minorEastAsia" w:hAnsiTheme="minorEastAsia" w:hint="eastAsia"/>
                <w:sz w:val="18"/>
                <w:szCs w:val="18"/>
              </w:rPr>
              <w:t>強度行動障害児特別支援加算」が算定される場合は、加算しない。</w:t>
            </w:r>
          </w:p>
          <w:p w14:paraId="5C58FC94" w14:textId="77777777" w:rsidR="002208BF" w:rsidRDefault="002208BF" w:rsidP="00DB03FB">
            <w:pPr>
              <w:snapToGrid w:val="0"/>
              <w:rPr>
                <w:rFonts w:asciiTheme="minorEastAsia" w:hAnsiTheme="minorEastAsia"/>
                <w:sz w:val="18"/>
                <w:szCs w:val="18"/>
              </w:rPr>
            </w:pPr>
          </w:p>
          <w:p w14:paraId="63CE3C17" w14:textId="77777777" w:rsidR="002208BF" w:rsidRDefault="002208BF" w:rsidP="00DB03FB">
            <w:pPr>
              <w:snapToGrid w:val="0"/>
              <w:rPr>
                <w:rFonts w:asciiTheme="minorEastAsia" w:hAnsiTheme="minorEastAsia"/>
                <w:sz w:val="18"/>
                <w:szCs w:val="18"/>
              </w:rPr>
            </w:pPr>
            <w:r>
              <w:rPr>
                <w:rFonts w:asciiTheme="minorEastAsia" w:hAnsiTheme="minorEastAsia" w:hint="eastAsia"/>
                <w:sz w:val="18"/>
                <w:szCs w:val="18"/>
              </w:rPr>
              <w:t>㈠　主として自閉症児を入所させる指定医療型障害児入所施設の施設基準</w:t>
            </w:r>
          </w:p>
          <w:p w14:paraId="79E41738" w14:textId="77777777" w:rsidR="002208BF" w:rsidRDefault="002208BF" w:rsidP="00DB03FB">
            <w:pPr>
              <w:snapToGrid w:val="0"/>
              <w:ind w:left="194" w:hangingChars="100" w:hanging="194"/>
              <w:rPr>
                <w:rFonts w:asciiTheme="minorEastAsia" w:hAnsiTheme="minorEastAsia"/>
                <w:sz w:val="18"/>
                <w:szCs w:val="18"/>
              </w:rPr>
            </w:pPr>
            <w:r>
              <w:rPr>
                <w:rFonts w:asciiTheme="minorEastAsia" w:hAnsiTheme="minorEastAsia" w:hint="eastAsia"/>
                <w:sz w:val="18"/>
                <w:szCs w:val="18"/>
              </w:rPr>
              <w:t xml:space="preserve">　　次の①から⑦までに掲げる基準（「16</w:t>
            </w:r>
            <w:r>
              <w:rPr>
                <w:rFonts w:asciiTheme="minorEastAsia" w:hAnsiTheme="minorEastAsia"/>
                <w:sz w:val="18"/>
                <w:szCs w:val="18"/>
              </w:rPr>
              <w:t xml:space="preserve"> </w:t>
            </w:r>
            <w:r>
              <w:rPr>
                <w:rFonts w:asciiTheme="minorEastAsia" w:hAnsiTheme="minorEastAsia" w:hint="eastAsia"/>
                <w:sz w:val="18"/>
                <w:szCs w:val="18"/>
              </w:rPr>
              <w:t>小規模グループケア加算」を算定している事業所にあっては、①から③まで、⑤及び⑦に掲げる基準）のいずれにも適合すること又は⑧に適合すること。</w:t>
            </w:r>
          </w:p>
          <w:p w14:paraId="3E5BA984" w14:textId="37D3D6AD"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w:t>
            </w:r>
            <w:r w:rsidR="00E01D06">
              <w:rPr>
                <w:rFonts w:asciiTheme="minorEastAsia" w:hAnsiTheme="minorEastAsia" w:hint="eastAsia"/>
                <w:sz w:val="18"/>
                <w:szCs w:val="18"/>
              </w:rPr>
              <w:t>以下</w:t>
            </w:r>
            <w:r>
              <w:rPr>
                <w:rFonts w:asciiTheme="minorEastAsia" w:hAnsiTheme="minorEastAsia" w:hint="eastAsia"/>
                <w:sz w:val="18"/>
                <w:szCs w:val="18"/>
              </w:rPr>
              <w:t>の⑴又は⑵の規定に該当する障害児（以下「重度障害児」という。）</w:t>
            </w:r>
            <w:r w:rsidRPr="00FC2D02">
              <w:rPr>
                <w:rFonts w:asciiTheme="minorEastAsia" w:hAnsiTheme="minorEastAsia" w:hint="eastAsia"/>
                <w:sz w:val="18"/>
                <w:szCs w:val="18"/>
              </w:rPr>
              <w:t>が入所する建物（以下「重度障害児入所棟」という。）</w:t>
            </w:r>
            <w:r>
              <w:rPr>
                <w:rFonts w:asciiTheme="minorEastAsia" w:hAnsiTheme="minorEastAsia" w:hint="eastAsia"/>
                <w:sz w:val="18"/>
                <w:szCs w:val="18"/>
              </w:rPr>
              <w:t>であって、児童福祉施設の設備及び運営に関する基準（昭和23年厚生省令第63号。以下「設備運営基準」という。）第57条第1号及び第2号に定めるもののほか、支援室、遊戯室、食堂、シャワー設備、汚物処理設備、洗面所及び直接障害児の支援にあたる職員の職務に要する部屋並びに当該重度障害児病棟に併設する重度障害児専用の屋外の遊び場を設けること。ただし、食堂、浴室、医務室及び静養室については、当該重度障害児病棟と同一の敷地内にある他の建物の設備を使用することができる場合には設けないことができるものとすること。</w:t>
            </w:r>
          </w:p>
          <w:p w14:paraId="5D8315A0"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加算の対象となる障害児の病室は、設備運営基準第57条に定めるもののほか、次のアからウまでに掲げる基準に適合すること。</w:t>
            </w:r>
          </w:p>
          <w:p w14:paraId="08E191D1"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ア　1階に設けること。</w:t>
            </w:r>
          </w:p>
          <w:p w14:paraId="50A3A79C" w14:textId="369E481C"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イ　1室の定員は、4人以下とし、障害児1人当たりの床面積は、収納設備等を除き、4.95平方メートル以上とすること。ただし、乳幼児のみの病室の1室の定員は4人を標準</w:t>
            </w:r>
            <w:r w:rsidR="008D65AA">
              <w:rPr>
                <w:rFonts w:asciiTheme="minorEastAsia" w:hAnsiTheme="minorEastAsia" w:hint="eastAsia"/>
                <w:sz w:val="18"/>
                <w:szCs w:val="18"/>
              </w:rPr>
              <w:t>とし</w:t>
            </w:r>
            <w:r>
              <w:rPr>
                <w:rFonts w:asciiTheme="minorEastAsia" w:hAnsiTheme="minorEastAsia" w:hint="eastAsia"/>
                <w:sz w:val="18"/>
                <w:szCs w:val="18"/>
              </w:rPr>
              <w:t>、障害児1人当たりの床面積は、収納設備を除き3.3平方メートル以上とすること。</w:t>
            </w:r>
          </w:p>
          <w:p w14:paraId="3161FDB7"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ウ　必要に応じ、1人用病室及び2人用病室を設けることとし、1人用病室の1室の床面積は6.6平方メートル以上、2人用病室の1室の床面積は9.9平方メートル以上とすること。</w:t>
            </w:r>
          </w:p>
          <w:p w14:paraId="174F1A7E" w14:textId="77777777" w:rsidR="002208BF" w:rsidRDefault="002208BF" w:rsidP="00DB03FB">
            <w:pPr>
              <w:snapToGrid w:val="0"/>
              <w:rPr>
                <w:rFonts w:asciiTheme="minorEastAsia" w:hAnsiTheme="minorEastAsia"/>
                <w:sz w:val="18"/>
                <w:szCs w:val="18"/>
              </w:rPr>
            </w:pPr>
            <w:r>
              <w:rPr>
                <w:rFonts w:asciiTheme="minorEastAsia" w:hAnsiTheme="minorEastAsia" w:hint="eastAsia"/>
                <w:sz w:val="18"/>
                <w:szCs w:val="18"/>
              </w:rPr>
              <w:t xml:space="preserve">　③　便所の数は、男子5人につき大便所及び小便所各1以上、女子5人につき1以上とすること。</w:t>
            </w:r>
          </w:p>
          <w:p w14:paraId="50B8126A" w14:textId="77777777" w:rsidR="002208BF" w:rsidRDefault="002208BF" w:rsidP="00DB03FB">
            <w:pPr>
              <w:snapToGrid w:val="0"/>
              <w:rPr>
                <w:rFonts w:asciiTheme="minorEastAsia" w:hAnsiTheme="minorEastAsia"/>
                <w:sz w:val="18"/>
                <w:szCs w:val="18"/>
              </w:rPr>
            </w:pPr>
            <w:r>
              <w:rPr>
                <w:rFonts w:asciiTheme="minorEastAsia" w:hAnsiTheme="minorEastAsia" w:hint="eastAsia"/>
                <w:sz w:val="18"/>
                <w:szCs w:val="18"/>
              </w:rPr>
              <w:lastRenderedPageBreak/>
              <w:t xml:space="preserve">　④　重度障害児病棟の定員は、おおむね20人以上とすること。</w:t>
            </w:r>
          </w:p>
          <w:p w14:paraId="40A740A7"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⑤　重度障害児病棟は、建築基準法（昭和25年法律第201号）第2条第9号の2に規定する耐火建築物又は同条第9号の3に規定する準耐火建築物でなければならないこと。</w:t>
            </w:r>
          </w:p>
          <w:p w14:paraId="6B681FD5"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⑥　重度障害児病棟は、原則として重度障害児以外の障害児が入所する建物と別棟とすること。この場合において、これらの建物を廊下で結ぶ等適切な施設の運営管理のための配慮をすること。</w:t>
            </w:r>
          </w:p>
          <w:p w14:paraId="149A0E11"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⑦　重度障害児専用の屋外の遊び場は、重度障害児病棟に併設するものとし、情緒の安定に役立つよう造園を工夫するとともに、必要な遊具を備え、重度障害児の安全な監護に必要な柵等の設備を設けること。</w:t>
            </w:r>
          </w:p>
          <w:p w14:paraId="751A5400"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⑧　当分の間、市長が適当と認めた施設については、①から⑦の施設基準を満たすものとみなすことができるものとすること。</w:t>
            </w:r>
          </w:p>
          <w:p w14:paraId="0E157C30" w14:textId="77777777" w:rsidR="002208BF" w:rsidRDefault="002208BF" w:rsidP="00DB03FB">
            <w:pPr>
              <w:snapToGrid w:val="0"/>
              <w:ind w:left="388" w:hangingChars="200" w:hanging="388"/>
              <w:rPr>
                <w:rFonts w:asciiTheme="minorEastAsia" w:hAnsiTheme="minorEastAsia"/>
                <w:sz w:val="18"/>
                <w:szCs w:val="18"/>
              </w:rPr>
            </w:pPr>
          </w:p>
          <w:p w14:paraId="6949FE66"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㈡　主として肢体不自由児を入所させる指定医療型障害児入所施設の施設基準</w:t>
            </w:r>
          </w:p>
          <w:p w14:paraId="56B17B66" w14:textId="77777777"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次の①又は②に掲げる基準のいずれかに適合すること。</w:t>
            </w:r>
          </w:p>
          <w:p w14:paraId="71D7EAEB" w14:textId="4AA02E64" w:rsidR="002208BF" w:rsidRDefault="002208BF"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以下の⑶の規定に該当する肢体不自由児（以下「重度肢体不自由児」という。）が入所する建物（以下「重度肢体不自由児病棟」という。）であって、設備運営基準第57条第1号、第3号及び第4号に定めるもののほか、次のアからコまでに掲げる基準（16</w:t>
            </w:r>
            <w:r w:rsidR="00E01D06">
              <w:rPr>
                <w:rFonts w:asciiTheme="minorEastAsia" w:hAnsiTheme="minorEastAsia" w:hint="eastAsia"/>
                <w:sz w:val="18"/>
                <w:szCs w:val="18"/>
              </w:rPr>
              <w:t>の</w:t>
            </w:r>
            <w:r>
              <w:rPr>
                <w:rFonts w:asciiTheme="minorEastAsia" w:hAnsiTheme="minorEastAsia" w:hint="eastAsia"/>
                <w:sz w:val="18"/>
                <w:szCs w:val="18"/>
              </w:rPr>
              <w:t>小規模グループケア加算を算定している事業所にあっては、アからカまで、ク及びケに掲げる基準）のいずれにも該当すること。</w:t>
            </w:r>
          </w:p>
          <w:p w14:paraId="035C24AC"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ア　重度肢体不自由児の病室は、1人当たりの床面積を4.95平方メートル以上とし、重度肢体不自由児が十分に移動することができ、かつ、日常生活動作に便利なよう、特に考慮した構造とすること。</w:t>
            </w:r>
          </w:p>
          <w:p w14:paraId="00F79229" w14:textId="06D6DC09"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イ　浴室、機能訓練・遊戯室、看護師詰所、便所、洗面所等を設けること。ただし、浴室にあっては重度肢体不自由児病棟以外の設備を使用することができる場合には、機能訓練・遊戯室にあっては重度肢体不自由児の病室ごとに機能訓練等をなし得る程度の</w:t>
            </w:r>
            <w:r w:rsidR="002B136C">
              <w:rPr>
                <w:rFonts w:asciiTheme="minorEastAsia" w:hAnsiTheme="minorEastAsia" w:hint="eastAsia"/>
                <w:sz w:val="18"/>
                <w:szCs w:val="18"/>
              </w:rPr>
              <w:t>適当</w:t>
            </w:r>
            <w:r>
              <w:rPr>
                <w:rFonts w:asciiTheme="minorEastAsia" w:hAnsiTheme="minorEastAsia" w:hint="eastAsia"/>
                <w:sz w:val="18"/>
                <w:szCs w:val="18"/>
              </w:rPr>
              <w:t>な広さを確保できる場合には、設けないことができるものとすること。</w:t>
            </w:r>
          </w:p>
          <w:p w14:paraId="34AEE0CC"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ウ　重度肢体不自由児病棟の廊下は、重度肢体不自由児の日常生活動作等に便利なよう、特に考慮した構造とすること。</w:t>
            </w:r>
          </w:p>
          <w:p w14:paraId="33F2CAE7"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エ　重度肢体不自由児病棟の看護師詰所は、重度肢体不自由児の特殊性に鑑み、重度肢体不自由児の各病室が見通せるなど、その位置、構造等について特に考慮して設けること。</w:t>
            </w:r>
          </w:p>
          <w:p w14:paraId="045EC844"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オ　重度肢体不自由児病棟の便所及び洗面所は、重度肢体不自由児の特殊性に鑑み、病室等から比較的近い位置とし、設置数、構造等について特に考慮して設けること。</w:t>
            </w:r>
          </w:p>
          <w:p w14:paraId="43358759"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カ　重度肢体不自由児病棟は、原則として、重度肢体不自由児病棟以外の病棟の入所定員が50人以上である病棟を有する主として肢体不自由児を入所させる指定医療型障害児入所施設に設置するものとすること。</w:t>
            </w:r>
          </w:p>
          <w:p w14:paraId="77962AB9"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キ　重度肢体不自由児病棟の入所定員は、おおむね20人から30人までとすること。</w:t>
            </w:r>
          </w:p>
          <w:p w14:paraId="56F1E501"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ク　重度肢体不自由児病棟の建物は、原則として、平屋建ての耐火構造とすること。</w:t>
            </w:r>
          </w:p>
          <w:p w14:paraId="18EB437D"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ケ　重度肢体不自由児病棟の病室は、寝台又は畳敷によることとし、重度肢体不自由児の日常生活に便利なよう、寝台の高さを極力低くするなど、特に工夫すること。</w:t>
            </w:r>
          </w:p>
          <w:p w14:paraId="1488CA03" w14:textId="77777777" w:rsidR="002208BF" w:rsidRDefault="002208BF"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コ　重度肢体不自由児病棟は、原則として重度肢体不自由児以外の障害児が入所する建物と別棟とすること。この場合において、これらの建物を廊下で結ぶ等適切な施設の運営管理の為</w:t>
            </w:r>
            <w:r>
              <w:rPr>
                <w:rFonts w:asciiTheme="minorEastAsia" w:hAnsiTheme="minorEastAsia" w:hint="eastAsia"/>
                <w:sz w:val="18"/>
                <w:szCs w:val="18"/>
              </w:rPr>
              <w:lastRenderedPageBreak/>
              <w:t>の配慮をすること。</w:t>
            </w:r>
          </w:p>
          <w:p w14:paraId="5EBA8006" w14:textId="77777777" w:rsidR="002208BF" w:rsidRPr="004D715F" w:rsidRDefault="002208BF" w:rsidP="00381F01">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当分の間、市長が適当と認めた施設については、①に定める施設基準を満たすものとみなすことができるものとすること。</w:t>
            </w:r>
          </w:p>
        </w:tc>
        <w:tc>
          <w:tcPr>
            <w:tcW w:w="1844" w:type="dxa"/>
            <w:vMerge w:val="restart"/>
            <w:hideMark/>
          </w:tcPr>
          <w:p w14:paraId="4E0A7751" w14:textId="29E81504" w:rsidR="002208BF" w:rsidRPr="00366A37" w:rsidRDefault="002208BF"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p>
          <w:p w14:paraId="02903C04" w14:textId="33DCB87E" w:rsidR="002208BF" w:rsidRPr="00366A37" w:rsidRDefault="002208BF" w:rsidP="00DB03FB">
            <w:pPr>
              <w:snapToGrid w:val="0"/>
              <w:rPr>
                <w:rFonts w:ascii="ＭＳ Ｐ明朝" w:eastAsia="ＭＳ Ｐ明朝" w:hAnsi="ＭＳ Ｐ明朝"/>
                <w:sz w:val="18"/>
                <w:szCs w:val="18"/>
              </w:rPr>
            </w:pPr>
          </w:p>
        </w:tc>
        <w:tc>
          <w:tcPr>
            <w:tcW w:w="2127" w:type="dxa"/>
            <w:vMerge w:val="restart"/>
            <w:hideMark/>
          </w:tcPr>
          <w:p w14:paraId="725B13E8" w14:textId="77777777" w:rsidR="002208BF" w:rsidRDefault="002208BF"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・障害児入所給付費等明細書</w:t>
            </w:r>
          </w:p>
          <w:p w14:paraId="2B179CCD" w14:textId="77777777" w:rsidR="002208BF" w:rsidRDefault="002208BF"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・受給者証写し</w:t>
            </w:r>
            <w:r w:rsidRPr="00FF0057">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FF0057">
              <w:rPr>
                <w:rFonts w:ascii="ＭＳ Ｐ明朝" w:eastAsia="ＭＳ Ｐ明朝" w:hAnsi="ＭＳ Ｐ明朝" w:hint="eastAsia"/>
                <w:sz w:val="18"/>
                <w:szCs w:val="18"/>
              </w:rPr>
              <w:t>入所支援の提供に関する記録</w:t>
            </w:r>
          </w:p>
          <w:p w14:paraId="43E73612" w14:textId="45D20FAB" w:rsidR="002208BF" w:rsidRPr="00366A37" w:rsidRDefault="002208BF"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・入所児童に関する記録</w:t>
            </w:r>
            <w:r w:rsidRPr="00FF0057">
              <w:rPr>
                <w:rFonts w:ascii="ＭＳ Ｐ明朝" w:eastAsia="ＭＳ Ｐ明朝" w:hAnsi="ＭＳ Ｐ明朝" w:hint="eastAsia"/>
                <w:sz w:val="18"/>
                <w:szCs w:val="18"/>
              </w:rPr>
              <w:br/>
              <w:t>・入所</w:t>
            </w:r>
            <w:r>
              <w:rPr>
                <w:rFonts w:ascii="ＭＳ Ｐ明朝" w:eastAsia="ＭＳ Ｐ明朝" w:hAnsi="ＭＳ Ｐ明朝" w:hint="eastAsia"/>
                <w:sz w:val="18"/>
                <w:szCs w:val="18"/>
              </w:rPr>
              <w:t>児童数</w:t>
            </w:r>
            <w:r w:rsidRPr="00FF0057">
              <w:rPr>
                <w:rFonts w:ascii="ＭＳ Ｐ明朝" w:eastAsia="ＭＳ Ｐ明朝" w:hAnsi="ＭＳ Ｐ明朝" w:hint="eastAsia"/>
                <w:sz w:val="18"/>
                <w:szCs w:val="18"/>
              </w:rPr>
              <w:t>に関する書類</w:t>
            </w:r>
            <w:r w:rsidRPr="00FF0057">
              <w:rPr>
                <w:rFonts w:ascii="ＭＳ Ｐ明朝" w:eastAsia="ＭＳ Ｐ明朝" w:hAnsi="ＭＳ Ｐ明朝" w:hint="eastAsia"/>
                <w:sz w:val="18"/>
                <w:szCs w:val="18"/>
              </w:rPr>
              <w:br/>
              <w:t>・施設の平面図</w:t>
            </w:r>
            <w:r w:rsidRPr="00FF0057">
              <w:rPr>
                <w:rFonts w:ascii="ＭＳ Ｐ明朝" w:eastAsia="ＭＳ Ｐ明朝" w:hAnsi="ＭＳ Ｐ明朝" w:hint="eastAsia"/>
                <w:sz w:val="18"/>
                <w:szCs w:val="18"/>
              </w:rPr>
              <w:br/>
              <w:t>・設備、備品台帳</w:t>
            </w:r>
          </w:p>
          <w:p w14:paraId="0AD409B8" w14:textId="53FABEA1" w:rsidR="002208BF" w:rsidRPr="00366A37" w:rsidRDefault="002208BF" w:rsidP="00DB03FB">
            <w:pPr>
              <w:snapToGrid w:val="0"/>
              <w:rPr>
                <w:rFonts w:ascii="ＭＳ Ｐ明朝" w:eastAsia="ＭＳ Ｐ明朝" w:hAnsi="ＭＳ Ｐ明朝"/>
                <w:sz w:val="18"/>
                <w:szCs w:val="18"/>
              </w:rPr>
            </w:pPr>
          </w:p>
        </w:tc>
      </w:tr>
      <w:tr w:rsidR="002208BF" w:rsidRPr="0009046D" w14:paraId="0F7CDAD7" w14:textId="77777777" w:rsidTr="00E96DAA">
        <w:tc>
          <w:tcPr>
            <w:tcW w:w="817" w:type="dxa"/>
            <w:shd w:val="clear" w:color="auto" w:fill="EAF1DD" w:themeFill="accent3" w:themeFillTint="33"/>
            <w:noWrap/>
            <w:vAlign w:val="center"/>
            <w:hideMark/>
          </w:tcPr>
          <w:p w14:paraId="3313D36C" w14:textId="77777777" w:rsidR="002208BF" w:rsidRPr="00366A37" w:rsidRDefault="002208BF"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適・否</w:t>
            </w:r>
          </w:p>
        </w:tc>
        <w:tc>
          <w:tcPr>
            <w:tcW w:w="1276" w:type="dxa"/>
            <w:vMerge/>
            <w:hideMark/>
          </w:tcPr>
          <w:p w14:paraId="1AA2A55C" w14:textId="3E8EA58F" w:rsidR="002208BF" w:rsidRPr="00366A37" w:rsidRDefault="002208BF" w:rsidP="00DB03FB">
            <w:pPr>
              <w:snapToGrid w:val="0"/>
              <w:rPr>
                <w:rFonts w:ascii="ＭＳ Ｐ明朝" w:eastAsia="ＭＳ Ｐ明朝" w:hAnsi="ＭＳ Ｐ明朝"/>
                <w:sz w:val="18"/>
                <w:szCs w:val="18"/>
              </w:rPr>
            </w:pPr>
          </w:p>
        </w:tc>
        <w:tc>
          <w:tcPr>
            <w:tcW w:w="8788" w:type="dxa"/>
            <w:hideMark/>
          </w:tcPr>
          <w:p w14:paraId="64994577" w14:textId="2C2A7C10" w:rsidR="002208BF" w:rsidRDefault="002208BF"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366A37">
              <w:rPr>
                <w:rFonts w:asciiTheme="minorEastAsia" w:hAnsiTheme="minorEastAsia" w:hint="eastAsia"/>
                <w:sz w:val="18"/>
                <w:szCs w:val="18"/>
              </w:rPr>
              <w:t xml:space="preserve">　主として自閉症児を入所させる</w:t>
            </w:r>
            <w:r>
              <w:rPr>
                <w:rFonts w:asciiTheme="minorEastAsia" w:hAnsiTheme="minorEastAsia" w:hint="eastAsia"/>
                <w:sz w:val="18"/>
                <w:szCs w:val="18"/>
              </w:rPr>
              <w:t>事業所</w:t>
            </w:r>
            <w:r w:rsidRPr="00366A37">
              <w:rPr>
                <w:rFonts w:asciiTheme="minorEastAsia" w:hAnsiTheme="minorEastAsia" w:hint="eastAsia"/>
                <w:sz w:val="18"/>
                <w:szCs w:val="18"/>
              </w:rPr>
              <w:t>において、次の①又は②のいずれかに該当する障害児に対し指定入所支援を行った場合</w:t>
            </w:r>
            <w:r>
              <w:rPr>
                <w:rFonts w:asciiTheme="minorEastAsia" w:hAnsiTheme="minorEastAsia" w:hint="eastAsia"/>
                <w:sz w:val="18"/>
                <w:szCs w:val="18"/>
              </w:rPr>
              <w:t>（⑵</w:t>
            </w:r>
            <w:r w:rsidRPr="00366A37">
              <w:rPr>
                <w:rFonts w:asciiTheme="minorEastAsia" w:hAnsiTheme="minorEastAsia" w:hint="eastAsia"/>
                <w:sz w:val="18"/>
                <w:szCs w:val="18"/>
              </w:rPr>
              <w:t>に該当する場合を除く。</w:t>
            </w:r>
            <w:r>
              <w:rPr>
                <w:rFonts w:asciiTheme="minorEastAsia" w:hAnsiTheme="minorEastAsia" w:hint="eastAsia"/>
                <w:sz w:val="18"/>
                <w:szCs w:val="18"/>
              </w:rPr>
              <w:t xml:space="preserve">）　</w:t>
            </w:r>
          </w:p>
          <w:p w14:paraId="05402B57" w14:textId="33FD6814" w:rsidR="002208BF" w:rsidRDefault="002208BF" w:rsidP="00381F01">
            <w:pPr>
              <w:snapToGrid w:val="0"/>
              <w:ind w:leftChars="100" w:left="418" w:hangingChars="100" w:hanging="194"/>
              <w:rPr>
                <w:rFonts w:asciiTheme="minorEastAsia" w:hAnsiTheme="minorEastAsia"/>
                <w:sz w:val="18"/>
                <w:szCs w:val="18"/>
              </w:rPr>
            </w:pPr>
            <w:r w:rsidRPr="006A022A">
              <w:rPr>
                <w:rFonts w:asciiTheme="minorEastAsia" w:hAnsiTheme="minorEastAsia" w:hint="eastAsia"/>
                <w:sz w:val="18"/>
                <w:szCs w:val="18"/>
              </w:rPr>
              <w:t>①　次のいずれかに該当する知的障害児又は自閉症児であって、知能指数がおおむね35以下と判定されたもの</w:t>
            </w:r>
            <w:r w:rsidRPr="00366A37">
              <w:rPr>
                <w:rFonts w:asciiTheme="minorEastAsia" w:hAnsiTheme="minorEastAsia" w:hint="eastAsia"/>
                <w:sz w:val="18"/>
                <w:szCs w:val="18"/>
              </w:rPr>
              <w:br w:type="page"/>
            </w:r>
          </w:p>
          <w:p w14:paraId="17BE795D" w14:textId="2DB6665C" w:rsidR="002208BF" w:rsidRPr="00FC2D02" w:rsidRDefault="002208BF" w:rsidP="00381F01">
            <w:pPr>
              <w:snapToGrid w:val="0"/>
              <w:ind w:leftChars="200" w:left="642" w:hangingChars="100" w:hanging="194"/>
              <w:rPr>
                <w:rFonts w:asciiTheme="minorEastAsia" w:hAnsiTheme="minorEastAsia"/>
                <w:sz w:val="18"/>
                <w:szCs w:val="18"/>
              </w:rPr>
            </w:pPr>
            <w:r w:rsidRPr="006A022A">
              <w:rPr>
                <w:rFonts w:asciiTheme="minorEastAsia" w:hAnsiTheme="minorEastAsia" w:hint="eastAsia"/>
                <w:sz w:val="18"/>
                <w:szCs w:val="18"/>
              </w:rPr>
              <w:t>ア　食事、洗面、排泄、衣服の着脱等の日常生活活動の介助を必要とし、社会生活への適応が著しく困難である者</w:t>
            </w:r>
          </w:p>
          <w:p w14:paraId="4106A872" w14:textId="4939C919" w:rsidR="002208BF" w:rsidRPr="00366A37" w:rsidRDefault="002208BF" w:rsidP="00381F01">
            <w:pPr>
              <w:snapToGrid w:val="0"/>
              <w:ind w:leftChars="200" w:left="642" w:hangingChars="100" w:hanging="194"/>
              <w:rPr>
                <w:rFonts w:asciiTheme="minorEastAsia" w:hAnsiTheme="minorEastAsia"/>
                <w:sz w:val="18"/>
                <w:szCs w:val="18"/>
              </w:rPr>
            </w:pPr>
            <w:r w:rsidRPr="006A022A">
              <w:rPr>
                <w:rFonts w:asciiTheme="minorEastAsia" w:hAnsiTheme="minorEastAsia" w:hint="eastAsia"/>
                <w:sz w:val="18"/>
                <w:szCs w:val="18"/>
              </w:rPr>
              <w:t>イ　頻繁なてんかん様発作又は失禁、食べられないものを口に入れる、興奮、寡動その他の問題行為を有し、監護を必要とする者</w:t>
            </w:r>
          </w:p>
          <w:p w14:paraId="5F8BC1AA" w14:textId="058B3869" w:rsidR="002208BF" w:rsidRPr="00366A37" w:rsidRDefault="002208BF" w:rsidP="00381F01">
            <w:pPr>
              <w:snapToGrid w:val="0"/>
              <w:ind w:firstLineChars="150" w:firstLine="291"/>
              <w:rPr>
                <w:rFonts w:asciiTheme="minorEastAsia" w:hAnsiTheme="minorEastAsia"/>
                <w:sz w:val="18"/>
                <w:szCs w:val="18"/>
              </w:rPr>
            </w:pPr>
            <w:r w:rsidRPr="00366A37">
              <w:rPr>
                <w:rFonts w:asciiTheme="minorEastAsia" w:hAnsiTheme="minorEastAsia" w:hint="eastAsia"/>
                <w:sz w:val="18"/>
                <w:szCs w:val="18"/>
              </w:rPr>
              <w:t>②　盲児、ろうあ児又は肢体不自由児であって知能指数がおおむね</w:t>
            </w:r>
            <w:r>
              <w:rPr>
                <w:rFonts w:asciiTheme="minorEastAsia" w:hAnsiTheme="minorEastAsia" w:hint="eastAsia"/>
                <w:sz w:val="18"/>
                <w:szCs w:val="18"/>
              </w:rPr>
              <w:t>50</w:t>
            </w:r>
            <w:r w:rsidRPr="00366A37">
              <w:rPr>
                <w:rFonts w:asciiTheme="minorEastAsia" w:hAnsiTheme="minorEastAsia" w:hint="eastAsia"/>
                <w:sz w:val="18"/>
                <w:szCs w:val="18"/>
              </w:rPr>
              <w:t>以下と判定されたもの</w:t>
            </w:r>
            <w:r w:rsidRPr="00366A37">
              <w:rPr>
                <w:rFonts w:asciiTheme="minorEastAsia" w:hAnsiTheme="minorEastAsia" w:hint="eastAsia"/>
                <w:sz w:val="18"/>
                <w:szCs w:val="18"/>
              </w:rPr>
              <w:br w:type="page"/>
            </w:r>
          </w:p>
        </w:tc>
        <w:tc>
          <w:tcPr>
            <w:tcW w:w="1844" w:type="dxa"/>
            <w:vMerge/>
          </w:tcPr>
          <w:p w14:paraId="0F917C5D" w14:textId="77777777" w:rsidR="002208BF" w:rsidRPr="00366A37" w:rsidRDefault="002208BF" w:rsidP="00DB03FB">
            <w:pPr>
              <w:snapToGrid w:val="0"/>
              <w:rPr>
                <w:rFonts w:ascii="ＭＳ Ｐ明朝" w:eastAsia="ＭＳ Ｐ明朝" w:hAnsi="ＭＳ Ｐ明朝"/>
                <w:sz w:val="18"/>
                <w:szCs w:val="18"/>
              </w:rPr>
            </w:pPr>
          </w:p>
        </w:tc>
        <w:tc>
          <w:tcPr>
            <w:tcW w:w="2127" w:type="dxa"/>
            <w:vMerge/>
            <w:hideMark/>
          </w:tcPr>
          <w:p w14:paraId="5B5CBAF3" w14:textId="77777777" w:rsidR="002208BF" w:rsidRPr="00366A37" w:rsidRDefault="002208BF" w:rsidP="00DB03FB">
            <w:pPr>
              <w:snapToGrid w:val="0"/>
              <w:rPr>
                <w:rFonts w:ascii="ＭＳ Ｐ明朝" w:eastAsia="ＭＳ Ｐ明朝" w:hAnsi="ＭＳ Ｐ明朝"/>
                <w:sz w:val="18"/>
                <w:szCs w:val="18"/>
              </w:rPr>
            </w:pPr>
          </w:p>
        </w:tc>
      </w:tr>
      <w:tr w:rsidR="002208BF" w:rsidRPr="0009046D" w14:paraId="3EF7B675" w14:textId="77777777" w:rsidTr="00E96DAA">
        <w:tc>
          <w:tcPr>
            <w:tcW w:w="817" w:type="dxa"/>
            <w:shd w:val="clear" w:color="auto" w:fill="EAF1DD" w:themeFill="accent3" w:themeFillTint="33"/>
            <w:noWrap/>
            <w:vAlign w:val="center"/>
            <w:hideMark/>
          </w:tcPr>
          <w:p w14:paraId="43E4266C" w14:textId="77777777" w:rsidR="002208BF" w:rsidRPr="00366A37" w:rsidRDefault="002208BF"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hideMark/>
          </w:tcPr>
          <w:p w14:paraId="22A2DF8B" w14:textId="4AC5E5E4" w:rsidR="002208BF" w:rsidRPr="00366A37" w:rsidRDefault="002208BF" w:rsidP="00DB03FB">
            <w:pPr>
              <w:snapToGrid w:val="0"/>
              <w:rPr>
                <w:rFonts w:ascii="ＭＳ Ｐ明朝" w:eastAsia="ＭＳ Ｐ明朝" w:hAnsi="ＭＳ Ｐ明朝"/>
                <w:sz w:val="18"/>
                <w:szCs w:val="18"/>
              </w:rPr>
            </w:pPr>
          </w:p>
        </w:tc>
        <w:tc>
          <w:tcPr>
            <w:tcW w:w="8788" w:type="dxa"/>
            <w:hideMark/>
          </w:tcPr>
          <w:p w14:paraId="5D6696F5" w14:textId="7203305E" w:rsidR="002208BF" w:rsidRDefault="002208BF" w:rsidP="00DB03FB">
            <w:pPr>
              <w:snapToGrid w:val="0"/>
              <w:ind w:left="291" w:hangingChars="150" w:hanging="291"/>
              <w:rPr>
                <w:rFonts w:asciiTheme="minorEastAsia" w:hAnsiTheme="minorEastAsia"/>
                <w:sz w:val="18"/>
                <w:szCs w:val="18"/>
              </w:rPr>
            </w:pPr>
            <w:r>
              <w:rPr>
                <w:rFonts w:asciiTheme="minorEastAsia" w:hAnsiTheme="minorEastAsia" w:hint="eastAsia"/>
                <w:sz w:val="18"/>
                <w:szCs w:val="18"/>
              </w:rPr>
              <w:t>⑵</w:t>
            </w:r>
            <w:r w:rsidRPr="00366A37">
              <w:rPr>
                <w:rFonts w:asciiTheme="minorEastAsia" w:hAnsiTheme="minorEastAsia" w:hint="eastAsia"/>
                <w:sz w:val="18"/>
                <w:szCs w:val="18"/>
              </w:rPr>
              <w:t xml:space="preserve">　主として自閉症児を入所させる</w:t>
            </w:r>
            <w:r>
              <w:rPr>
                <w:rFonts w:asciiTheme="minorEastAsia" w:hAnsiTheme="minorEastAsia" w:hint="eastAsia"/>
                <w:sz w:val="18"/>
                <w:szCs w:val="18"/>
              </w:rPr>
              <w:t>事業所</w:t>
            </w:r>
            <w:r w:rsidRPr="00366A37">
              <w:rPr>
                <w:rFonts w:asciiTheme="minorEastAsia" w:hAnsiTheme="minorEastAsia" w:hint="eastAsia"/>
                <w:sz w:val="18"/>
                <w:szCs w:val="18"/>
              </w:rPr>
              <w:t>において、</w:t>
            </w:r>
            <w:r>
              <w:rPr>
                <w:rFonts w:asciiTheme="minorEastAsia" w:hAnsiTheme="minorEastAsia" w:hint="eastAsia"/>
                <w:sz w:val="18"/>
                <w:szCs w:val="18"/>
              </w:rPr>
              <w:t>⑴</w:t>
            </w:r>
            <w:r w:rsidRPr="00366A37">
              <w:rPr>
                <w:rFonts w:asciiTheme="minorEastAsia" w:hAnsiTheme="minorEastAsia" w:hint="eastAsia"/>
                <w:sz w:val="18"/>
                <w:szCs w:val="18"/>
              </w:rPr>
              <w:t>に掲げる障害児であって、次の①から③までのいずれかに該当するものに対し指定入所支援を行った場合</w:t>
            </w:r>
          </w:p>
          <w:p w14:paraId="58BAADE2" w14:textId="7D3ABC91" w:rsidR="002208BF" w:rsidRPr="00366A37" w:rsidRDefault="002208BF" w:rsidP="00DB03FB">
            <w:pPr>
              <w:snapToGrid w:val="0"/>
              <w:ind w:left="291" w:hangingChars="150" w:hanging="291"/>
              <w:rPr>
                <w:rFonts w:asciiTheme="minorEastAsia" w:hAnsiTheme="minorEastAsia"/>
                <w:sz w:val="18"/>
                <w:szCs w:val="18"/>
              </w:rPr>
            </w:pPr>
            <w:r>
              <w:rPr>
                <w:rFonts w:asciiTheme="minorEastAsia" w:hAnsiTheme="minorEastAsia" w:hint="eastAsia"/>
                <w:sz w:val="18"/>
                <w:szCs w:val="18"/>
              </w:rPr>
              <w:t xml:space="preserve"> 　</w:t>
            </w:r>
            <w:r w:rsidRPr="00366A37">
              <w:rPr>
                <w:rFonts w:asciiTheme="minorEastAsia" w:hAnsiTheme="minorEastAsia" w:hint="eastAsia"/>
                <w:sz w:val="18"/>
                <w:szCs w:val="18"/>
              </w:rPr>
              <w:t xml:space="preserve">①　</w:t>
            </w:r>
            <w:r>
              <w:rPr>
                <w:rFonts w:asciiTheme="minorEastAsia" w:hAnsiTheme="minorEastAsia" w:hint="eastAsia"/>
                <w:sz w:val="18"/>
                <w:szCs w:val="18"/>
              </w:rPr>
              <w:t>6</w:t>
            </w:r>
            <w:r w:rsidRPr="00366A37">
              <w:rPr>
                <w:rFonts w:asciiTheme="minorEastAsia" w:hAnsiTheme="minorEastAsia" w:hint="eastAsia"/>
                <w:sz w:val="18"/>
                <w:szCs w:val="18"/>
              </w:rPr>
              <w:t>歳未満である者</w:t>
            </w:r>
          </w:p>
          <w:p w14:paraId="0CAD9AE9" w14:textId="5160F951" w:rsidR="002208BF" w:rsidRDefault="002208BF"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366A37">
              <w:rPr>
                <w:rFonts w:asciiTheme="minorEastAsia" w:hAnsiTheme="minorEastAsia" w:hint="eastAsia"/>
                <w:sz w:val="18"/>
                <w:szCs w:val="18"/>
              </w:rPr>
              <w:t>②　医療型障害児入所施設を退所後</w:t>
            </w:r>
            <w:r>
              <w:rPr>
                <w:rFonts w:asciiTheme="minorEastAsia" w:hAnsiTheme="minorEastAsia" w:hint="eastAsia"/>
                <w:sz w:val="18"/>
                <w:szCs w:val="18"/>
              </w:rPr>
              <w:t>3</w:t>
            </w:r>
            <w:r w:rsidRPr="00366A37">
              <w:rPr>
                <w:rFonts w:asciiTheme="minorEastAsia" w:hAnsiTheme="minorEastAsia" w:hint="eastAsia"/>
                <w:sz w:val="18"/>
                <w:szCs w:val="18"/>
              </w:rPr>
              <w:t>年未満である者</w:t>
            </w:r>
          </w:p>
          <w:p w14:paraId="11814A8F" w14:textId="6C32F210" w:rsidR="002208BF" w:rsidRPr="00366A37" w:rsidRDefault="002208BF"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366A37">
              <w:rPr>
                <w:rFonts w:asciiTheme="minorEastAsia" w:hAnsiTheme="minorEastAsia" w:hint="eastAsia"/>
                <w:sz w:val="18"/>
                <w:szCs w:val="18"/>
              </w:rPr>
              <w:t>③　入所後</w:t>
            </w:r>
            <w:r>
              <w:rPr>
                <w:rFonts w:asciiTheme="minorEastAsia" w:hAnsiTheme="minorEastAsia" w:hint="eastAsia"/>
                <w:sz w:val="18"/>
                <w:szCs w:val="18"/>
              </w:rPr>
              <w:t>1</w:t>
            </w:r>
            <w:r w:rsidRPr="00366A37">
              <w:rPr>
                <w:rFonts w:asciiTheme="minorEastAsia" w:hAnsiTheme="minorEastAsia" w:hint="eastAsia"/>
                <w:sz w:val="18"/>
                <w:szCs w:val="18"/>
              </w:rPr>
              <w:t>年未満である者</w:t>
            </w:r>
          </w:p>
        </w:tc>
        <w:tc>
          <w:tcPr>
            <w:tcW w:w="1844" w:type="dxa"/>
            <w:vMerge/>
          </w:tcPr>
          <w:p w14:paraId="2816036D" w14:textId="77777777" w:rsidR="002208BF" w:rsidRPr="00366A37" w:rsidRDefault="002208BF" w:rsidP="00DB03FB">
            <w:pPr>
              <w:snapToGrid w:val="0"/>
              <w:rPr>
                <w:rFonts w:ascii="ＭＳ Ｐ明朝" w:eastAsia="ＭＳ Ｐ明朝" w:hAnsi="ＭＳ Ｐ明朝"/>
                <w:sz w:val="18"/>
                <w:szCs w:val="18"/>
              </w:rPr>
            </w:pPr>
          </w:p>
        </w:tc>
        <w:tc>
          <w:tcPr>
            <w:tcW w:w="2127" w:type="dxa"/>
            <w:vMerge/>
            <w:hideMark/>
          </w:tcPr>
          <w:p w14:paraId="6F8E3E44" w14:textId="77777777" w:rsidR="002208BF" w:rsidRPr="00366A37" w:rsidRDefault="002208BF" w:rsidP="00DB03FB">
            <w:pPr>
              <w:snapToGrid w:val="0"/>
              <w:rPr>
                <w:rFonts w:ascii="ＭＳ Ｐ明朝" w:eastAsia="ＭＳ Ｐ明朝" w:hAnsi="ＭＳ Ｐ明朝"/>
                <w:sz w:val="18"/>
                <w:szCs w:val="18"/>
              </w:rPr>
            </w:pPr>
          </w:p>
        </w:tc>
      </w:tr>
      <w:tr w:rsidR="002208BF" w:rsidRPr="0009046D" w14:paraId="7D433E81" w14:textId="77777777" w:rsidTr="00E96DAA">
        <w:tc>
          <w:tcPr>
            <w:tcW w:w="817" w:type="dxa"/>
            <w:shd w:val="clear" w:color="auto" w:fill="EAF1DD" w:themeFill="accent3" w:themeFillTint="33"/>
            <w:noWrap/>
            <w:vAlign w:val="center"/>
            <w:hideMark/>
          </w:tcPr>
          <w:p w14:paraId="401F74CE" w14:textId="77777777" w:rsidR="002208BF" w:rsidRPr="00366A37" w:rsidRDefault="002208BF"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Borders>
              <w:bottom w:val="nil"/>
            </w:tcBorders>
            <w:hideMark/>
          </w:tcPr>
          <w:p w14:paraId="11D0D58F" w14:textId="10ABD03D" w:rsidR="002208BF" w:rsidRPr="00366A37" w:rsidRDefault="002208BF" w:rsidP="00DB03FB">
            <w:pPr>
              <w:snapToGrid w:val="0"/>
              <w:rPr>
                <w:rFonts w:ascii="ＭＳ Ｐ明朝" w:eastAsia="ＭＳ Ｐ明朝" w:hAnsi="ＭＳ Ｐ明朝"/>
                <w:sz w:val="18"/>
                <w:szCs w:val="18"/>
              </w:rPr>
            </w:pPr>
          </w:p>
        </w:tc>
        <w:tc>
          <w:tcPr>
            <w:tcW w:w="8788" w:type="dxa"/>
            <w:hideMark/>
          </w:tcPr>
          <w:p w14:paraId="774AED39" w14:textId="26123472" w:rsidR="002208BF" w:rsidRDefault="002208BF"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Pr="00366A37">
              <w:rPr>
                <w:rFonts w:asciiTheme="minorEastAsia" w:hAnsiTheme="minorEastAsia" w:hint="eastAsia"/>
                <w:sz w:val="18"/>
                <w:szCs w:val="18"/>
              </w:rPr>
              <w:t xml:space="preserve">　主として肢体不自由児を入所させる指定医療型障害児入所施設又は指定発達支援医療機関において、次の①又は②のいずれかに該当する肢体不自由児に対し指定入所支援を行った場合</w:t>
            </w:r>
          </w:p>
          <w:p w14:paraId="045B3BE1" w14:textId="3E869B35" w:rsidR="002208BF" w:rsidRDefault="002208BF" w:rsidP="00381F01">
            <w:pPr>
              <w:snapToGrid w:val="0"/>
              <w:ind w:leftChars="100" w:left="224"/>
              <w:rPr>
                <w:rFonts w:asciiTheme="minorEastAsia" w:hAnsiTheme="minorEastAsia"/>
                <w:sz w:val="18"/>
                <w:szCs w:val="18"/>
              </w:rPr>
            </w:pPr>
            <w:r w:rsidRPr="00366A37">
              <w:rPr>
                <w:rFonts w:asciiTheme="minorEastAsia" w:hAnsiTheme="minorEastAsia" w:hint="eastAsia"/>
                <w:sz w:val="18"/>
                <w:szCs w:val="18"/>
              </w:rPr>
              <w:t>①　各種補装具を用いても身体の移動が困難である者</w:t>
            </w:r>
          </w:p>
          <w:p w14:paraId="4A6A790D" w14:textId="23E4DEA6" w:rsidR="002208BF" w:rsidRPr="00366A37" w:rsidRDefault="002208BF" w:rsidP="00381F01">
            <w:pPr>
              <w:snapToGrid w:val="0"/>
              <w:ind w:leftChars="100" w:left="418" w:hangingChars="100" w:hanging="194"/>
              <w:rPr>
                <w:rFonts w:asciiTheme="minorEastAsia" w:hAnsiTheme="minorEastAsia"/>
                <w:sz w:val="18"/>
                <w:szCs w:val="18"/>
              </w:rPr>
            </w:pPr>
            <w:r w:rsidRPr="006A022A">
              <w:rPr>
                <w:rFonts w:asciiTheme="minorEastAsia" w:hAnsiTheme="minorEastAsia" w:hint="eastAsia"/>
                <w:sz w:val="18"/>
                <w:szCs w:val="18"/>
              </w:rPr>
              <w:t>②　機能障害が重度であって、食事、洗面、排泄、衣服の着脱等の日常生活動作の大部分に介助を必要とする者</w:t>
            </w:r>
          </w:p>
        </w:tc>
        <w:tc>
          <w:tcPr>
            <w:tcW w:w="1844" w:type="dxa"/>
            <w:vMerge/>
          </w:tcPr>
          <w:p w14:paraId="71B2D677" w14:textId="77777777" w:rsidR="002208BF" w:rsidRPr="00366A37" w:rsidRDefault="002208BF" w:rsidP="00DB03FB">
            <w:pPr>
              <w:snapToGrid w:val="0"/>
              <w:rPr>
                <w:rFonts w:ascii="ＭＳ Ｐ明朝" w:eastAsia="ＭＳ Ｐ明朝" w:hAnsi="ＭＳ Ｐ明朝"/>
                <w:sz w:val="18"/>
                <w:szCs w:val="18"/>
              </w:rPr>
            </w:pPr>
          </w:p>
        </w:tc>
        <w:tc>
          <w:tcPr>
            <w:tcW w:w="2127" w:type="dxa"/>
            <w:vMerge/>
            <w:hideMark/>
          </w:tcPr>
          <w:p w14:paraId="74DA7EE6" w14:textId="77777777" w:rsidR="002208BF" w:rsidRPr="00366A37" w:rsidRDefault="002208BF" w:rsidP="00DB03FB">
            <w:pPr>
              <w:snapToGrid w:val="0"/>
              <w:rPr>
                <w:rFonts w:ascii="ＭＳ Ｐ明朝" w:eastAsia="ＭＳ Ｐ明朝" w:hAnsi="ＭＳ Ｐ明朝"/>
                <w:sz w:val="18"/>
                <w:szCs w:val="18"/>
              </w:rPr>
            </w:pPr>
          </w:p>
        </w:tc>
      </w:tr>
      <w:tr w:rsidR="00DB03FB" w:rsidRPr="0009046D" w14:paraId="49390DE1" w14:textId="77777777" w:rsidTr="00426233">
        <w:tc>
          <w:tcPr>
            <w:tcW w:w="817" w:type="dxa"/>
            <w:shd w:val="clear" w:color="auto" w:fill="EAF1DD" w:themeFill="accent3" w:themeFillTint="33"/>
            <w:noWrap/>
            <w:vAlign w:val="center"/>
            <w:hideMark/>
          </w:tcPr>
          <w:p w14:paraId="1963FD5B"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tcBorders>
              <w:top w:val="nil"/>
              <w:bottom w:val="single" w:sz="4" w:space="0" w:color="auto"/>
            </w:tcBorders>
            <w:hideMark/>
          </w:tcPr>
          <w:p w14:paraId="2BFB587D" w14:textId="39589C5D"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（重度障害児支援加算を算定している施設において強度行動障害支援者養成研修修了者を評価する加算）</w:t>
            </w:r>
          </w:p>
        </w:tc>
        <w:tc>
          <w:tcPr>
            <w:tcW w:w="8788" w:type="dxa"/>
            <w:tcBorders>
              <w:bottom w:val="single" w:sz="4" w:space="0" w:color="auto"/>
            </w:tcBorders>
            <w:hideMark/>
          </w:tcPr>
          <w:p w14:paraId="61D05208" w14:textId="3CE79213" w:rsidR="00DB03FB" w:rsidRPr="00366A37" w:rsidRDefault="00DB03FB" w:rsidP="00DB03FB">
            <w:pPr>
              <w:snapToGrid w:val="0"/>
              <w:rPr>
                <w:rFonts w:asciiTheme="minorEastAsia" w:hAnsiTheme="minorEastAsia"/>
                <w:sz w:val="18"/>
                <w:szCs w:val="18"/>
              </w:rPr>
            </w:pPr>
            <w:r w:rsidRPr="00366A37">
              <w:rPr>
                <w:rFonts w:asciiTheme="minorEastAsia" w:hAnsiTheme="minorEastAsia" w:hint="eastAsia"/>
                <w:sz w:val="18"/>
                <w:szCs w:val="18"/>
              </w:rPr>
              <w:t xml:space="preserve">　</w:t>
            </w:r>
            <w:r w:rsidR="002119E6">
              <w:rPr>
                <w:rFonts w:asciiTheme="minorEastAsia" w:hAnsiTheme="minorEastAsia" w:hint="eastAsia"/>
                <w:sz w:val="18"/>
                <w:szCs w:val="18"/>
              </w:rPr>
              <w:t>9の</w:t>
            </w:r>
            <w:r w:rsidRPr="00366A37">
              <w:rPr>
                <w:rFonts w:asciiTheme="minorEastAsia" w:hAnsiTheme="minorEastAsia" w:hint="eastAsia"/>
                <w:sz w:val="18"/>
                <w:szCs w:val="18"/>
              </w:rPr>
              <w:t>重度障害児支援加算を算定している</w:t>
            </w:r>
            <w:r w:rsidR="00FC2D02">
              <w:rPr>
                <w:rFonts w:asciiTheme="minorEastAsia" w:hAnsiTheme="minorEastAsia" w:hint="eastAsia"/>
                <w:sz w:val="18"/>
                <w:szCs w:val="18"/>
              </w:rPr>
              <w:t>事業所</w:t>
            </w:r>
            <w:r w:rsidRPr="00366A37">
              <w:rPr>
                <w:rFonts w:asciiTheme="minorEastAsia" w:hAnsiTheme="minorEastAsia" w:hint="eastAsia"/>
                <w:sz w:val="18"/>
                <w:szCs w:val="18"/>
              </w:rPr>
              <w:t>であって、</w:t>
            </w:r>
            <w:r w:rsidR="00B93836">
              <w:rPr>
                <w:rFonts w:asciiTheme="minorEastAsia" w:hAnsiTheme="minorEastAsia" w:hint="eastAsia"/>
                <w:sz w:val="18"/>
                <w:szCs w:val="18"/>
              </w:rPr>
              <w:t>以下の</w:t>
            </w:r>
            <w:r w:rsidRPr="00366A37">
              <w:rPr>
                <w:rFonts w:asciiTheme="minorEastAsia" w:hAnsiTheme="minorEastAsia" w:hint="eastAsia"/>
                <w:sz w:val="18"/>
                <w:szCs w:val="18"/>
              </w:rPr>
              <w:t>基準</w:t>
            </w:r>
            <w:r w:rsidR="00B93836">
              <w:rPr>
                <w:rFonts w:asciiTheme="minorEastAsia" w:hAnsiTheme="minorEastAsia" w:hint="eastAsia"/>
                <w:sz w:val="18"/>
                <w:szCs w:val="18"/>
              </w:rPr>
              <w:t>（※）</w:t>
            </w:r>
            <w:r w:rsidRPr="00366A37">
              <w:rPr>
                <w:rFonts w:asciiTheme="minorEastAsia" w:hAnsiTheme="minorEastAsia" w:hint="eastAsia"/>
                <w:sz w:val="18"/>
                <w:szCs w:val="18"/>
              </w:rPr>
              <w:t>に適合しているものとして市長に届け出た</w:t>
            </w:r>
            <w:r w:rsidR="00FC2D02">
              <w:rPr>
                <w:rFonts w:asciiTheme="minorEastAsia" w:hAnsiTheme="minorEastAsia" w:hint="eastAsia"/>
                <w:sz w:val="18"/>
                <w:szCs w:val="18"/>
              </w:rPr>
              <w:t>事業所</w:t>
            </w:r>
            <w:r w:rsidRPr="00366A37">
              <w:rPr>
                <w:rFonts w:asciiTheme="minorEastAsia" w:hAnsiTheme="minorEastAsia" w:hint="eastAsia"/>
                <w:sz w:val="18"/>
                <w:szCs w:val="18"/>
              </w:rPr>
              <w:t>において、</w:t>
            </w:r>
            <w:r>
              <w:rPr>
                <w:rFonts w:asciiTheme="minorEastAsia" w:hAnsiTheme="minorEastAsia" w:hint="eastAsia"/>
                <w:sz w:val="18"/>
                <w:szCs w:val="18"/>
              </w:rPr>
              <w:t>上記の</w:t>
            </w:r>
            <w:r w:rsidR="00FC2D02">
              <w:rPr>
                <w:rFonts w:asciiTheme="minorEastAsia" w:hAnsiTheme="minorEastAsia" w:hint="eastAsia"/>
                <w:sz w:val="18"/>
                <w:szCs w:val="18"/>
              </w:rPr>
              <w:t>⑴</w:t>
            </w:r>
            <w:r w:rsidRPr="00366A37">
              <w:rPr>
                <w:rFonts w:asciiTheme="minorEastAsia" w:hAnsiTheme="minorEastAsia" w:hint="eastAsia"/>
                <w:sz w:val="18"/>
                <w:szCs w:val="18"/>
              </w:rPr>
              <w:t>の①のイに規定する者に対し、</w:t>
            </w:r>
            <w:r>
              <w:rPr>
                <w:rFonts w:asciiTheme="minorEastAsia" w:hAnsiTheme="minorEastAsia" w:hint="eastAsia"/>
                <w:sz w:val="18"/>
                <w:szCs w:val="18"/>
              </w:rPr>
              <w:t>強度行動障害者支援者養成研修（基礎研修）の課程を修了し、当該研修の事業を行った者から当該研修の課程を修了した旨の証明書の交付を受けた者が</w:t>
            </w:r>
            <w:r w:rsidRPr="00366A37">
              <w:rPr>
                <w:rFonts w:asciiTheme="minorEastAsia" w:hAnsiTheme="minorEastAsia" w:hint="eastAsia"/>
                <w:sz w:val="18"/>
                <w:szCs w:val="18"/>
              </w:rPr>
              <w:t>指定入所支援を行った場合に、</w:t>
            </w:r>
            <w:r>
              <w:rPr>
                <w:rFonts w:asciiTheme="minorEastAsia" w:hAnsiTheme="minorEastAsia" w:hint="eastAsia"/>
                <w:sz w:val="18"/>
                <w:szCs w:val="18"/>
              </w:rPr>
              <w:t>1</w:t>
            </w:r>
            <w:r w:rsidRPr="00366A37">
              <w:rPr>
                <w:rFonts w:asciiTheme="minorEastAsia" w:hAnsiTheme="minorEastAsia" w:hint="eastAsia"/>
                <w:sz w:val="18"/>
                <w:szCs w:val="18"/>
              </w:rPr>
              <w:t>日につき所定単位数を加算しているか。</w:t>
            </w:r>
          </w:p>
          <w:p w14:paraId="4BDB726C" w14:textId="5293C2A4" w:rsidR="00DB03FB" w:rsidRDefault="00DB03FB" w:rsidP="00DB03FB">
            <w:pPr>
              <w:snapToGrid w:val="0"/>
              <w:rPr>
                <w:rFonts w:asciiTheme="minorEastAsia" w:hAnsiTheme="minorEastAsia"/>
                <w:sz w:val="18"/>
                <w:szCs w:val="18"/>
              </w:rPr>
            </w:pPr>
          </w:p>
          <w:p w14:paraId="099EFD13" w14:textId="1DF6F3BB" w:rsidR="00A57747" w:rsidRPr="00366A37" w:rsidRDefault="00A57747" w:rsidP="00DB03FB">
            <w:pPr>
              <w:snapToGrid w:val="0"/>
              <w:rPr>
                <w:rFonts w:asciiTheme="minorEastAsia" w:hAnsiTheme="minorEastAsia"/>
                <w:sz w:val="18"/>
                <w:szCs w:val="18"/>
              </w:rPr>
            </w:pPr>
            <w:r>
              <w:rPr>
                <w:rFonts w:asciiTheme="minorEastAsia" w:hAnsiTheme="minorEastAsia" w:hint="eastAsia"/>
                <w:sz w:val="18"/>
                <w:szCs w:val="18"/>
              </w:rPr>
              <w:t>※　次に掲げる基準のいずれにも適合すること。</w:t>
            </w:r>
          </w:p>
          <w:p w14:paraId="156A473A" w14:textId="189BEF30" w:rsidR="009A7791" w:rsidRDefault="009A7791" w:rsidP="00426233">
            <w:pPr>
              <w:snapToGrid w:val="0"/>
              <w:ind w:leftChars="100" w:left="418" w:hangingChars="100" w:hanging="194"/>
              <w:rPr>
                <w:rFonts w:asciiTheme="minorEastAsia" w:hAnsiTheme="minorEastAsia"/>
                <w:color w:val="000000" w:themeColor="text1"/>
                <w:sz w:val="18"/>
                <w:szCs w:val="18"/>
              </w:rPr>
            </w:pPr>
            <w:r w:rsidRPr="00647EA3">
              <w:rPr>
                <w:rFonts w:asciiTheme="minorEastAsia" w:hAnsiTheme="minorEastAsia" w:hint="eastAsia"/>
                <w:color w:val="000000" w:themeColor="text1"/>
                <w:sz w:val="18"/>
                <w:szCs w:val="18"/>
              </w:rPr>
              <w:t>①　強度行動障害支援者養成研修（実践研修）の課程を修了し、当該研修の事業を行った者から当該研修の課程を修了した旨の証明書の交付を受けた者（以下「実践研修修了者」という。）を</w:t>
            </w:r>
            <w:r w:rsidR="00FC2D02">
              <w:rPr>
                <w:rFonts w:asciiTheme="minorEastAsia" w:hAnsiTheme="minorEastAsia" w:hint="eastAsia"/>
                <w:color w:val="000000" w:themeColor="text1"/>
                <w:sz w:val="18"/>
                <w:szCs w:val="18"/>
              </w:rPr>
              <w:t>1</w:t>
            </w:r>
            <w:r w:rsidRPr="00647EA3">
              <w:rPr>
                <w:rFonts w:asciiTheme="minorEastAsia" w:hAnsiTheme="minorEastAsia" w:hint="eastAsia"/>
                <w:color w:val="000000" w:themeColor="text1"/>
                <w:sz w:val="18"/>
                <w:szCs w:val="18"/>
              </w:rPr>
              <w:t>以上配置し、当該者が支援計画シート</w:t>
            </w:r>
            <w:r w:rsidR="00944D26">
              <w:rPr>
                <w:rFonts w:asciiTheme="minorEastAsia" w:hAnsiTheme="minorEastAsia" w:hint="eastAsia"/>
                <w:color w:val="000000" w:themeColor="text1"/>
                <w:sz w:val="18"/>
                <w:szCs w:val="18"/>
              </w:rPr>
              <w:t>及び支援手順書（以下「支援計画シート等」という。）</w:t>
            </w:r>
            <w:r w:rsidRPr="00647EA3">
              <w:rPr>
                <w:rFonts w:asciiTheme="minorEastAsia" w:hAnsiTheme="minorEastAsia" w:hint="eastAsia"/>
                <w:color w:val="000000" w:themeColor="text1"/>
                <w:sz w:val="18"/>
                <w:szCs w:val="18"/>
              </w:rPr>
              <w:t>を作成すること。</w:t>
            </w:r>
          </w:p>
          <w:p w14:paraId="726DD8D8" w14:textId="7F4BD93B" w:rsidR="00DB03FB" w:rsidRPr="00366A37" w:rsidRDefault="009A7791" w:rsidP="00426233">
            <w:pPr>
              <w:snapToGrid w:val="0"/>
              <w:ind w:leftChars="100" w:left="224"/>
              <w:rPr>
                <w:rFonts w:asciiTheme="minorEastAsia" w:hAnsiTheme="minorEastAsia"/>
                <w:sz w:val="18"/>
                <w:szCs w:val="18"/>
              </w:rPr>
            </w:pPr>
            <w:r w:rsidRPr="00647EA3">
              <w:rPr>
                <w:rFonts w:asciiTheme="minorEastAsia" w:hAnsiTheme="minorEastAsia" w:hint="eastAsia"/>
                <w:color w:val="000000" w:themeColor="text1"/>
                <w:sz w:val="18"/>
                <w:szCs w:val="18"/>
              </w:rPr>
              <w:t>②　①に規定する支援計画シート</w:t>
            </w:r>
            <w:r w:rsidR="00944D26">
              <w:rPr>
                <w:rFonts w:asciiTheme="minorEastAsia" w:hAnsiTheme="minorEastAsia" w:hint="eastAsia"/>
                <w:color w:val="000000" w:themeColor="text1"/>
                <w:sz w:val="18"/>
                <w:szCs w:val="18"/>
              </w:rPr>
              <w:t>等</w:t>
            </w:r>
            <w:r w:rsidRPr="00647EA3">
              <w:rPr>
                <w:rFonts w:asciiTheme="minorEastAsia" w:hAnsiTheme="minorEastAsia" w:hint="eastAsia"/>
                <w:color w:val="000000" w:themeColor="text1"/>
                <w:sz w:val="18"/>
                <w:szCs w:val="18"/>
              </w:rPr>
              <w:t>に基づいた</w:t>
            </w:r>
            <w:r w:rsidR="00336482">
              <w:rPr>
                <w:rFonts w:asciiTheme="minorEastAsia" w:hAnsiTheme="minorEastAsia" w:hint="eastAsia"/>
                <w:color w:val="000000" w:themeColor="text1"/>
                <w:sz w:val="18"/>
                <w:szCs w:val="18"/>
              </w:rPr>
              <w:t>指定</w:t>
            </w:r>
            <w:r>
              <w:rPr>
                <w:rFonts w:asciiTheme="minorEastAsia" w:hAnsiTheme="minorEastAsia" w:hint="eastAsia"/>
                <w:color w:val="000000" w:themeColor="text1"/>
                <w:sz w:val="18"/>
                <w:szCs w:val="18"/>
              </w:rPr>
              <w:t>入所支援</w:t>
            </w:r>
            <w:r w:rsidRPr="00647EA3">
              <w:rPr>
                <w:rFonts w:asciiTheme="minorEastAsia" w:hAnsiTheme="minorEastAsia" w:hint="eastAsia"/>
                <w:color w:val="000000" w:themeColor="text1"/>
                <w:sz w:val="18"/>
                <w:szCs w:val="18"/>
              </w:rPr>
              <w:t>を行うこと。</w:t>
            </w:r>
          </w:p>
        </w:tc>
        <w:tc>
          <w:tcPr>
            <w:tcW w:w="1844" w:type="dxa"/>
            <w:hideMark/>
          </w:tcPr>
          <w:p w14:paraId="7B24DAB7" w14:textId="118FCCA5"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p>
        </w:tc>
        <w:tc>
          <w:tcPr>
            <w:tcW w:w="2127" w:type="dxa"/>
            <w:hideMark/>
          </w:tcPr>
          <w:p w14:paraId="4FE78F3F"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・障害児入所給付費等明細書</w:t>
            </w:r>
          </w:p>
          <w:p w14:paraId="016F4BF7"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・受給者証写し</w:t>
            </w:r>
            <w:r w:rsidRPr="00FF0057">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FF0057">
              <w:rPr>
                <w:rFonts w:ascii="ＭＳ Ｐ明朝" w:eastAsia="ＭＳ Ｐ明朝" w:hAnsi="ＭＳ Ｐ明朝" w:hint="eastAsia"/>
                <w:sz w:val="18"/>
                <w:szCs w:val="18"/>
              </w:rPr>
              <w:t>入所支援の提供に関する記録</w:t>
            </w:r>
          </w:p>
          <w:p w14:paraId="25C201AC"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・入所児童に関する記録</w:t>
            </w:r>
            <w:r w:rsidRPr="00FF0057">
              <w:rPr>
                <w:rFonts w:ascii="ＭＳ Ｐ明朝" w:eastAsia="ＭＳ Ｐ明朝" w:hAnsi="ＭＳ Ｐ明朝" w:hint="eastAsia"/>
                <w:sz w:val="18"/>
                <w:szCs w:val="18"/>
              </w:rPr>
              <w:br/>
              <w:t>・入所</w:t>
            </w:r>
            <w:r>
              <w:rPr>
                <w:rFonts w:ascii="ＭＳ Ｐ明朝" w:eastAsia="ＭＳ Ｐ明朝" w:hAnsi="ＭＳ Ｐ明朝" w:hint="eastAsia"/>
                <w:sz w:val="18"/>
                <w:szCs w:val="18"/>
              </w:rPr>
              <w:t>児童数</w:t>
            </w:r>
            <w:r w:rsidRPr="00FF0057">
              <w:rPr>
                <w:rFonts w:ascii="ＭＳ Ｐ明朝" w:eastAsia="ＭＳ Ｐ明朝" w:hAnsi="ＭＳ Ｐ明朝" w:hint="eastAsia"/>
                <w:sz w:val="18"/>
                <w:szCs w:val="18"/>
              </w:rPr>
              <w:t>に関する書類</w:t>
            </w:r>
            <w:r w:rsidRPr="00FF0057">
              <w:rPr>
                <w:rFonts w:ascii="ＭＳ Ｐ明朝" w:eastAsia="ＭＳ Ｐ明朝" w:hAnsi="ＭＳ Ｐ明朝" w:hint="eastAsia"/>
                <w:sz w:val="18"/>
                <w:szCs w:val="18"/>
              </w:rPr>
              <w:br/>
              <w:t>・施設の平面図</w:t>
            </w:r>
            <w:r w:rsidRPr="00FF0057">
              <w:rPr>
                <w:rFonts w:ascii="ＭＳ Ｐ明朝" w:eastAsia="ＭＳ Ｐ明朝" w:hAnsi="ＭＳ Ｐ明朝" w:hint="eastAsia"/>
                <w:sz w:val="18"/>
                <w:szCs w:val="18"/>
              </w:rPr>
              <w:br/>
              <w:t>・設備、備品台帳</w:t>
            </w:r>
          </w:p>
          <w:p w14:paraId="1EC6ED24"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50845242"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・職員名簿</w:t>
            </w:r>
            <w:r w:rsidRPr="00FF0057">
              <w:rPr>
                <w:rFonts w:ascii="ＭＳ Ｐ明朝" w:eastAsia="ＭＳ Ｐ明朝" w:hAnsi="ＭＳ Ｐ明朝" w:hint="eastAsia"/>
                <w:sz w:val="18"/>
                <w:szCs w:val="18"/>
              </w:rPr>
              <w:br/>
              <w:t>・雇用契約書</w:t>
            </w:r>
            <w:r w:rsidRPr="00FF0057">
              <w:rPr>
                <w:rFonts w:ascii="ＭＳ Ｐ明朝" w:eastAsia="ＭＳ Ｐ明朝" w:hAnsi="ＭＳ Ｐ明朝" w:hint="eastAsia"/>
                <w:sz w:val="18"/>
                <w:szCs w:val="18"/>
              </w:rPr>
              <w:br/>
              <w:t>・勤務表</w:t>
            </w:r>
          </w:p>
          <w:p w14:paraId="7F549DCE"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・出勤状況に関する書類等</w:t>
            </w:r>
          </w:p>
          <w:p w14:paraId="6C36D8AD"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・強度行動障害支援者養成研修（基礎研修）</w:t>
            </w:r>
            <w:r>
              <w:rPr>
                <w:rFonts w:ascii="ＭＳ Ｐ明朝" w:eastAsia="ＭＳ Ｐ明朝" w:hAnsi="ＭＳ Ｐ明朝" w:hint="eastAsia"/>
                <w:sz w:val="18"/>
                <w:szCs w:val="18"/>
              </w:rPr>
              <w:lastRenderedPageBreak/>
              <w:t>修了証</w:t>
            </w:r>
          </w:p>
          <w:p w14:paraId="0F2353F8"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・強度行動障害支援者養成研修</w:t>
            </w:r>
            <w:r>
              <w:rPr>
                <w:rFonts w:ascii="ＭＳ Ｐ明朝" w:eastAsia="ＭＳ Ｐ明朝" w:hAnsi="ＭＳ Ｐ明朝" w:hint="eastAsia"/>
                <w:sz w:val="18"/>
                <w:szCs w:val="18"/>
              </w:rPr>
              <w:t>（</w:t>
            </w:r>
            <w:r w:rsidRPr="00FF0057">
              <w:rPr>
                <w:rFonts w:ascii="ＭＳ Ｐ明朝" w:eastAsia="ＭＳ Ｐ明朝" w:hAnsi="ＭＳ Ｐ明朝" w:hint="eastAsia"/>
                <w:sz w:val="18"/>
                <w:szCs w:val="18"/>
              </w:rPr>
              <w:t>実践研修</w:t>
            </w:r>
            <w:r>
              <w:rPr>
                <w:rFonts w:ascii="ＭＳ Ｐ明朝" w:eastAsia="ＭＳ Ｐ明朝" w:hAnsi="ＭＳ Ｐ明朝" w:hint="eastAsia"/>
                <w:sz w:val="18"/>
                <w:szCs w:val="18"/>
              </w:rPr>
              <w:t>）</w:t>
            </w:r>
            <w:r w:rsidRPr="00FF0057">
              <w:rPr>
                <w:rFonts w:ascii="ＭＳ Ｐ明朝" w:eastAsia="ＭＳ Ｐ明朝" w:hAnsi="ＭＳ Ｐ明朝" w:hint="eastAsia"/>
                <w:sz w:val="18"/>
                <w:szCs w:val="18"/>
              </w:rPr>
              <w:t>修了証</w:t>
            </w:r>
          </w:p>
          <w:p w14:paraId="77FEF80F"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・支援計画シート</w:t>
            </w:r>
          </w:p>
          <w:p w14:paraId="595912F4" w14:textId="1747C360" w:rsidR="002119E6" w:rsidRPr="00366A37" w:rsidRDefault="002119E6"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・支援手順書</w:t>
            </w:r>
          </w:p>
        </w:tc>
      </w:tr>
      <w:tr w:rsidR="00DB03FB" w:rsidRPr="0009046D" w14:paraId="7AB806BC" w14:textId="77777777" w:rsidTr="00426233">
        <w:tc>
          <w:tcPr>
            <w:tcW w:w="817" w:type="dxa"/>
            <w:shd w:val="clear" w:color="auto" w:fill="EAF1DD" w:themeFill="accent3" w:themeFillTint="33"/>
            <w:noWrap/>
            <w:vAlign w:val="center"/>
            <w:hideMark/>
          </w:tcPr>
          <w:p w14:paraId="2CD65884"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適・否</w:t>
            </w:r>
          </w:p>
        </w:tc>
        <w:tc>
          <w:tcPr>
            <w:tcW w:w="1276" w:type="dxa"/>
            <w:tcBorders>
              <w:top w:val="single" w:sz="4" w:space="0" w:color="auto"/>
            </w:tcBorders>
            <w:hideMark/>
          </w:tcPr>
          <w:p w14:paraId="360E8962" w14:textId="211F8A94" w:rsidR="00DB03FB" w:rsidRPr="00366A37" w:rsidRDefault="00A11E51"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10</w:t>
            </w:r>
            <w:r w:rsidR="00DB03FB" w:rsidRPr="00366A37">
              <w:rPr>
                <w:rFonts w:ascii="ＭＳ Ｐ明朝" w:eastAsia="ＭＳ Ｐ明朝" w:hAnsi="ＭＳ Ｐ明朝" w:hint="eastAsia"/>
                <w:sz w:val="18"/>
                <w:szCs w:val="18"/>
              </w:rPr>
              <w:t xml:space="preserve"> 重度重複障害児加算</w:t>
            </w:r>
          </w:p>
        </w:tc>
        <w:tc>
          <w:tcPr>
            <w:tcW w:w="8788" w:type="dxa"/>
            <w:tcBorders>
              <w:top w:val="single" w:sz="4" w:space="0" w:color="auto"/>
              <w:bottom w:val="single" w:sz="4" w:space="0" w:color="auto"/>
            </w:tcBorders>
            <w:hideMark/>
          </w:tcPr>
          <w:p w14:paraId="66B94EBD" w14:textId="6977BB89" w:rsidR="00DB03FB" w:rsidRDefault="00DB03FB" w:rsidP="00DB03FB">
            <w:pPr>
              <w:snapToGrid w:val="0"/>
              <w:rPr>
                <w:rFonts w:asciiTheme="minorEastAsia" w:hAnsiTheme="minorEastAsia"/>
                <w:sz w:val="18"/>
                <w:szCs w:val="18"/>
              </w:rPr>
            </w:pPr>
            <w:r w:rsidRPr="00366A37">
              <w:rPr>
                <w:rFonts w:asciiTheme="minorEastAsia" w:hAnsiTheme="minorEastAsia" w:hint="eastAsia"/>
                <w:sz w:val="18"/>
                <w:szCs w:val="18"/>
              </w:rPr>
              <w:t xml:space="preserve">　</w:t>
            </w:r>
            <w:r>
              <w:rPr>
                <w:rFonts w:asciiTheme="minorEastAsia" w:hAnsiTheme="minorEastAsia" w:hint="eastAsia"/>
                <w:sz w:val="18"/>
                <w:szCs w:val="18"/>
              </w:rPr>
              <w:t>「</w:t>
            </w:r>
            <w:r w:rsidR="00A57747">
              <w:rPr>
                <w:rFonts w:asciiTheme="minorEastAsia" w:hAnsiTheme="minorEastAsia" w:hint="eastAsia"/>
                <w:sz w:val="18"/>
                <w:szCs w:val="18"/>
              </w:rPr>
              <w:t>9</w:t>
            </w:r>
            <w:r w:rsidRPr="00366A37">
              <w:rPr>
                <w:rFonts w:asciiTheme="minorEastAsia" w:hAnsiTheme="minorEastAsia" w:hint="eastAsia"/>
                <w:sz w:val="18"/>
                <w:szCs w:val="18"/>
              </w:rPr>
              <w:t xml:space="preserve"> 重度障害児支援加算</w:t>
            </w:r>
            <w:r>
              <w:rPr>
                <w:rFonts w:asciiTheme="minorEastAsia" w:hAnsiTheme="minorEastAsia" w:hint="eastAsia"/>
                <w:sz w:val="18"/>
                <w:szCs w:val="18"/>
              </w:rPr>
              <w:t>」</w:t>
            </w:r>
            <w:r w:rsidRPr="00366A37">
              <w:rPr>
                <w:rFonts w:asciiTheme="minorEastAsia" w:hAnsiTheme="minorEastAsia" w:hint="eastAsia"/>
                <w:sz w:val="18"/>
                <w:szCs w:val="18"/>
              </w:rPr>
              <w:t>の</w:t>
            </w:r>
            <w:r w:rsidR="00494BF8">
              <w:rPr>
                <w:rFonts w:asciiTheme="minorEastAsia" w:hAnsiTheme="minorEastAsia" w:hint="eastAsia"/>
                <w:sz w:val="18"/>
                <w:szCs w:val="18"/>
              </w:rPr>
              <w:t>⑴</w:t>
            </w:r>
            <w:r w:rsidRPr="00366A37">
              <w:rPr>
                <w:rFonts w:asciiTheme="minorEastAsia" w:hAnsiTheme="minorEastAsia" w:hint="eastAsia"/>
                <w:sz w:val="18"/>
                <w:szCs w:val="18"/>
              </w:rPr>
              <w:t>から</w:t>
            </w:r>
            <w:r w:rsidR="00494BF8">
              <w:rPr>
                <w:rFonts w:asciiTheme="minorEastAsia" w:hAnsiTheme="minorEastAsia" w:hint="eastAsia"/>
                <w:sz w:val="18"/>
                <w:szCs w:val="18"/>
              </w:rPr>
              <w:t>⑶</w:t>
            </w:r>
            <w:r w:rsidRPr="00366A37">
              <w:rPr>
                <w:rFonts w:asciiTheme="minorEastAsia" w:hAnsiTheme="minorEastAsia" w:hint="eastAsia"/>
                <w:sz w:val="18"/>
                <w:szCs w:val="18"/>
              </w:rPr>
              <w:t>までに該当する障害児であって、</w:t>
            </w:r>
            <w:r w:rsidRPr="004C23B0">
              <w:rPr>
                <w:rFonts w:asciiTheme="minorEastAsia" w:hAnsiTheme="minorEastAsia" w:hint="eastAsia"/>
                <w:sz w:val="18"/>
                <w:szCs w:val="18"/>
              </w:rPr>
              <w:t>視覚障害、聴覚若しくは平衡機能の障害、音声機能、言語機能若しくはそしゃく機能の障害、肢体不自由、内部障害</w:t>
            </w:r>
            <w:r>
              <w:rPr>
                <w:rFonts w:asciiTheme="minorEastAsia" w:hAnsiTheme="minorEastAsia" w:hint="eastAsia"/>
                <w:sz w:val="18"/>
                <w:szCs w:val="18"/>
              </w:rPr>
              <w:t>（</w:t>
            </w:r>
            <w:r w:rsidRPr="004C23B0">
              <w:rPr>
                <w:rFonts w:asciiTheme="minorEastAsia" w:hAnsiTheme="minorEastAsia" w:hint="eastAsia"/>
                <w:sz w:val="18"/>
                <w:szCs w:val="18"/>
              </w:rPr>
              <w:t>心臓、じん臓、呼吸器、ぼうこう若しくは直腸若しくは小腸の機能、ヒト免疫不全ウイルスによる免疫の機能又は肝臓の機能の障害をいう。</w:t>
            </w:r>
            <w:r>
              <w:rPr>
                <w:rFonts w:asciiTheme="minorEastAsia" w:hAnsiTheme="minorEastAsia" w:hint="eastAsia"/>
                <w:sz w:val="18"/>
                <w:szCs w:val="18"/>
              </w:rPr>
              <w:t>）</w:t>
            </w:r>
            <w:r w:rsidRPr="004C23B0">
              <w:rPr>
                <w:rFonts w:asciiTheme="minorEastAsia" w:hAnsiTheme="minorEastAsia" w:hint="eastAsia"/>
                <w:sz w:val="18"/>
                <w:szCs w:val="18"/>
              </w:rPr>
              <w:t>、知的障害又は精神障害</w:t>
            </w:r>
            <w:r>
              <w:rPr>
                <w:rFonts w:asciiTheme="minorEastAsia" w:hAnsiTheme="minorEastAsia" w:hint="eastAsia"/>
                <w:sz w:val="18"/>
                <w:szCs w:val="18"/>
              </w:rPr>
              <w:t>（</w:t>
            </w:r>
            <w:r w:rsidRPr="004C23B0">
              <w:rPr>
                <w:rFonts w:asciiTheme="minorEastAsia" w:hAnsiTheme="minorEastAsia" w:hint="eastAsia"/>
                <w:sz w:val="18"/>
                <w:szCs w:val="18"/>
              </w:rPr>
              <w:t>知的障害を除く。</w:t>
            </w:r>
            <w:r>
              <w:rPr>
                <w:rFonts w:asciiTheme="minorEastAsia" w:hAnsiTheme="minorEastAsia" w:hint="eastAsia"/>
                <w:sz w:val="18"/>
                <w:szCs w:val="18"/>
              </w:rPr>
              <w:t>）</w:t>
            </w:r>
            <w:r w:rsidRPr="004C23B0">
              <w:rPr>
                <w:rFonts w:asciiTheme="minorEastAsia" w:hAnsiTheme="minorEastAsia" w:hint="eastAsia"/>
                <w:sz w:val="18"/>
                <w:szCs w:val="18"/>
              </w:rPr>
              <w:t>のうち</w:t>
            </w:r>
            <w:r>
              <w:rPr>
                <w:rFonts w:asciiTheme="minorEastAsia" w:hAnsiTheme="minorEastAsia" w:hint="eastAsia"/>
                <w:sz w:val="18"/>
                <w:szCs w:val="18"/>
              </w:rPr>
              <w:t>3</w:t>
            </w:r>
            <w:r w:rsidRPr="004C23B0">
              <w:rPr>
                <w:rFonts w:asciiTheme="minorEastAsia" w:hAnsiTheme="minorEastAsia" w:hint="eastAsia"/>
                <w:sz w:val="18"/>
                <w:szCs w:val="18"/>
              </w:rPr>
              <w:t>以上</w:t>
            </w:r>
            <w:r>
              <w:rPr>
                <w:rFonts w:asciiTheme="minorEastAsia" w:hAnsiTheme="minorEastAsia" w:hint="eastAsia"/>
                <w:sz w:val="18"/>
                <w:szCs w:val="18"/>
              </w:rPr>
              <w:t>（主として肢体不自由児に対し指定入所支援を行う場合にあっては、2以上）</w:t>
            </w:r>
            <w:r w:rsidRPr="004C23B0">
              <w:rPr>
                <w:rFonts w:asciiTheme="minorEastAsia" w:hAnsiTheme="minorEastAsia" w:hint="eastAsia"/>
                <w:sz w:val="18"/>
                <w:szCs w:val="18"/>
              </w:rPr>
              <w:t>の障害を有する</w:t>
            </w:r>
            <w:r>
              <w:rPr>
                <w:rFonts w:asciiTheme="minorEastAsia" w:hAnsiTheme="minorEastAsia" w:hint="eastAsia"/>
                <w:sz w:val="18"/>
                <w:szCs w:val="18"/>
              </w:rPr>
              <w:t>もの（重症心身障害児を除く。）に対し、指定医療型障害児入所施設又は指定発達支援医療機関において、指定入所支援を行った場合に、重度重複障害児加算として、1日につき所定単位数を加算しているか。</w:t>
            </w:r>
          </w:p>
          <w:p w14:paraId="6E0E9634" w14:textId="31627300" w:rsidR="00DB03FB" w:rsidRPr="00366A37"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ただし、「</w:t>
            </w:r>
            <w:r w:rsidR="00A57747">
              <w:rPr>
                <w:rFonts w:asciiTheme="minorEastAsia" w:hAnsiTheme="minorEastAsia" w:hint="eastAsia"/>
                <w:sz w:val="18"/>
                <w:szCs w:val="18"/>
              </w:rPr>
              <w:t>11</w:t>
            </w:r>
            <w:r>
              <w:rPr>
                <w:rFonts w:asciiTheme="minorEastAsia" w:hAnsiTheme="minorEastAsia"/>
                <w:sz w:val="18"/>
                <w:szCs w:val="18"/>
              </w:rPr>
              <w:t xml:space="preserve"> </w:t>
            </w:r>
            <w:r>
              <w:rPr>
                <w:rFonts w:asciiTheme="minorEastAsia" w:hAnsiTheme="minorEastAsia" w:hint="eastAsia"/>
                <w:sz w:val="18"/>
                <w:szCs w:val="18"/>
              </w:rPr>
              <w:t>強度行動障害児特別支援加算」が算定される場合は、加算しない。</w:t>
            </w:r>
            <w:r w:rsidRPr="00366A37">
              <w:rPr>
                <w:rFonts w:asciiTheme="minorEastAsia" w:hAnsiTheme="minorEastAsia" w:hint="eastAsia"/>
                <w:sz w:val="18"/>
                <w:szCs w:val="18"/>
              </w:rPr>
              <w:br w:type="page"/>
            </w:r>
            <w:r w:rsidRPr="00366A37">
              <w:rPr>
                <w:rFonts w:asciiTheme="minorEastAsia" w:hAnsiTheme="minorEastAsia" w:hint="eastAsia"/>
                <w:sz w:val="18"/>
                <w:szCs w:val="18"/>
              </w:rPr>
              <w:br w:type="page"/>
            </w:r>
          </w:p>
        </w:tc>
        <w:tc>
          <w:tcPr>
            <w:tcW w:w="1844" w:type="dxa"/>
            <w:hideMark/>
          </w:tcPr>
          <w:p w14:paraId="40A53829" w14:textId="51552553"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5</w:t>
            </w:r>
          </w:p>
        </w:tc>
        <w:tc>
          <w:tcPr>
            <w:tcW w:w="2127" w:type="dxa"/>
            <w:hideMark/>
          </w:tcPr>
          <w:p w14:paraId="1D684CB2"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・障害児入所給付費等明細書</w:t>
            </w:r>
          </w:p>
          <w:p w14:paraId="45530D4C"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w:t>
            </w:r>
            <w:r>
              <w:rPr>
                <w:rFonts w:ascii="ＭＳ Ｐ明朝" w:eastAsia="ＭＳ Ｐ明朝" w:hAnsi="ＭＳ Ｐ明朝" w:hint="eastAsia"/>
                <w:sz w:val="18"/>
                <w:szCs w:val="18"/>
              </w:rPr>
              <w:t>入所児童に関する記録</w:t>
            </w:r>
          </w:p>
          <w:p w14:paraId="7FFBD219" w14:textId="61F7D082" w:rsidR="00DB03FB" w:rsidRPr="00366A37" w:rsidRDefault="00DB03FB" w:rsidP="00DB03FB">
            <w:pPr>
              <w:snapToGrid w:val="0"/>
              <w:rPr>
                <w:rFonts w:ascii="ＭＳ Ｐ明朝" w:eastAsia="ＭＳ Ｐ明朝" w:hAnsi="ＭＳ Ｐ明朝"/>
                <w:sz w:val="18"/>
                <w:szCs w:val="18"/>
              </w:rPr>
            </w:pPr>
          </w:p>
        </w:tc>
      </w:tr>
      <w:tr w:rsidR="00A57747" w:rsidRPr="0009046D" w14:paraId="0C4D20D9" w14:textId="77777777" w:rsidTr="00581D00">
        <w:tc>
          <w:tcPr>
            <w:tcW w:w="817" w:type="dxa"/>
            <w:shd w:val="clear" w:color="auto" w:fill="EAF1DD" w:themeFill="accent3" w:themeFillTint="33"/>
            <w:noWrap/>
            <w:vAlign w:val="center"/>
          </w:tcPr>
          <w:p w14:paraId="00E74BAB" w14:textId="77777777" w:rsidR="00A57747" w:rsidRPr="00366A37" w:rsidRDefault="00A57747"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tcBorders>
              <w:top w:val="single" w:sz="4" w:space="0" w:color="auto"/>
            </w:tcBorders>
          </w:tcPr>
          <w:p w14:paraId="444E8BDA" w14:textId="28E2A6FC" w:rsidR="00A57747" w:rsidRPr="00366A37" w:rsidDel="00195B87" w:rsidRDefault="00A57747"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11</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強度行動障害児特別支援加算（Ⅰ）、（Ⅱ）</w:t>
            </w:r>
          </w:p>
        </w:tc>
        <w:tc>
          <w:tcPr>
            <w:tcW w:w="8788" w:type="dxa"/>
            <w:tcBorders>
              <w:top w:val="single" w:sz="4" w:space="0" w:color="auto"/>
              <w:bottom w:val="single" w:sz="4" w:space="0" w:color="auto"/>
            </w:tcBorders>
          </w:tcPr>
          <w:p w14:paraId="145814E6" w14:textId="3E064F6D" w:rsidR="00A57747" w:rsidRDefault="00A57747" w:rsidP="00DB03FB">
            <w:pPr>
              <w:snapToGrid w:val="0"/>
              <w:rPr>
                <w:rFonts w:asciiTheme="minorEastAsia" w:hAnsiTheme="minorEastAsia"/>
                <w:sz w:val="18"/>
                <w:szCs w:val="18"/>
              </w:rPr>
            </w:pPr>
            <w:r w:rsidRPr="004C23B0">
              <w:rPr>
                <w:rFonts w:asciiTheme="minorEastAsia" w:hAnsiTheme="minorEastAsia" w:hint="eastAsia"/>
                <w:sz w:val="18"/>
                <w:szCs w:val="18"/>
              </w:rPr>
              <w:t xml:space="preserve">　</w:t>
            </w:r>
            <w:r>
              <w:rPr>
                <w:rFonts w:asciiTheme="minorEastAsia" w:hAnsiTheme="minorEastAsia" w:hint="eastAsia"/>
                <w:sz w:val="18"/>
                <w:szCs w:val="18"/>
              </w:rPr>
              <w:t>以下の</w:t>
            </w:r>
            <w:r w:rsidRPr="004C23B0">
              <w:rPr>
                <w:rFonts w:asciiTheme="minorEastAsia" w:hAnsiTheme="minorEastAsia" w:hint="eastAsia"/>
                <w:sz w:val="18"/>
                <w:szCs w:val="18"/>
              </w:rPr>
              <w:t>基準</w:t>
            </w:r>
            <w:r>
              <w:rPr>
                <w:rFonts w:asciiTheme="minorEastAsia" w:hAnsiTheme="minorEastAsia" w:hint="eastAsia"/>
                <w:sz w:val="18"/>
                <w:szCs w:val="18"/>
              </w:rPr>
              <w:t>（※）に適合するものとして市長に届け出た指定医療</w:t>
            </w:r>
            <w:r w:rsidRPr="004C23B0">
              <w:rPr>
                <w:rFonts w:asciiTheme="minorEastAsia" w:hAnsiTheme="minorEastAsia" w:hint="eastAsia"/>
                <w:sz w:val="18"/>
                <w:szCs w:val="18"/>
              </w:rPr>
              <w:t>型障害児入所施設</w:t>
            </w:r>
            <w:r>
              <w:rPr>
                <w:rFonts w:asciiTheme="minorEastAsia" w:hAnsiTheme="minorEastAsia" w:hint="eastAsia"/>
                <w:sz w:val="18"/>
                <w:szCs w:val="18"/>
              </w:rPr>
              <w:t>又は指定発達支援医療機関</w:t>
            </w:r>
            <w:r w:rsidRPr="004C23B0">
              <w:rPr>
                <w:rFonts w:asciiTheme="minorEastAsia" w:hAnsiTheme="minorEastAsia" w:hint="eastAsia"/>
                <w:sz w:val="18"/>
                <w:szCs w:val="18"/>
              </w:rPr>
              <w:t>において、</w:t>
            </w:r>
            <w:r>
              <w:rPr>
                <w:rFonts w:asciiTheme="minorEastAsia" w:hAnsiTheme="minorEastAsia" w:hint="eastAsia"/>
                <w:sz w:val="18"/>
                <w:szCs w:val="18"/>
              </w:rPr>
              <w:t>次に掲げる</w:t>
            </w:r>
            <w:r w:rsidRPr="004C23B0">
              <w:rPr>
                <w:rFonts w:asciiTheme="minorEastAsia" w:hAnsiTheme="minorEastAsia" w:hint="eastAsia"/>
                <w:sz w:val="18"/>
                <w:szCs w:val="18"/>
              </w:rPr>
              <w:t>指定入所支援を行った場合に、</w:t>
            </w:r>
            <w:r w:rsidR="00CF64AE">
              <w:rPr>
                <w:rFonts w:asciiTheme="minorEastAsia" w:hAnsiTheme="minorEastAsia" w:hint="eastAsia"/>
                <w:sz w:val="18"/>
                <w:szCs w:val="18"/>
              </w:rPr>
              <w:t>1</w:t>
            </w:r>
            <w:r w:rsidRPr="004C23B0">
              <w:rPr>
                <w:rFonts w:asciiTheme="minorEastAsia" w:hAnsiTheme="minorEastAsia" w:hint="eastAsia"/>
                <w:sz w:val="18"/>
                <w:szCs w:val="18"/>
              </w:rPr>
              <w:t>日につき所定単位数を加算しているか。</w:t>
            </w:r>
          </w:p>
          <w:p w14:paraId="12266D4F" w14:textId="69010791" w:rsidR="00A57747" w:rsidRDefault="00A57747"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4C23B0">
              <w:rPr>
                <w:rFonts w:asciiTheme="minorEastAsia" w:hAnsiTheme="minorEastAsia" w:hint="eastAsia"/>
                <w:sz w:val="18"/>
                <w:szCs w:val="18"/>
              </w:rPr>
              <w:t>さらに、加算の算定を開始した日から起算して</w:t>
            </w:r>
            <w:r>
              <w:rPr>
                <w:rFonts w:asciiTheme="minorEastAsia" w:hAnsiTheme="minorEastAsia" w:hint="eastAsia"/>
                <w:sz w:val="18"/>
                <w:szCs w:val="18"/>
              </w:rPr>
              <w:t>90</w:t>
            </w:r>
            <w:r w:rsidRPr="004C23B0">
              <w:rPr>
                <w:rFonts w:asciiTheme="minorEastAsia" w:hAnsiTheme="minorEastAsia" w:hint="eastAsia"/>
                <w:sz w:val="18"/>
                <w:szCs w:val="18"/>
              </w:rPr>
              <w:t>日以内の期間については、所定単位数を加算しているか。</w:t>
            </w:r>
          </w:p>
          <w:p w14:paraId="678C3DA2" w14:textId="555EF2EF" w:rsidR="00A57747" w:rsidRDefault="00A57747" w:rsidP="00DB03FB">
            <w:pPr>
              <w:snapToGrid w:val="0"/>
              <w:rPr>
                <w:rFonts w:asciiTheme="minorEastAsia" w:hAnsiTheme="minorEastAsia"/>
                <w:sz w:val="18"/>
                <w:szCs w:val="18"/>
              </w:rPr>
            </w:pPr>
            <w:r>
              <w:rPr>
                <w:rFonts w:asciiTheme="minorEastAsia" w:hAnsiTheme="minorEastAsia" w:hint="eastAsia"/>
                <w:sz w:val="18"/>
                <w:szCs w:val="18"/>
              </w:rPr>
              <w:t xml:space="preserve">　ただし、</w:t>
            </w:r>
            <w:r w:rsidR="00336482">
              <w:rPr>
                <w:rFonts w:asciiTheme="minorEastAsia" w:hAnsiTheme="minorEastAsia" w:hint="eastAsia"/>
                <w:sz w:val="18"/>
                <w:szCs w:val="18"/>
              </w:rPr>
              <w:t>⑴と⑵を重複して算定することはできない。</w:t>
            </w:r>
          </w:p>
          <w:p w14:paraId="673C3A8D" w14:textId="77777777" w:rsidR="00A57747" w:rsidRDefault="00A57747" w:rsidP="00DB03FB">
            <w:pPr>
              <w:snapToGrid w:val="0"/>
              <w:rPr>
                <w:rFonts w:asciiTheme="minorEastAsia" w:hAnsiTheme="minorEastAsia"/>
                <w:sz w:val="18"/>
                <w:szCs w:val="18"/>
              </w:rPr>
            </w:pPr>
          </w:p>
          <w:p w14:paraId="4F687218" w14:textId="4A7D7B18" w:rsidR="00A57747" w:rsidRDefault="00A57747"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2410A1">
              <w:rPr>
                <w:rFonts w:asciiTheme="minorEastAsia" w:hAnsiTheme="minorEastAsia" w:hint="eastAsia"/>
                <w:sz w:val="18"/>
                <w:szCs w:val="18"/>
              </w:rPr>
              <w:t>次の①から⑥までに掲げる基準のいずれにも適合すること。</w:t>
            </w:r>
          </w:p>
          <w:p w14:paraId="19EFF46F" w14:textId="4AE827C7" w:rsidR="00A57747" w:rsidRDefault="00A57747" w:rsidP="00426233">
            <w:pPr>
              <w:snapToGrid w:val="0"/>
              <w:ind w:leftChars="100" w:left="418" w:hangingChars="100" w:hanging="194"/>
              <w:rPr>
                <w:rFonts w:asciiTheme="minorEastAsia" w:hAnsiTheme="minorEastAsia"/>
                <w:sz w:val="18"/>
                <w:szCs w:val="18"/>
              </w:rPr>
            </w:pPr>
            <w:r w:rsidRPr="002410A1">
              <w:rPr>
                <w:rFonts w:asciiTheme="minorEastAsia" w:hAnsiTheme="minorEastAsia" w:hint="eastAsia"/>
                <w:sz w:val="18"/>
                <w:szCs w:val="18"/>
              </w:rPr>
              <w:t>①　指定</w:t>
            </w:r>
            <w:r>
              <w:rPr>
                <w:rFonts w:asciiTheme="minorEastAsia" w:hAnsiTheme="minorEastAsia" w:hint="eastAsia"/>
                <w:sz w:val="18"/>
                <w:szCs w:val="18"/>
              </w:rPr>
              <w:t>医療</w:t>
            </w:r>
            <w:r w:rsidRPr="002410A1">
              <w:rPr>
                <w:rFonts w:asciiTheme="minorEastAsia" w:hAnsiTheme="minorEastAsia" w:hint="eastAsia"/>
                <w:sz w:val="18"/>
                <w:szCs w:val="18"/>
              </w:rPr>
              <w:t>型障害児入所施設</w:t>
            </w:r>
            <w:r>
              <w:rPr>
                <w:rFonts w:asciiTheme="minorEastAsia" w:hAnsiTheme="minorEastAsia" w:hint="eastAsia"/>
                <w:sz w:val="18"/>
                <w:szCs w:val="18"/>
              </w:rPr>
              <w:t>又は指定発達支援医療機関</w:t>
            </w:r>
            <w:r w:rsidRPr="002410A1">
              <w:rPr>
                <w:rFonts w:asciiTheme="minorEastAsia" w:hAnsiTheme="minorEastAsia" w:hint="eastAsia"/>
                <w:sz w:val="18"/>
                <w:szCs w:val="18"/>
              </w:rPr>
              <w:t>の職務に月に1回以上従事する知的障害児又は自閉症児の診療に相当の経験を有する医師を1以上配置すること。</w:t>
            </w:r>
          </w:p>
          <w:p w14:paraId="62BA9C90" w14:textId="77CE38F7" w:rsidR="00A57747" w:rsidRDefault="00A57747" w:rsidP="00426233">
            <w:pPr>
              <w:snapToGrid w:val="0"/>
              <w:ind w:leftChars="100" w:left="418" w:hangingChars="100" w:hanging="194"/>
              <w:rPr>
                <w:rFonts w:asciiTheme="minorEastAsia" w:hAnsiTheme="minorEastAsia"/>
                <w:sz w:val="18"/>
                <w:szCs w:val="18"/>
              </w:rPr>
            </w:pPr>
            <w:r w:rsidRPr="002410A1">
              <w:rPr>
                <w:rFonts w:asciiTheme="minorEastAsia" w:hAnsiTheme="minorEastAsia" w:hint="eastAsia"/>
                <w:sz w:val="18"/>
                <w:szCs w:val="18"/>
              </w:rPr>
              <w:t xml:space="preserve">②　</w:t>
            </w:r>
            <w:r>
              <w:rPr>
                <w:rFonts w:asciiTheme="minorEastAsia" w:hAnsiTheme="minorEastAsia" w:hint="eastAsia"/>
                <w:sz w:val="18"/>
                <w:szCs w:val="18"/>
              </w:rPr>
              <w:t>「第2　人員に関する基準」の1から5</w:t>
            </w:r>
            <w:r w:rsidR="003007F4">
              <w:rPr>
                <w:rFonts w:asciiTheme="minorEastAsia" w:hAnsiTheme="minorEastAsia" w:hint="eastAsia"/>
                <w:sz w:val="18"/>
                <w:szCs w:val="18"/>
              </w:rPr>
              <w:t>まで</w:t>
            </w:r>
            <w:r w:rsidRPr="002410A1">
              <w:rPr>
                <w:rFonts w:asciiTheme="minorEastAsia" w:hAnsiTheme="minorEastAsia" w:hint="eastAsia"/>
                <w:sz w:val="18"/>
                <w:szCs w:val="18"/>
              </w:rPr>
              <w:t>に定める従業者の員数に加えて、常勤の児童指導員の員数が、次の</w:t>
            </w:r>
            <w:r>
              <w:rPr>
                <w:rFonts w:asciiTheme="minorEastAsia" w:hAnsiTheme="minorEastAsia" w:hint="eastAsia"/>
                <w:sz w:val="18"/>
                <w:szCs w:val="18"/>
              </w:rPr>
              <w:t>ア又はイ</w:t>
            </w:r>
            <w:r w:rsidRPr="002410A1">
              <w:rPr>
                <w:rFonts w:asciiTheme="minorEastAsia" w:hAnsiTheme="minorEastAsia" w:hint="eastAsia"/>
                <w:sz w:val="18"/>
                <w:szCs w:val="18"/>
              </w:rPr>
              <w:t>のいずれかに該当すること。</w:t>
            </w:r>
          </w:p>
          <w:p w14:paraId="06E5ABA9" w14:textId="474AD1E3" w:rsidR="00A57747" w:rsidRDefault="00A57747" w:rsidP="00426233">
            <w:pPr>
              <w:snapToGrid w:val="0"/>
              <w:ind w:leftChars="200" w:left="642" w:hangingChars="100" w:hanging="194"/>
              <w:rPr>
                <w:rFonts w:asciiTheme="minorEastAsia" w:hAnsiTheme="minorEastAsia"/>
                <w:sz w:val="18"/>
                <w:szCs w:val="18"/>
              </w:rPr>
            </w:pPr>
            <w:r>
              <w:rPr>
                <w:rFonts w:asciiTheme="minorEastAsia" w:hAnsiTheme="minorEastAsia" w:hint="eastAsia"/>
                <w:sz w:val="18"/>
                <w:szCs w:val="18"/>
              </w:rPr>
              <w:t>ア</w:t>
            </w:r>
            <w:r w:rsidRPr="002410A1">
              <w:rPr>
                <w:rFonts w:asciiTheme="minorEastAsia" w:hAnsiTheme="minorEastAsia" w:hint="eastAsia"/>
                <w:sz w:val="18"/>
                <w:szCs w:val="18"/>
              </w:rPr>
              <w:t xml:space="preserve">　加算の対象となる障害児</w:t>
            </w:r>
            <w:r>
              <w:rPr>
                <w:rFonts w:asciiTheme="minorEastAsia" w:hAnsiTheme="minorEastAsia" w:hint="eastAsia"/>
                <w:sz w:val="18"/>
                <w:szCs w:val="18"/>
              </w:rPr>
              <w:t>（以下「</w:t>
            </w:r>
            <w:r w:rsidRPr="002410A1">
              <w:rPr>
                <w:rFonts w:asciiTheme="minorEastAsia" w:hAnsiTheme="minorEastAsia" w:hint="eastAsia"/>
                <w:sz w:val="18"/>
                <w:szCs w:val="18"/>
              </w:rPr>
              <w:t>加算対象児</w:t>
            </w:r>
            <w:r>
              <w:rPr>
                <w:rFonts w:asciiTheme="minorEastAsia" w:hAnsiTheme="minorEastAsia" w:hint="eastAsia"/>
                <w:sz w:val="18"/>
                <w:szCs w:val="18"/>
              </w:rPr>
              <w:t>」という。）</w:t>
            </w:r>
            <w:r w:rsidRPr="002410A1">
              <w:rPr>
                <w:rFonts w:asciiTheme="minorEastAsia" w:hAnsiTheme="minorEastAsia" w:hint="eastAsia"/>
                <w:sz w:val="18"/>
                <w:szCs w:val="18"/>
              </w:rPr>
              <w:t>の数が4人以下の指定</w:t>
            </w:r>
            <w:r>
              <w:rPr>
                <w:rFonts w:asciiTheme="minorEastAsia" w:hAnsiTheme="minorEastAsia" w:hint="eastAsia"/>
                <w:sz w:val="18"/>
                <w:szCs w:val="18"/>
              </w:rPr>
              <w:t>医療</w:t>
            </w:r>
            <w:r w:rsidRPr="002410A1">
              <w:rPr>
                <w:rFonts w:asciiTheme="minorEastAsia" w:hAnsiTheme="minorEastAsia" w:hint="eastAsia"/>
                <w:sz w:val="18"/>
                <w:szCs w:val="18"/>
              </w:rPr>
              <w:t>型障害児入所施設</w:t>
            </w:r>
            <w:r>
              <w:rPr>
                <w:rFonts w:asciiTheme="minorEastAsia" w:hAnsiTheme="minorEastAsia" w:hint="eastAsia"/>
                <w:sz w:val="18"/>
                <w:szCs w:val="18"/>
              </w:rPr>
              <w:t>又は指定発達支援医療機関</w:t>
            </w:r>
            <w:r w:rsidRPr="002410A1">
              <w:rPr>
                <w:rFonts w:asciiTheme="minorEastAsia" w:hAnsiTheme="minorEastAsia" w:hint="eastAsia"/>
                <w:sz w:val="18"/>
                <w:szCs w:val="18"/>
              </w:rPr>
              <w:t>にあっては、2以上。</w:t>
            </w:r>
          </w:p>
          <w:p w14:paraId="7C0B99ED" w14:textId="1C62CE14" w:rsidR="00A57747" w:rsidRDefault="00A57747" w:rsidP="00426233">
            <w:pPr>
              <w:snapToGrid w:val="0"/>
              <w:ind w:leftChars="200" w:left="642" w:hangingChars="100" w:hanging="194"/>
              <w:rPr>
                <w:rFonts w:asciiTheme="minorEastAsia" w:hAnsiTheme="minorEastAsia"/>
                <w:sz w:val="18"/>
                <w:szCs w:val="18"/>
              </w:rPr>
            </w:pPr>
            <w:r>
              <w:rPr>
                <w:rFonts w:asciiTheme="minorEastAsia" w:hAnsiTheme="minorEastAsia" w:hint="eastAsia"/>
                <w:sz w:val="18"/>
                <w:szCs w:val="18"/>
              </w:rPr>
              <w:t>イ</w:t>
            </w:r>
            <w:r w:rsidRPr="002410A1">
              <w:rPr>
                <w:rFonts w:asciiTheme="minorEastAsia" w:hAnsiTheme="minorEastAsia" w:hint="eastAsia"/>
                <w:sz w:val="18"/>
                <w:szCs w:val="18"/>
              </w:rPr>
              <w:t xml:space="preserve">　加算対象児の数が5人以上の指定</w:t>
            </w:r>
            <w:r>
              <w:rPr>
                <w:rFonts w:asciiTheme="minorEastAsia" w:hAnsiTheme="minorEastAsia" w:hint="eastAsia"/>
                <w:sz w:val="18"/>
                <w:szCs w:val="18"/>
              </w:rPr>
              <w:t>医療</w:t>
            </w:r>
            <w:r w:rsidRPr="002410A1">
              <w:rPr>
                <w:rFonts w:asciiTheme="minorEastAsia" w:hAnsiTheme="minorEastAsia" w:hint="eastAsia"/>
                <w:sz w:val="18"/>
                <w:szCs w:val="18"/>
              </w:rPr>
              <w:t>型障害児入所施設</w:t>
            </w:r>
            <w:r>
              <w:rPr>
                <w:rFonts w:asciiTheme="minorEastAsia" w:hAnsiTheme="minorEastAsia" w:hint="eastAsia"/>
                <w:sz w:val="18"/>
                <w:szCs w:val="18"/>
              </w:rPr>
              <w:t>又は指定発達支援医療機関</w:t>
            </w:r>
            <w:r w:rsidRPr="002410A1">
              <w:rPr>
                <w:rFonts w:asciiTheme="minorEastAsia" w:hAnsiTheme="minorEastAsia" w:hint="eastAsia"/>
                <w:sz w:val="18"/>
                <w:szCs w:val="18"/>
              </w:rPr>
              <w:t>にあっては、2に、障害児の数が4を超えてその端数を増すごとに1を加えて得た数以上。</w:t>
            </w:r>
          </w:p>
          <w:p w14:paraId="159B1D00" w14:textId="683E0B3A" w:rsidR="00A57747" w:rsidRDefault="00A57747" w:rsidP="00426233">
            <w:pPr>
              <w:snapToGrid w:val="0"/>
              <w:ind w:leftChars="100" w:left="418" w:hangingChars="100" w:hanging="194"/>
              <w:rPr>
                <w:rFonts w:asciiTheme="minorEastAsia" w:hAnsiTheme="minorEastAsia"/>
                <w:sz w:val="18"/>
                <w:szCs w:val="18"/>
              </w:rPr>
            </w:pPr>
            <w:r w:rsidRPr="002410A1">
              <w:rPr>
                <w:rFonts w:asciiTheme="minorEastAsia" w:hAnsiTheme="minorEastAsia" w:hint="eastAsia"/>
                <w:sz w:val="18"/>
                <w:szCs w:val="18"/>
              </w:rPr>
              <w:t xml:space="preserve">③　</w:t>
            </w:r>
            <w:r>
              <w:rPr>
                <w:rFonts w:asciiTheme="minorEastAsia" w:hAnsiTheme="minorEastAsia" w:hint="eastAsia"/>
                <w:sz w:val="18"/>
                <w:szCs w:val="18"/>
              </w:rPr>
              <w:t>従業者のうち、</w:t>
            </w:r>
            <w:r w:rsidRPr="002410A1">
              <w:rPr>
                <w:rFonts w:asciiTheme="minorEastAsia" w:hAnsiTheme="minorEastAsia" w:hint="eastAsia"/>
                <w:sz w:val="18"/>
                <w:szCs w:val="18"/>
              </w:rPr>
              <w:t>強度行動障害支援者養成研修</w:t>
            </w:r>
            <w:r>
              <w:rPr>
                <w:rFonts w:asciiTheme="minorEastAsia" w:hAnsiTheme="minorEastAsia" w:hint="eastAsia"/>
                <w:sz w:val="18"/>
                <w:szCs w:val="18"/>
              </w:rPr>
              <w:t>（</w:t>
            </w:r>
            <w:r w:rsidRPr="002410A1">
              <w:rPr>
                <w:rFonts w:asciiTheme="minorEastAsia" w:hAnsiTheme="minorEastAsia" w:hint="eastAsia"/>
                <w:sz w:val="18"/>
                <w:szCs w:val="18"/>
              </w:rPr>
              <w:t>実践研修</w:t>
            </w:r>
            <w:r>
              <w:rPr>
                <w:rFonts w:asciiTheme="minorEastAsia" w:hAnsiTheme="minorEastAsia" w:hint="eastAsia"/>
                <w:sz w:val="18"/>
                <w:szCs w:val="18"/>
              </w:rPr>
              <w:t>）</w:t>
            </w:r>
            <w:r w:rsidRPr="002410A1">
              <w:rPr>
                <w:rFonts w:asciiTheme="minorEastAsia" w:hAnsiTheme="minorEastAsia" w:hint="eastAsia"/>
                <w:sz w:val="18"/>
                <w:szCs w:val="18"/>
              </w:rPr>
              <w:t>の課程を修了し、当該研修の事業を行った者から当該研修の課程を修了した旨の証明書の交付を受けた者を1以上配置し、支援計画シート等を作成すること。</w:t>
            </w:r>
          </w:p>
          <w:p w14:paraId="68A4A2F4" w14:textId="782DE894" w:rsidR="00944D26" w:rsidRDefault="00944D26" w:rsidP="00426233">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 xml:space="preserve">④　</w:t>
            </w:r>
            <w:r w:rsidRPr="00944D26">
              <w:rPr>
                <w:rFonts w:asciiTheme="minorEastAsia" w:hAnsiTheme="minorEastAsia" w:hint="eastAsia"/>
                <w:sz w:val="18"/>
                <w:szCs w:val="18"/>
              </w:rPr>
              <w:t>⑵を算定する事業所にあっては、従業者のうち中核的支援人材養成研修の課程を修了し、当該研修の事業を行った者から当該研修の課程を修了した旨の証明書の交付を受けた者を</w:t>
            </w:r>
            <w:r w:rsidRPr="00944D26">
              <w:rPr>
                <w:rFonts w:asciiTheme="minorEastAsia" w:hAnsiTheme="minorEastAsia"/>
                <w:sz w:val="18"/>
                <w:szCs w:val="18"/>
              </w:rPr>
              <w:t>1</w:t>
            </w:r>
            <w:r w:rsidRPr="00944D26">
              <w:rPr>
                <w:rFonts w:asciiTheme="minorEastAsia" w:hAnsiTheme="minorEastAsia" w:hint="eastAsia"/>
                <w:sz w:val="18"/>
                <w:szCs w:val="18"/>
              </w:rPr>
              <w:t>以上配置し、③に定める支援計画シート等の作成に係る助言を行うこと。</w:t>
            </w:r>
          </w:p>
          <w:p w14:paraId="6076F27B" w14:textId="52D07128" w:rsidR="00A57747" w:rsidRDefault="00944D26" w:rsidP="00426233">
            <w:pPr>
              <w:snapToGrid w:val="0"/>
              <w:ind w:leftChars="100" w:left="709" w:hangingChars="250" w:hanging="485"/>
              <w:rPr>
                <w:rFonts w:asciiTheme="minorEastAsia" w:hAnsiTheme="minorEastAsia"/>
                <w:sz w:val="18"/>
                <w:szCs w:val="18"/>
              </w:rPr>
            </w:pPr>
            <w:r>
              <w:rPr>
                <w:rFonts w:asciiTheme="minorEastAsia" w:hAnsiTheme="minorEastAsia" w:hint="eastAsia"/>
                <w:sz w:val="18"/>
                <w:szCs w:val="18"/>
              </w:rPr>
              <w:t>⑤</w:t>
            </w:r>
            <w:r w:rsidR="00A57747" w:rsidRPr="002410A1">
              <w:rPr>
                <w:rFonts w:asciiTheme="minorEastAsia" w:hAnsiTheme="minorEastAsia" w:hint="eastAsia"/>
                <w:sz w:val="18"/>
                <w:szCs w:val="18"/>
              </w:rPr>
              <w:t xml:space="preserve">　心理指導担当職員を1以上配置すること。</w:t>
            </w:r>
          </w:p>
          <w:p w14:paraId="707338A2" w14:textId="598E3E11" w:rsidR="00A57747" w:rsidRPr="00366A37" w:rsidRDefault="00944D26" w:rsidP="00944D26">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⑥</w:t>
            </w:r>
            <w:r w:rsidR="00A57747" w:rsidRPr="002410A1">
              <w:rPr>
                <w:rFonts w:asciiTheme="minorEastAsia" w:hAnsiTheme="minorEastAsia" w:hint="eastAsia"/>
                <w:sz w:val="18"/>
                <w:szCs w:val="18"/>
              </w:rPr>
              <w:t xml:space="preserve">　加算対象児の居室は、原則として個室と</w:t>
            </w:r>
            <w:r w:rsidRPr="00944D26">
              <w:rPr>
                <w:rFonts w:asciiTheme="minorEastAsia" w:hAnsiTheme="minorEastAsia" w:hint="eastAsia"/>
                <w:sz w:val="18"/>
                <w:szCs w:val="18"/>
              </w:rPr>
              <w:t>日常生活の支援において、自傷行為（自身を傷つける行為をいう。）、他害行為（他人に害を及ぼす行為をいう。）及び物を損壊する行為を行う等行動上著しい困難を有する状態の際に一時的に落ち着くことができる空間を設けていること。</w:t>
            </w:r>
          </w:p>
        </w:tc>
        <w:tc>
          <w:tcPr>
            <w:tcW w:w="1844" w:type="dxa"/>
            <w:vMerge w:val="restart"/>
          </w:tcPr>
          <w:p w14:paraId="0F509D42" w14:textId="77777777" w:rsidR="00A57747" w:rsidRPr="00366A37" w:rsidRDefault="00A57747"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5の2</w:t>
            </w:r>
          </w:p>
        </w:tc>
        <w:tc>
          <w:tcPr>
            <w:tcW w:w="2127" w:type="dxa"/>
            <w:vMerge w:val="restart"/>
          </w:tcPr>
          <w:p w14:paraId="22ADB0F0" w14:textId="77777777" w:rsidR="00A57747" w:rsidRDefault="00A57747"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・障害児入所給付費等明細書</w:t>
            </w:r>
          </w:p>
          <w:p w14:paraId="7C69B75B" w14:textId="77777777" w:rsidR="00A57747" w:rsidRDefault="00A57747"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・受給者証写し</w:t>
            </w:r>
            <w:r w:rsidRPr="00FF0057">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FF0057">
              <w:rPr>
                <w:rFonts w:ascii="ＭＳ Ｐ明朝" w:eastAsia="ＭＳ Ｐ明朝" w:hAnsi="ＭＳ Ｐ明朝" w:hint="eastAsia"/>
                <w:sz w:val="18"/>
                <w:szCs w:val="18"/>
              </w:rPr>
              <w:t>入所支援の提供に関する記録</w:t>
            </w:r>
          </w:p>
          <w:p w14:paraId="7EAC2BE5" w14:textId="77777777" w:rsidR="00A57747" w:rsidRDefault="00A57747"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・入所児童に関する記録</w:t>
            </w:r>
            <w:r w:rsidRPr="00FF0057">
              <w:rPr>
                <w:rFonts w:ascii="ＭＳ Ｐ明朝" w:eastAsia="ＭＳ Ｐ明朝" w:hAnsi="ＭＳ Ｐ明朝" w:hint="eastAsia"/>
                <w:sz w:val="18"/>
                <w:szCs w:val="18"/>
              </w:rPr>
              <w:br/>
              <w:t>・入所</w:t>
            </w:r>
            <w:r>
              <w:rPr>
                <w:rFonts w:ascii="ＭＳ Ｐ明朝" w:eastAsia="ＭＳ Ｐ明朝" w:hAnsi="ＭＳ Ｐ明朝" w:hint="eastAsia"/>
                <w:sz w:val="18"/>
                <w:szCs w:val="18"/>
              </w:rPr>
              <w:t>児童数</w:t>
            </w:r>
            <w:r w:rsidRPr="00FF0057">
              <w:rPr>
                <w:rFonts w:ascii="ＭＳ Ｐ明朝" w:eastAsia="ＭＳ Ｐ明朝" w:hAnsi="ＭＳ Ｐ明朝" w:hint="eastAsia"/>
                <w:sz w:val="18"/>
                <w:szCs w:val="18"/>
              </w:rPr>
              <w:t>に関する書類</w:t>
            </w:r>
            <w:r w:rsidRPr="00FF0057">
              <w:rPr>
                <w:rFonts w:ascii="ＭＳ Ｐ明朝" w:eastAsia="ＭＳ Ｐ明朝" w:hAnsi="ＭＳ Ｐ明朝" w:hint="eastAsia"/>
                <w:sz w:val="18"/>
                <w:szCs w:val="18"/>
              </w:rPr>
              <w:br/>
              <w:t>・施設の平面図</w:t>
            </w:r>
            <w:r w:rsidRPr="00FF0057">
              <w:rPr>
                <w:rFonts w:ascii="ＭＳ Ｐ明朝" w:eastAsia="ＭＳ Ｐ明朝" w:hAnsi="ＭＳ Ｐ明朝" w:hint="eastAsia"/>
                <w:sz w:val="18"/>
                <w:szCs w:val="18"/>
              </w:rPr>
              <w:br/>
              <w:t>・設備、備品台帳</w:t>
            </w:r>
          </w:p>
          <w:p w14:paraId="2E1CEA8D" w14:textId="77777777" w:rsidR="00A57747" w:rsidRDefault="00A57747"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265EEE87" w14:textId="77777777" w:rsidR="00A57747" w:rsidRDefault="00A57747"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・職員名簿</w:t>
            </w:r>
            <w:r w:rsidRPr="00FF0057">
              <w:rPr>
                <w:rFonts w:ascii="ＭＳ Ｐ明朝" w:eastAsia="ＭＳ Ｐ明朝" w:hAnsi="ＭＳ Ｐ明朝" w:hint="eastAsia"/>
                <w:sz w:val="18"/>
                <w:szCs w:val="18"/>
              </w:rPr>
              <w:br/>
              <w:t>・雇用契約書</w:t>
            </w:r>
            <w:r w:rsidRPr="00FF0057">
              <w:rPr>
                <w:rFonts w:ascii="ＭＳ Ｐ明朝" w:eastAsia="ＭＳ Ｐ明朝" w:hAnsi="ＭＳ Ｐ明朝" w:hint="eastAsia"/>
                <w:sz w:val="18"/>
                <w:szCs w:val="18"/>
              </w:rPr>
              <w:br/>
              <w:t>・勤務表</w:t>
            </w:r>
          </w:p>
          <w:p w14:paraId="22F17993" w14:textId="77777777" w:rsidR="00A57747" w:rsidRDefault="00A57747"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・資格等を証明する書類</w:t>
            </w:r>
          </w:p>
          <w:p w14:paraId="24D1CFA6" w14:textId="77777777" w:rsidR="00A57747" w:rsidRDefault="00A57747"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・出勤状況に関する書類等</w:t>
            </w:r>
          </w:p>
          <w:p w14:paraId="2017E594" w14:textId="77777777" w:rsidR="00A57747" w:rsidRDefault="00A57747"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・強度行動障害支援者養成研修（基礎研修）修了証</w:t>
            </w:r>
          </w:p>
          <w:p w14:paraId="4FCF232D" w14:textId="77777777" w:rsidR="00A57747" w:rsidRDefault="00A57747"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・強度行動障害支援者養成研修</w:t>
            </w:r>
            <w:r>
              <w:rPr>
                <w:rFonts w:ascii="ＭＳ Ｐ明朝" w:eastAsia="ＭＳ Ｐ明朝" w:hAnsi="ＭＳ Ｐ明朝" w:hint="eastAsia"/>
                <w:sz w:val="18"/>
                <w:szCs w:val="18"/>
              </w:rPr>
              <w:t>（</w:t>
            </w:r>
            <w:r w:rsidRPr="00FF0057">
              <w:rPr>
                <w:rFonts w:ascii="ＭＳ Ｐ明朝" w:eastAsia="ＭＳ Ｐ明朝" w:hAnsi="ＭＳ Ｐ明朝" w:hint="eastAsia"/>
                <w:sz w:val="18"/>
                <w:szCs w:val="18"/>
              </w:rPr>
              <w:t>実践研修</w:t>
            </w:r>
            <w:r>
              <w:rPr>
                <w:rFonts w:ascii="ＭＳ Ｐ明朝" w:eastAsia="ＭＳ Ｐ明朝" w:hAnsi="ＭＳ Ｐ明朝" w:hint="eastAsia"/>
                <w:sz w:val="18"/>
                <w:szCs w:val="18"/>
              </w:rPr>
              <w:t>）</w:t>
            </w:r>
            <w:r w:rsidRPr="00FF0057">
              <w:rPr>
                <w:rFonts w:ascii="ＭＳ Ｐ明朝" w:eastAsia="ＭＳ Ｐ明朝" w:hAnsi="ＭＳ Ｐ明朝" w:hint="eastAsia"/>
                <w:sz w:val="18"/>
                <w:szCs w:val="18"/>
              </w:rPr>
              <w:t>修了証</w:t>
            </w:r>
          </w:p>
          <w:p w14:paraId="27740592" w14:textId="77777777" w:rsidR="00A57747" w:rsidRDefault="00A57747"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・支援計画シート</w:t>
            </w:r>
          </w:p>
          <w:p w14:paraId="588548F7" w14:textId="666FAFDD" w:rsidR="00944D26" w:rsidRPr="00366A37" w:rsidRDefault="00944D26"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・支援手順書</w:t>
            </w:r>
          </w:p>
        </w:tc>
      </w:tr>
      <w:tr w:rsidR="00A57747" w:rsidRPr="0009046D" w14:paraId="0D8D3F73" w14:textId="77777777" w:rsidTr="00971228">
        <w:tc>
          <w:tcPr>
            <w:tcW w:w="817" w:type="dxa"/>
            <w:shd w:val="clear" w:color="auto" w:fill="EAF1DD" w:themeFill="accent3" w:themeFillTint="33"/>
            <w:noWrap/>
            <w:vAlign w:val="center"/>
          </w:tcPr>
          <w:p w14:paraId="75E8F141" w14:textId="2F6E8D93" w:rsidR="00A57747" w:rsidRPr="00366A37" w:rsidRDefault="00A57747"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Pr>
          <w:p w14:paraId="047C3923" w14:textId="77777777" w:rsidR="00A57747" w:rsidRDefault="00A57747" w:rsidP="00DB03FB">
            <w:pPr>
              <w:snapToGrid w:val="0"/>
              <w:rPr>
                <w:rFonts w:ascii="ＭＳ Ｐ明朝" w:eastAsia="ＭＳ Ｐ明朝" w:hAnsi="ＭＳ Ｐ明朝"/>
                <w:sz w:val="18"/>
                <w:szCs w:val="18"/>
              </w:rPr>
            </w:pPr>
          </w:p>
        </w:tc>
        <w:tc>
          <w:tcPr>
            <w:tcW w:w="8788" w:type="dxa"/>
            <w:tcBorders>
              <w:top w:val="single" w:sz="4" w:space="0" w:color="auto"/>
              <w:bottom w:val="single" w:sz="4" w:space="0" w:color="auto"/>
            </w:tcBorders>
          </w:tcPr>
          <w:p w14:paraId="70F96235" w14:textId="3BCB797E" w:rsidR="00A57747" w:rsidRDefault="00336482" w:rsidP="00DB03FB">
            <w:pPr>
              <w:snapToGrid w:val="0"/>
              <w:rPr>
                <w:rFonts w:asciiTheme="minorEastAsia" w:hAnsiTheme="minorEastAsia"/>
                <w:sz w:val="18"/>
                <w:szCs w:val="18"/>
              </w:rPr>
            </w:pPr>
            <w:r>
              <w:rPr>
                <w:rFonts w:asciiTheme="minorEastAsia" w:hAnsiTheme="minorEastAsia" w:hint="eastAsia"/>
                <w:sz w:val="18"/>
                <w:szCs w:val="18"/>
              </w:rPr>
              <w:t>⑴</w:t>
            </w:r>
            <w:r w:rsidR="00A57747">
              <w:rPr>
                <w:rFonts w:asciiTheme="minorEastAsia" w:hAnsiTheme="minorEastAsia" w:hint="eastAsia"/>
                <w:sz w:val="18"/>
                <w:szCs w:val="18"/>
              </w:rPr>
              <w:t xml:space="preserve">　強度行動障害児特別支援加算（Ⅰ）</w:t>
            </w:r>
          </w:p>
          <w:p w14:paraId="421FE49D" w14:textId="77777777" w:rsidR="00A57747" w:rsidRDefault="00A57747"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lastRenderedPageBreak/>
              <w:t xml:space="preserve">　　以下の基準（※1）に適合する強度の行動障害を有する児童に対して、以下の基準（※2）に該当する指定入所支援を行った場合</w:t>
            </w:r>
          </w:p>
          <w:p w14:paraId="04BE88ED" w14:textId="77777777" w:rsidR="00A57747" w:rsidRDefault="00A57747" w:rsidP="00DB03FB">
            <w:pPr>
              <w:snapToGrid w:val="0"/>
              <w:rPr>
                <w:rFonts w:asciiTheme="minorEastAsia" w:hAnsiTheme="minorEastAsia"/>
                <w:sz w:val="18"/>
                <w:szCs w:val="18"/>
              </w:rPr>
            </w:pPr>
          </w:p>
          <w:p w14:paraId="75E9D26C" w14:textId="77777777" w:rsidR="00A57747" w:rsidRDefault="00A57747" w:rsidP="009A7791">
            <w:pPr>
              <w:snapToGrid w:val="0"/>
              <w:ind w:left="680" w:hangingChars="350" w:hanging="680"/>
              <w:rPr>
                <w:rFonts w:asciiTheme="minorEastAsia" w:hAnsiTheme="minorEastAsia"/>
                <w:color w:val="000000" w:themeColor="text1"/>
                <w:sz w:val="18"/>
                <w:szCs w:val="18"/>
              </w:rPr>
            </w:pPr>
            <w:r>
              <w:rPr>
                <w:rFonts w:asciiTheme="minorEastAsia" w:hAnsiTheme="minorEastAsia" w:hint="eastAsia"/>
                <w:sz w:val="18"/>
                <w:szCs w:val="18"/>
              </w:rPr>
              <w:t xml:space="preserve">※1　</w:t>
            </w:r>
            <w:r w:rsidRPr="00D708D0">
              <w:rPr>
                <w:rFonts w:asciiTheme="minorEastAsia" w:hAnsiTheme="minorEastAsia"/>
                <w:color w:val="000000" w:themeColor="text1"/>
                <w:sz w:val="18"/>
                <w:szCs w:val="18"/>
              </w:rPr>
              <w:t>本市の判定に基づき、以下の</w:t>
            </w:r>
            <w:r w:rsidRPr="00D708D0">
              <w:rPr>
                <w:rFonts w:asciiTheme="minorEastAsia" w:hAnsiTheme="minorEastAsia" w:hint="eastAsia"/>
                <w:color w:val="000000" w:themeColor="text1"/>
                <w:sz w:val="18"/>
                <w:szCs w:val="18"/>
              </w:rPr>
              <w:t>行動障害の内容とその行動障害がみられる頻度等から算出した点</w:t>
            </w:r>
          </w:p>
          <w:p w14:paraId="263A63DC" w14:textId="77777777" w:rsidR="00A57747" w:rsidRPr="00D708D0" w:rsidRDefault="00A57747" w:rsidP="009A7791">
            <w:pPr>
              <w:snapToGrid w:val="0"/>
              <w:ind w:firstLineChars="150" w:firstLine="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数の合計が</w:t>
            </w:r>
            <w:r w:rsidRPr="00D708D0">
              <w:rPr>
                <w:rFonts w:asciiTheme="minorEastAsia" w:hAnsiTheme="minorEastAsia"/>
                <w:color w:val="000000" w:themeColor="text1"/>
                <w:sz w:val="18"/>
                <w:szCs w:val="18"/>
              </w:rPr>
              <w:t>20</w:t>
            </w:r>
            <w:r w:rsidRPr="00D708D0">
              <w:rPr>
                <w:rFonts w:asciiTheme="minorEastAsia" w:hAnsiTheme="minorEastAsia" w:hint="eastAsia"/>
                <w:color w:val="000000" w:themeColor="text1"/>
                <w:sz w:val="18"/>
                <w:szCs w:val="18"/>
              </w:rPr>
              <w:t>点以上であると本市が認めた障害児</w:t>
            </w:r>
          </w:p>
          <w:p w14:paraId="2915B4AF" w14:textId="60B2998B"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①　ひどく自分の体を叩いたり傷つけたりする等の行為</w:t>
            </w:r>
          </w:p>
          <w:p w14:paraId="40C1552C" w14:textId="79311275"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（週</w:t>
            </w:r>
            <w:r w:rsidRPr="00D708D0">
              <w:rPr>
                <w:rFonts w:asciiTheme="minorEastAsia" w:hAnsiTheme="minorEastAsia"/>
                <w:color w:val="000000" w:themeColor="text1"/>
                <w:sz w:val="18"/>
                <w:szCs w:val="18"/>
              </w:rPr>
              <w:t>1回以上 1点、1日1回以上 3点、1日中 5点）</w:t>
            </w:r>
          </w:p>
          <w:p w14:paraId="53ED4A48" w14:textId="08B55CCD"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②　ひどく</w:t>
            </w:r>
            <w:r w:rsidR="00944D26">
              <w:rPr>
                <w:rFonts w:asciiTheme="minorEastAsia" w:hAnsiTheme="minorEastAsia" w:hint="eastAsia"/>
                <w:color w:val="000000" w:themeColor="text1"/>
                <w:sz w:val="18"/>
                <w:szCs w:val="18"/>
              </w:rPr>
              <w:t>叩いたり</w:t>
            </w:r>
            <w:r w:rsidRPr="00D708D0">
              <w:rPr>
                <w:rFonts w:asciiTheme="minorEastAsia" w:hAnsiTheme="minorEastAsia" w:hint="eastAsia"/>
                <w:color w:val="000000" w:themeColor="text1"/>
                <w:sz w:val="18"/>
                <w:szCs w:val="18"/>
              </w:rPr>
              <w:t>蹴ったりする等の行為</w:t>
            </w:r>
          </w:p>
          <w:p w14:paraId="51478911" w14:textId="0C0E5FD9"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（月</w:t>
            </w:r>
            <w:r w:rsidRPr="00D708D0">
              <w:rPr>
                <w:rFonts w:asciiTheme="minorEastAsia" w:hAnsiTheme="minorEastAsia"/>
                <w:color w:val="000000" w:themeColor="text1"/>
                <w:sz w:val="18"/>
                <w:szCs w:val="18"/>
              </w:rPr>
              <w:t>1回以上 1点、週1回以上 3点、</w:t>
            </w:r>
            <w:r w:rsidR="00CF64AE">
              <w:rPr>
                <w:rFonts w:asciiTheme="minorEastAsia" w:hAnsiTheme="minorEastAsia" w:hint="eastAsia"/>
                <w:color w:val="000000" w:themeColor="text1"/>
                <w:sz w:val="18"/>
                <w:szCs w:val="18"/>
              </w:rPr>
              <w:t>1</w:t>
            </w:r>
            <w:r w:rsidRPr="00D708D0">
              <w:rPr>
                <w:rFonts w:asciiTheme="minorEastAsia" w:hAnsiTheme="minorEastAsia"/>
                <w:color w:val="000000" w:themeColor="text1"/>
                <w:sz w:val="18"/>
                <w:szCs w:val="18"/>
              </w:rPr>
              <w:t>日に頻回 5点）</w:t>
            </w:r>
          </w:p>
          <w:p w14:paraId="40623402" w14:textId="6C6D2E01"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③　激しいこだわり（週</w:t>
            </w:r>
            <w:r w:rsidRPr="00D708D0">
              <w:rPr>
                <w:rFonts w:asciiTheme="minorEastAsia" w:hAnsiTheme="minorEastAsia"/>
                <w:color w:val="000000" w:themeColor="text1"/>
                <w:sz w:val="18"/>
                <w:szCs w:val="18"/>
              </w:rPr>
              <w:t>1回以上 1点、1日1回以上 3点、1日に頻回 5点）</w:t>
            </w:r>
          </w:p>
          <w:p w14:paraId="1271FA9C" w14:textId="4ABE7156"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④　激しい器物破損（月</w:t>
            </w:r>
            <w:r w:rsidRPr="00D708D0">
              <w:rPr>
                <w:rFonts w:asciiTheme="minorEastAsia" w:hAnsiTheme="minorEastAsia"/>
                <w:color w:val="000000" w:themeColor="text1"/>
                <w:sz w:val="18"/>
                <w:szCs w:val="18"/>
              </w:rPr>
              <w:t>1回以上 1点、週1回以上 3点、1日に頻回 5点）</w:t>
            </w:r>
          </w:p>
          <w:p w14:paraId="39A7E9E5" w14:textId="1DB65D14"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⑤　睡眠障害（月</w:t>
            </w:r>
            <w:r w:rsidRPr="00D708D0">
              <w:rPr>
                <w:rFonts w:asciiTheme="minorEastAsia" w:hAnsiTheme="minorEastAsia"/>
                <w:color w:val="000000" w:themeColor="text1"/>
                <w:sz w:val="18"/>
                <w:szCs w:val="18"/>
              </w:rPr>
              <w:t>1回以上 1点、週1回以上 3点、ほぼ毎日 5点）</w:t>
            </w:r>
          </w:p>
          <w:p w14:paraId="79C4CB02" w14:textId="4183F2B6"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⑥　異食、過食、反すう等の食事に関する行動</w:t>
            </w:r>
          </w:p>
          <w:p w14:paraId="0DACFD3F" w14:textId="5C4B167D"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（週</w:t>
            </w:r>
            <w:r w:rsidRPr="00D708D0">
              <w:rPr>
                <w:rFonts w:asciiTheme="minorEastAsia" w:hAnsiTheme="minorEastAsia"/>
                <w:color w:val="000000" w:themeColor="text1"/>
                <w:sz w:val="18"/>
                <w:szCs w:val="18"/>
              </w:rPr>
              <w:t>1回以上 1点、ほぼ毎日 3点、ほぼ毎食 5点）</w:t>
            </w:r>
          </w:p>
          <w:p w14:paraId="407C148E" w14:textId="602AD3F7"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⑦　排せつに関する強度の障害（月</w:t>
            </w:r>
            <w:r w:rsidRPr="00D708D0">
              <w:rPr>
                <w:rFonts w:asciiTheme="minorEastAsia" w:hAnsiTheme="minorEastAsia"/>
                <w:color w:val="000000" w:themeColor="text1"/>
                <w:sz w:val="18"/>
                <w:szCs w:val="18"/>
              </w:rPr>
              <w:t>1回以上 1点、週1回以上 3点、ほぼ毎日 5点）</w:t>
            </w:r>
          </w:p>
          <w:p w14:paraId="732D6E0A" w14:textId="4B79CDDB"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⑧　著しい多動（月</w:t>
            </w:r>
            <w:r w:rsidRPr="00D708D0">
              <w:rPr>
                <w:rFonts w:asciiTheme="minorEastAsia" w:hAnsiTheme="minorEastAsia"/>
                <w:color w:val="000000" w:themeColor="text1"/>
                <w:sz w:val="18"/>
                <w:szCs w:val="18"/>
              </w:rPr>
              <w:t>1回以上 1点、週1回以上 3点、ほぼ毎日 5点）</w:t>
            </w:r>
          </w:p>
          <w:p w14:paraId="30E36966" w14:textId="6B48D2D2"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⑨　奇声、大声を出す等の行動（ほぼ毎日</w:t>
            </w:r>
            <w:r w:rsidRPr="00D708D0">
              <w:rPr>
                <w:rFonts w:asciiTheme="minorEastAsia" w:hAnsiTheme="minorEastAsia"/>
                <w:color w:val="000000" w:themeColor="text1"/>
                <w:sz w:val="18"/>
                <w:szCs w:val="18"/>
              </w:rPr>
              <w:t xml:space="preserve"> 1点、1日中 3点、絶えず 5点）</w:t>
            </w:r>
          </w:p>
          <w:p w14:paraId="1F4F39F6" w14:textId="248B6962" w:rsidR="00A57747" w:rsidRPr="00D708D0" w:rsidRDefault="00A57747" w:rsidP="009A7791">
            <w:pPr>
              <w:snapToGrid w:val="0"/>
              <w:ind w:left="291" w:hangingChars="150" w:hanging="291"/>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⑩　沈静化が困難なパニック（あり</w:t>
            </w:r>
            <w:r w:rsidRPr="00D708D0">
              <w:rPr>
                <w:rFonts w:asciiTheme="minorEastAsia" w:hAnsiTheme="minorEastAsia"/>
                <w:color w:val="000000" w:themeColor="text1"/>
                <w:sz w:val="18"/>
                <w:szCs w:val="18"/>
              </w:rPr>
              <w:t xml:space="preserve"> 5点）</w:t>
            </w:r>
          </w:p>
          <w:p w14:paraId="73D88653" w14:textId="4ADD7A67" w:rsidR="00A57747" w:rsidRPr="00426233" w:rsidRDefault="00A57747" w:rsidP="00DB03FB">
            <w:pPr>
              <w:snapToGrid w:val="0"/>
              <w:rPr>
                <w:rFonts w:asciiTheme="minorEastAsia" w:hAnsiTheme="minorEastAsia"/>
                <w:color w:val="000000" w:themeColor="text1"/>
                <w:sz w:val="18"/>
                <w:szCs w:val="18"/>
              </w:rPr>
            </w:pPr>
            <w:r w:rsidRPr="00D708D0">
              <w:rPr>
                <w:rFonts w:asciiTheme="minorEastAsia" w:hAnsiTheme="minorEastAsia" w:hint="eastAsia"/>
                <w:color w:val="000000" w:themeColor="text1"/>
                <w:sz w:val="18"/>
                <w:szCs w:val="18"/>
              </w:rPr>
              <w:t xml:space="preserve">　</w:t>
            </w:r>
            <w:r w:rsidRPr="00D708D0">
              <w:rPr>
                <w:rFonts w:asciiTheme="minorEastAsia" w:hAnsiTheme="minorEastAsia"/>
                <w:color w:val="000000" w:themeColor="text1"/>
                <w:sz w:val="18"/>
                <w:szCs w:val="18"/>
              </w:rPr>
              <w:t xml:space="preserve"> </w:t>
            </w:r>
            <w:r w:rsidRPr="00D708D0">
              <w:rPr>
                <w:rFonts w:asciiTheme="minorEastAsia" w:hAnsiTheme="minorEastAsia" w:hint="eastAsia"/>
                <w:color w:val="000000" w:themeColor="text1"/>
                <w:sz w:val="18"/>
                <w:szCs w:val="18"/>
              </w:rPr>
              <w:t>⑪　他人に恐怖</w:t>
            </w:r>
            <w:r w:rsidR="006428D7">
              <w:rPr>
                <w:rFonts w:asciiTheme="minorEastAsia" w:hAnsiTheme="minorEastAsia" w:hint="eastAsia"/>
                <w:color w:val="000000" w:themeColor="text1"/>
                <w:sz w:val="18"/>
                <w:szCs w:val="18"/>
              </w:rPr>
              <w:t>感</w:t>
            </w:r>
            <w:r w:rsidRPr="00D708D0">
              <w:rPr>
                <w:rFonts w:asciiTheme="minorEastAsia" w:hAnsiTheme="minorEastAsia" w:hint="eastAsia"/>
                <w:color w:val="000000" w:themeColor="text1"/>
                <w:sz w:val="18"/>
                <w:szCs w:val="18"/>
              </w:rPr>
              <w:t>を与える程度の粗暴な行為（あり</w:t>
            </w:r>
            <w:r w:rsidRPr="00D708D0">
              <w:rPr>
                <w:rFonts w:asciiTheme="minorEastAsia" w:hAnsiTheme="minorEastAsia"/>
                <w:color w:val="000000" w:themeColor="text1"/>
                <w:sz w:val="18"/>
                <w:szCs w:val="18"/>
              </w:rPr>
              <w:t xml:space="preserve"> 5点）</w:t>
            </w:r>
          </w:p>
          <w:p w14:paraId="010B3BD3" w14:textId="43D4C88E" w:rsidR="00A57747" w:rsidRDefault="00A57747" w:rsidP="00DB03FB">
            <w:pPr>
              <w:snapToGrid w:val="0"/>
              <w:rPr>
                <w:rFonts w:asciiTheme="minorEastAsia" w:hAnsiTheme="minorEastAsia"/>
                <w:sz w:val="18"/>
                <w:szCs w:val="18"/>
              </w:rPr>
            </w:pPr>
          </w:p>
          <w:p w14:paraId="485FEE03" w14:textId="77777777" w:rsidR="00A57747" w:rsidRDefault="00A57747" w:rsidP="009A7791">
            <w:pPr>
              <w:snapToGrid w:val="0"/>
              <w:rPr>
                <w:rFonts w:asciiTheme="minorEastAsia" w:hAnsiTheme="minorEastAsia"/>
                <w:sz w:val="18"/>
                <w:szCs w:val="18"/>
              </w:rPr>
            </w:pPr>
            <w:r>
              <w:rPr>
                <w:rFonts w:asciiTheme="minorEastAsia" w:hAnsiTheme="minorEastAsia" w:hint="eastAsia"/>
                <w:sz w:val="18"/>
                <w:szCs w:val="18"/>
              </w:rPr>
              <w:t>※2　次に掲げる基準のいずれにも適合すること。</w:t>
            </w:r>
          </w:p>
          <w:p w14:paraId="2100731A" w14:textId="5695E440" w:rsidR="00336482" w:rsidRDefault="00A57747" w:rsidP="00381F01">
            <w:pPr>
              <w:snapToGrid w:val="0"/>
              <w:ind w:leftChars="100" w:left="418" w:hangingChars="100" w:hanging="194"/>
              <w:rPr>
                <w:rFonts w:asciiTheme="minorEastAsia" w:hAnsiTheme="minorEastAsia"/>
                <w:sz w:val="18"/>
                <w:szCs w:val="18"/>
              </w:rPr>
            </w:pPr>
            <w:r w:rsidRPr="003130E5">
              <w:rPr>
                <w:rFonts w:asciiTheme="minorEastAsia" w:hAnsiTheme="minorEastAsia" w:hint="eastAsia"/>
                <w:sz w:val="18"/>
                <w:szCs w:val="18"/>
              </w:rPr>
              <w:t>①　強度行動障害支援者養成研修（実践研修）の課程を修了し、当該研修の事業を行った者から当該研修の課程を修了した旨の証明書の交付を受けた者（以下「実践研修修了者」という。）を</w:t>
            </w:r>
            <w:r w:rsidR="00336482">
              <w:rPr>
                <w:rFonts w:asciiTheme="minorEastAsia" w:hAnsiTheme="minorEastAsia" w:hint="eastAsia"/>
                <w:sz w:val="18"/>
                <w:szCs w:val="18"/>
              </w:rPr>
              <w:t>1</w:t>
            </w:r>
            <w:r w:rsidRPr="003130E5">
              <w:rPr>
                <w:rFonts w:asciiTheme="minorEastAsia" w:hAnsiTheme="minorEastAsia" w:hint="eastAsia"/>
                <w:sz w:val="18"/>
                <w:szCs w:val="18"/>
              </w:rPr>
              <w:t>以上配置し、当該者が支援計画シート等を作成すること。</w:t>
            </w:r>
          </w:p>
          <w:p w14:paraId="2CA8A432" w14:textId="4AC31EA1" w:rsidR="00A57747" w:rsidRPr="009A7791" w:rsidRDefault="00A57747" w:rsidP="00381F01">
            <w:pPr>
              <w:snapToGrid w:val="0"/>
              <w:ind w:leftChars="100" w:left="418" w:hangingChars="100" w:hanging="194"/>
              <w:rPr>
                <w:rFonts w:asciiTheme="minorEastAsia" w:hAnsiTheme="minorEastAsia"/>
                <w:sz w:val="18"/>
                <w:szCs w:val="18"/>
              </w:rPr>
            </w:pPr>
            <w:r w:rsidRPr="003130E5">
              <w:rPr>
                <w:rFonts w:asciiTheme="minorEastAsia" w:hAnsiTheme="minorEastAsia" w:hint="eastAsia"/>
                <w:sz w:val="18"/>
                <w:szCs w:val="18"/>
              </w:rPr>
              <w:t>②　①に規定する支援計画シート等に基づいた指定</w:t>
            </w:r>
            <w:r w:rsidR="00336482">
              <w:rPr>
                <w:rFonts w:asciiTheme="minorEastAsia" w:hAnsiTheme="minorEastAsia" w:hint="eastAsia"/>
                <w:sz w:val="18"/>
                <w:szCs w:val="18"/>
              </w:rPr>
              <w:t>入所支援</w:t>
            </w:r>
            <w:r w:rsidRPr="003130E5">
              <w:rPr>
                <w:rFonts w:asciiTheme="minorEastAsia" w:hAnsiTheme="minorEastAsia" w:hint="eastAsia"/>
                <w:sz w:val="18"/>
                <w:szCs w:val="18"/>
              </w:rPr>
              <w:t>を行うこと。</w:t>
            </w:r>
          </w:p>
        </w:tc>
        <w:tc>
          <w:tcPr>
            <w:tcW w:w="1844" w:type="dxa"/>
            <w:vMerge/>
          </w:tcPr>
          <w:p w14:paraId="5CAFD9A5" w14:textId="77777777" w:rsidR="00A57747" w:rsidRPr="00366A37" w:rsidRDefault="00A57747" w:rsidP="00DB03FB">
            <w:pPr>
              <w:snapToGrid w:val="0"/>
              <w:rPr>
                <w:rFonts w:ascii="ＭＳ Ｐ明朝" w:eastAsia="ＭＳ Ｐ明朝" w:hAnsi="ＭＳ Ｐ明朝"/>
                <w:sz w:val="18"/>
                <w:szCs w:val="18"/>
              </w:rPr>
            </w:pPr>
          </w:p>
        </w:tc>
        <w:tc>
          <w:tcPr>
            <w:tcW w:w="2127" w:type="dxa"/>
            <w:vMerge/>
          </w:tcPr>
          <w:p w14:paraId="613D73B8" w14:textId="77777777" w:rsidR="00A57747" w:rsidRPr="00FF0057" w:rsidRDefault="00A57747" w:rsidP="00DB03FB">
            <w:pPr>
              <w:snapToGrid w:val="0"/>
              <w:rPr>
                <w:rFonts w:ascii="ＭＳ Ｐ明朝" w:eastAsia="ＭＳ Ｐ明朝" w:hAnsi="ＭＳ Ｐ明朝"/>
                <w:sz w:val="18"/>
                <w:szCs w:val="18"/>
              </w:rPr>
            </w:pPr>
          </w:p>
        </w:tc>
      </w:tr>
      <w:tr w:rsidR="00A57747" w:rsidRPr="0009046D" w14:paraId="5657DDE1" w14:textId="77777777" w:rsidTr="00971228">
        <w:tc>
          <w:tcPr>
            <w:tcW w:w="817" w:type="dxa"/>
            <w:shd w:val="clear" w:color="auto" w:fill="EAF1DD" w:themeFill="accent3" w:themeFillTint="33"/>
            <w:noWrap/>
            <w:vAlign w:val="center"/>
          </w:tcPr>
          <w:p w14:paraId="1CFCA06F" w14:textId="463352C4" w:rsidR="00A57747" w:rsidRPr="00366A37" w:rsidRDefault="00A57747"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Pr>
          <w:p w14:paraId="22A379A0" w14:textId="77777777" w:rsidR="00A57747" w:rsidRDefault="00A57747" w:rsidP="00DB03FB">
            <w:pPr>
              <w:snapToGrid w:val="0"/>
              <w:rPr>
                <w:rFonts w:ascii="ＭＳ Ｐ明朝" w:eastAsia="ＭＳ Ｐ明朝" w:hAnsi="ＭＳ Ｐ明朝"/>
                <w:sz w:val="18"/>
                <w:szCs w:val="18"/>
              </w:rPr>
            </w:pPr>
          </w:p>
        </w:tc>
        <w:tc>
          <w:tcPr>
            <w:tcW w:w="8788" w:type="dxa"/>
            <w:tcBorders>
              <w:top w:val="single" w:sz="4" w:space="0" w:color="auto"/>
              <w:bottom w:val="single" w:sz="4" w:space="0" w:color="auto"/>
            </w:tcBorders>
          </w:tcPr>
          <w:p w14:paraId="47095E14" w14:textId="55DFA62E" w:rsidR="00A57747" w:rsidRDefault="00336482" w:rsidP="00DB03FB">
            <w:pPr>
              <w:snapToGrid w:val="0"/>
              <w:rPr>
                <w:rFonts w:asciiTheme="minorEastAsia" w:hAnsiTheme="minorEastAsia"/>
                <w:sz w:val="18"/>
                <w:szCs w:val="18"/>
              </w:rPr>
            </w:pPr>
            <w:r>
              <w:rPr>
                <w:rFonts w:asciiTheme="minorEastAsia" w:hAnsiTheme="minorEastAsia" w:hint="eastAsia"/>
                <w:sz w:val="18"/>
                <w:szCs w:val="18"/>
              </w:rPr>
              <w:t>⑵</w:t>
            </w:r>
            <w:r w:rsidR="00A57747">
              <w:rPr>
                <w:rFonts w:asciiTheme="minorEastAsia" w:hAnsiTheme="minorEastAsia" w:hint="eastAsia"/>
                <w:sz w:val="18"/>
                <w:szCs w:val="18"/>
              </w:rPr>
              <w:t xml:space="preserve">　強度行動障害児特別支援加算（Ⅱ）</w:t>
            </w:r>
          </w:p>
          <w:p w14:paraId="475B3E65" w14:textId="09152156" w:rsidR="00A57747" w:rsidRDefault="00A57747" w:rsidP="00381F01">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以下の基準（※1）に適合する強度の行動障害を有する児童に対して、以下の基準（※2）に該当する指定入所支援を行った場合</w:t>
            </w:r>
          </w:p>
          <w:p w14:paraId="55BE4725" w14:textId="77777777" w:rsidR="00A57747" w:rsidRDefault="00A57747" w:rsidP="00DB03FB">
            <w:pPr>
              <w:snapToGrid w:val="0"/>
              <w:rPr>
                <w:rFonts w:asciiTheme="minorEastAsia" w:hAnsiTheme="minorEastAsia"/>
                <w:sz w:val="18"/>
                <w:szCs w:val="18"/>
              </w:rPr>
            </w:pPr>
          </w:p>
          <w:p w14:paraId="4C07FF76" w14:textId="0FBF3A30" w:rsidR="00A57747" w:rsidRDefault="00A57747" w:rsidP="009A7791">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※1　</w:t>
            </w:r>
            <w:r w:rsidR="00336482">
              <w:rPr>
                <w:rFonts w:asciiTheme="minorEastAsia" w:hAnsiTheme="minorEastAsia" w:hint="eastAsia"/>
                <w:color w:val="000000" w:themeColor="text1"/>
                <w:sz w:val="18"/>
                <w:szCs w:val="18"/>
              </w:rPr>
              <w:t>⑴</w:t>
            </w:r>
            <w:r>
              <w:rPr>
                <w:rFonts w:asciiTheme="minorEastAsia" w:hAnsiTheme="minorEastAsia" w:hint="eastAsia"/>
                <w:color w:val="000000" w:themeColor="text1"/>
                <w:sz w:val="18"/>
                <w:szCs w:val="18"/>
              </w:rPr>
              <w:t>の※1の①から⑪までの点数の合計が30点以上であると本市が認めた障害児</w:t>
            </w:r>
          </w:p>
          <w:p w14:paraId="69E026E9" w14:textId="77777777" w:rsidR="00A57747" w:rsidRDefault="00A57747" w:rsidP="009A7791">
            <w:pPr>
              <w:snapToGrid w:val="0"/>
              <w:rPr>
                <w:rFonts w:asciiTheme="minorEastAsia" w:hAnsiTheme="minorEastAsia"/>
                <w:color w:val="000000" w:themeColor="text1"/>
                <w:sz w:val="18"/>
                <w:szCs w:val="18"/>
              </w:rPr>
            </w:pPr>
          </w:p>
          <w:p w14:paraId="594DB015" w14:textId="77777777" w:rsidR="00336482" w:rsidRDefault="00A57747" w:rsidP="00336482">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※2　</w:t>
            </w:r>
            <w:r w:rsidRPr="00647EA3">
              <w:rPr>
                <w:rFonts w:asciiTheme="minorEastAsia" w:hAnsiTheme="minorEastAsia" w:hint="eastAsia"/>
                <w:color w:val="000000" w:themeColor="text1"/>
                <w:sz w:val="18"/>
                <w:szCs w:val="18"/>
              </w:rPr>
              <w:t>次に掲げる基準のいずれにも適合すること。</w:t>
            </w:r>
          </w:p>
          <w:p w14:paraId="5A18087B" w14:textId="25019031" w:rsidR="00336482" w:rsidRDefault="00A57747" w:rsidP="00381F01">
            <w:pPr>
              <w:snapToGrid w:val="0"/>
              <w:ind w:leftChars="87" w:left="319" w:hangingChars="64" w:hanging="124"/>
              <w:rPr>
                <w:rFonts w:asciiTheme="minorEastAsia" w:hAnsiTheme="minorEastAsia"/>
                <w:color w:val="000000" w:themeColor="text1"/>
                <w:sz w:val="18"/>
                <w:szCs w:val="18"/>
              </w:rPr>
            </w:pPr>
            <w:r w:rsidRPr="00647EA3">
              <w:rPr>
                <w:rFonts w:asciiTheme="minorEastAsia" w:hAnsiTheme="minorEastAsia" w:hint="eastAsia"/>
                <w:color w:val="000000" w:themeColor="text1"/>
                <w:sz w:val="18"/>
                <w:szCs w:val="18"/>
              </w:rPr>
              <w:t>①　中核的支</w:t>
            </w:r>
            <w:r w:rsidRPr="00381F01">
              <w:rPr>
                <w:rFonts w:asciiTheme="minorEastAsia" w:hAnsiTheme="minorEastAsia" w:hint="eastAsia"/>
                <w:sz w:val="18"/>
                <w:szCs w:val="18"/>
              </w:rPr>
              <w:t>援人材</w:t>
            </w:r>
            <w:r w:rsidRPr="00647EA3">
              <w:rPr>
                <w:rFonts w:asciiTheme="minorEastAsia" w:hAnsiTheme="minorEastAsia" w:hint="eastAsia"/>
                <w:color w:val="000000" w:themeColor="text1"/>
                <w:sz w:val="18"/>
                <w:szCs w:val="18"/>
              </w:rPr>
              <w:t>養成研修の課程を修了し、当該研修の事業を行った者から当該研修の</w:t>
            </w:r>
            <w:r w:rsidRPr="00381F01">
              <w:rPr>
                <w:rFonts w:asciiTheme="minorEastAsia" w:hAnsiTheme="minorEastAsia" w:hint="eastAsia"/>
                <w:sz w:val="18"/>
                <w:szCs w:val="18"/>
              </w:rPr>
              <w:t>課程</w:t>
            </w:r>
            <w:r w:rsidRPr="00647EA3">
              <w:rPr>
                <w:rFonts w:asciiTheme="minorEastAsia" w:hAnsiTheme="minorEastAsia" w:hint="eastAsia"/>
                <w:color w:val="000000" w:themeColor="text1"/>
                <w:sz w:val="18"/>
                <w:szCs w:val="18"/>
              </w:rPr>
              <w:t>を</w:t>
            </w:r>
            <w:r w:rsidR="006F6C75">
              <w:rPr>
                <w:rFonts w:asciiTheme="minorEastAsia" w:hAnsiTheme="minorEastAsia" w:hint="eastAsia"/>
                <w:color w:val="000000" w:themeColor="text1"/>
                <w:sz w:val="18"/>
                <w:szCs w:val="18"/>
              </w:rPr>
              <w:t xml:space="preserve">　　　　　 </w:t>
            </w:r>
            <w:r w:rsidRPr="00647EA3">
              <w:rPr>
                <w:rFonts w:asciiTheme="minorEastAsia" w:hAnsiTheme="minorEastAsia" w:hint="eastAsia"/>
                <w:color w:val="000000" w:themeColor="text1"/>
                <w:sz w:val="18"/>
                <w:szCs w:val="18"/>
              </w:rPr>
              <w:t>修了した旨の</w:t>
            </w:r>
            <w:r w:rsidRPr="00381F01">
              <w:rPr>
                <w:rFonts w:asciiTheme="minorEastAsia" w:hAnsiTheme="minorEastAsia" w:hint="eastAsia"/>
                <w:sz w:val="18"/>
                <w:szCs w:val="18"/>
              </w:rPr>
              <w:t>証明書</w:t>
            </w:r>
            <w:r w:rsidRPr="00647EA3">
              <w:rPr>
                <w:rFonts w:asciiTheme="minorEastAsia" w:hAnsiTheme="minorEastAsia" w:hint="eastAsia"/>
                <w:color w:val="000000" w:themeColor="text1"/>
                <w:sz w:val="18"/>
                <w:szCs w:val="18"/>
              </w:rPr>
              <w:t>の交付を受けた者（以下「中核的支援人材養成研修修了者」という。）を1</w:t>
            </w:r>
            <w:r w:rsidR="006F6C75">
              <w:rPr>
                <w:rFonts w:asciiTheme="minorEastAsia" w:hAnsiTheme="minorEastAsia"/>
                <w:color w:val="000000" w:themeColor="text1"/>
                <w:sz w:val="18"/>
                <w:szCs w:val="18"/>
              </w:rPr>
              <w:t xml:space="preserve"> </w:t>
            </w:r>
            <w:r w:rsidRPr="00647EA3">
              <w:rPr>
                <w:rFonts w:asciiTheme="minorEastAsia" w:hAnsiTheme="minorEastAsia" w:hint="eastAsia"/>
                <w:color w:val="000000" w:themeColor="text1"/>
                <w:sz w:val="18"/>
                <w:szCs w:val="18"/>
              </w:rPr>
              <w:t>以</w:t>
            </w:r>
            <w:r w:rsidR="006F6C75">
              <w:rPr>
                <w:rFonts w:asciiTheme="minorEastAsia" w:hAnsiTheme="minorEastAsia" w:hint="eastAsia"/>
                <w:color w:val="000000" w:themeColor="text1"/>
                <w:sz w:val="18"/>
                <w:szCs w:val="18"/>
              </w:rPr>
              <w:t xml:space="preserve"> </w:t>
            </w:r>
            <w:r w:rsidRPr="00647EA3">
              <w:rPr>
                <w:rFonts w:asciiTheme="minorEastAsia" w:hAnsiTheme="minorEastAsia" w:hint="eastAsia"/>
                <w:color w:val="000000" w:themeColor="text1"/>
                <w:sz w:val="18"/>
                <w:szCs w:val="18"/>
              </w:rPr>
              <w:t>上配置し、中核的支援人材養成研修修了者又は中核的支援人材養成研修修了者から適切な助言及</w:t>
            </w:r>
            <w:r w:rsidR="006F6C75">
              <w:rPr>
                <w:rFonts w:asciiTheme="minorEastAsia" w:hAnsiTheme="minorEastAsia" w:hint="eastAsia"/>
                <w:color w:val="000000" w:themeColor="text1"/>
                <w:sz w:val="18"/>
                <w:szCs w:val="18"/>
              </w:rPr>
              <w:t xml:space="preserve"> </w:t>
            </w:r>
            <w:r w:rsidRPr="00647EA3">
              <w:rPr>
                <w:rFonts w:asciiTheme="minorEastAsia" w:hAnsiTheme="minorEastAsia" w:hint="eastAsia"/>
                <w:color w:val="000000" w:themeColor="text1"/>
                <w:sz w:val="18"/>
                <w:szCs w:val="18"/>
              </w:rPr>
              <w:t>び指導を受けた実践研修修了者が支援計画シートを作成すること。</w:t>
            </w:r>
          </w:p>
          <w:p w14:paraId="747DA48C" w14:textId="6413CCD7" w:rsidR="00A57747" w:rsidRPr="00381F01" w:rsidRDefault="00A57747" w:rsidP="00381F01">
            <w:pPr>
              <w:snapToGrid w:val="0"/>
              <w:ind w:firstLineChars="100" w:firstLine="194"/>
              <w:rPr>
                <w:rFonts w:asciiTheme="minorEastAsia" w:hAnsiTheme="minorEastAsia"/>
                <w:color w:val="000000" w:themeColor="text1"/>
                <w:sz w:val="18"/>
                <w:szCs w:val="18"/>
              </w:rPr>
            </w:pPr>
            <w:r w:rsidRPr="00647EA3">
              <w:rPr>
                <w:rFonts w:asciiTheme="minorEastAsia" w:hAnsiTheme="minorEastAsia" w:hint="eastAsia"/>
                <w:color w:val="000000" w:themeColor="text1"/>
                <w:sz w:val="18"/>
                <w:szCs w:val="18"/>
              </w:rPr>
              <w:t>②　①に規定する支援計画シート等に基づいて指定</w:t>
            </w:r>
            <w:r>
              <w:rPr>
                <w:rFonts w:asciiTheme="minorEastAsia" w:hAnsiTheme="minorEastAsia" w:hint="eastAsia"/>
                <w:color w:val="000000" w:themeColor="text1"/>
                <w:sz w:val="18"/>
                <w:szCs w:val="18"/>
              </w:rPr>
              <w:t>入所支援</w:t>
            </w:r>
            <w:r w:rsidRPr="00647EA3">
              <w:rPr>
                <w:rFonts w:asciiTheme="minorEastAsia" w:hAnsiTheme="minorEastAsia" w:hint="eastAsia"/>
                <w:color w:val="000000" w:themeColor="text1"/>
                <w:sz w:val="18"/>
                <w:szCs w:val="18"/>
              </w:rPr>
              <w:t>を行うこと。</w:t>
            </w:r>
          </w:p>
        </w:tc>
        <w:tc>
          <w:tcPr>
            <w:tcW w:w="1844" w:type="dxa"/>
            <w:vMerge/>
          </w:tcPr>
          <w:p w14:paraId="131E7C42" w14:textId="77777777" w:rsidR="00A57747" w:rsidRPr="00366A37" w:rsidRDefault="00A57747" w:rsidP="00DB03FB">
            <w:pPr>
              <w:snapToGrid w:val="0"/>
              <w:rPr>
                <w:rFonts w:ascii="ＭＳ Ｐ明朝" w:eastAsia="ＭＳ Ｐ明朝" w:hAnsi="ＭＳ Ｐ明朝"/>
                <w:sz w:val="18"/>
                <w:szCs w:val="18"/>
              </w:rPr>
            </w:pPr>
          </w:p>
        </w:tc>
        <w:tc>
          <w:tcPr>
            <w:tcW w:w="2127" w:type="dxa"/>
            <w:vMerge/>
          </w:tcPr>
          <w:p w14:paraId="1391AAF3" w14:textId="77777777" w:rsidR="00A57747" w:rsidRPr="00FF0057" w:rsidRDefault="00A57747" w:rsidP="00DB03FB">
            <w:pPr>
              <w:snapToGrid w:val="0"/>
              <w:rPr>
                <w:rFonts w:ascii="ＭＳ Ｐ明朝" w:eastAsia="ＭＳ Ｐ明朝" w:hAnsi="ＭＳ Ｐ明朝"/>
                <w:sz w:val="18"/>
                <w:szCs w:val="18"/>
              </w:rPr>
            </w:pPr>
          </w:p>
        </w:tc>
      </w:tr>
      <w:tr w:rsidR="00DB03FB" w:rsidRPr="0009046D" w14:paraId="323A6BBA" w14:textId="77777777" w:rsidTr="00426233">
        <w:tc>
          <w:tcPr>
            <w:tcW w:w="817" w:type="dxa"/>
            <w:shd w:val="clear" w:color="auto" w:fill="EAF1DD" w:themeFill="accent3" w:themeFillTint="33"/>
            <w:noWrap/>
            <w:vAlign w:val="center"/>
            <w:hideMark/>
          </w:tcPr>
          <w:p w14:paraId="05F1D4A4"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hideMark/>
          </w:tcPr>
          <w:p w14:paraId="297746B6" w14:textId="2FA7C4F5" w:rsidR="00DB03FB" w:rsidRPr="00366A37" w:rsidRDefault="00A11E51"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12</w:t>
            </w:r>
            <w:r w:rsidR="00DB03FB" w:rsidRPr="00366A37">
              <w:rPr>
                <w:rFonts w:ascii="ＭＳ Ｐ明朝" w:eastAsia="ＭＳ Ｐ明朝" w:hAnsi="ＭＳ Ｐ明朝" w:hint="eastAsia"/>
                <w:sz w:val="18"/>
                <w:szCs w:val="18"/>
              </w:rPr>
              <w:t xml:space="preserve"> 乳幼児加算</w:t>
            </w:r>
          </w:p>
        </w:tc>
        <w:tc>
          <w:tcPr>
            <w:tcW w:w="8788" w:type="dxa"/>
            <w:tcBorders>
              <w:top w:val="single" w:sz="4" w:space="0" w:color="auto"/>
            </w:tcBorders>
            <w:hideMark/>
          </w:tcPr>
          <w:p w14:paraId="5FE07142" w14:textId="041CF726" w:rsidR="00DB03FB" w:rsidRPr="00366A37" w:rsidRDefault="00DB03FB" w:rsidP="00DB03FB">
            <w:pPr>
              <w:snapToGrid w:val="0"/>
              <w:rPr>
                <w:rFonts w:asciiTheme="minorEastAsia" w:hAnsiTheme="minorEastAsia"/>
                <w:sz w:val="18"/>
                <w:szCs w:val="18"/>
              </w:rPr>
            </w:pPr>
            <w:r w:rsidRPr="00366A37">
              <w:rPr>
                <w:rFonts w:asciiTheme="minorEastAsia" w:hAnsiTheme="minorEastAsia" w:hint="eastAsia"/>
                <w:sz w:val="18"/>
                <w:szCs w:val="18"/>
              </w:rPr>
              <w:t xml:space="preserve">　指定医療型障害児入所施設又は指定発達支援医療機関において</w:t>
            </w:r>
            <w:r w:rsidR="00944D26">
              <w:rPr>
                <w:rFonts w:asciiTheme="minorEastAsia" w:hAnsiTheme="minorEastAsia" w:hint="eastAsia"/>
                <w:sz w:val="18"/>
                <w:szCs w:val="18"/>
              </w:rPr>
              <w:t>、</w:t>
            </w:r>
            <w:r w:rsidRPr="00366A37">
              <w:rPr>
                <w:rFonts w:asciiTheme="minorEastAsia" w:hAnsiTheme="minorEastAsia" w:hint="eastAsia"/>
                <w:sz w:val="18"/>
                <w:szCs w:val="18"/>
              </w:rPr>
              <w:t>乳幼児である肢体不自由児</w:t>
            </w:r>
            <w:r>
              <w:rPr>
                <w:rFonts w:asciiTheme="minorEastAsia" w:hAnsiTheme="minorEastAsia" w:hint="eastAsia"/>
                <w:sz w:val="18"/>
                <w:szCs w:val="18"/>
              </w:rPr>
              <w:t>（</w:t>
            </w:r>
            <w:r w:rsidRPr="00366A37">
              <w:rPr>
                <w:rFonts w:asciiTheme="minorEastAsia" w:hAnsiTheme="minorEastAsia" w:hint="eastAsia"/>
                <w:sz w:val="18"/>
                <w:szCs w:val="18"/>
              </w:rPr>
              <w:t>重症心身障害児を除く。</w:t>
            </w:r>
            <w:r>
              <w:rPr>
                <w:rFonts w:asciiTheme="minorEastAsia" w:hAnsiTheme="minorEastAsia" w:hint="eastAsia"/>
                <w:sz w:val="18"/>
                <w:szCs w:val="18"/>
              </w:rPr>
              <w:t>）</w:t>
            </w:r>
            <w:r w:rsidRPr="00366A37">
              <w:rPr>
                <w:rFonts w:asciiTheme="minorEastAsia" w:hAnsiTheme="minorEastAsia" w:hint="eastAsia"/>
                <w:sz w:val="18"/>
                <w:szCs w:val="18"/>
              </w:rPr>
              <w:t>に対し指定入所支援を行った場合に、</w:t>
            </w:r>
            <w:r>
              <w:rPr>
                <w:rFonts w:asciiTheme="minorEastAsia" w:hAnsiTheme="minorEastAsia" w:hint="eastAsia"/>
                <w:sz w:val="18"/>
                <w:szCs w:val="18"/>
              </w:rPr>
              <w:t>1</w:t>
            </w:r>
            <w:r w:rsidRPr="00366A37">
              <w:rPr>
                <w:rFonts w:asciiTheme="minorEastAsia" w:hAnsiTheme="minorEastAsia" w:hint="eastAsia"/>
                <w:sz w:val="18"/>
                <w:szCs w:val="18"/>
              </w:rPr>
              <w:t>日につき所定単位数を加算しているか。</w:t>
            </w:r>
          </w:p>
        </w:tc>
        <w:tc>
          <w:tcPr>
            <w:tcW w:w="1844" w:type="dxa"/>
            <w:hideMark/>
          </w:tcPr>
          <w:p w14:paraId="4065D335" w14:textId="3A5CC7E6"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p>
        </w:tc>
        <w:tc>
          <w:tcPr>
            <w:tcW w:w="2127" w:type="dxa"/>
            <w:hideMark/>
          </w:tcPr>
          <w:p w14:paraId="1D64771E" w14:textId="77777777"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・障害児入所給付費請求明細書</w:t>
            </w:r>
            <w:r w:rsidRPr="00366A37">
              <w:rPr>
                <w:rFonts w:ascii="ＭＳ Ｐ明朝" w:eastAsia="ＭＳ Ｐ明朝" w:hAnsi="ＭＳ Ｐ明朝" w:hint="eastAsia"/>
                <w:sz w:val="18"/>
                <w:szCs w:val="18"/>
              </w:rPr>
              <w:br/>
              <w:t>・受給者証写し</w:t>
            </w:r>
          </w:p>
        </w:tc>
      </w:tr>
      <w:tr w:rsidR="00DB03FB" w:rsidRPr="0009046D" w14:paraId="61E2ABBC" w14:textId="77777777" w:rsidTr="00426233">
        <w:tc>
          <w:tcPr>
            <w:tcW w:w="817" w:type="dxa"/>
            <w:tcBorders>
              <w:bottom w:val="single" w:sz="4" w:space="0" w:color="auto"/>
            </w:tcBorders>
            <w:shd w:val="clear" w:color="auto" w:fill="EAF1DD" w:themeFill="accent3" w:themeFillTint="33"/>
            <w:noWrap/>
            <w:vAlign w:val="center"/>
            <w:hideMark/>
          </w:tcPr>
          <w:p w14:paraId="06439065"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tcBorders>
              <w:bottom w:val="nil"/>
            </w:tcBorders>
            <w:hideMark/>
          </w:tcPr>
          <w:p w14:paraId="690733A7" w14:textId="523BC6DE"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A11E51">
              <w:rPr>
                <w:rFonts w:ascii="ＭＳ Ｐ明朝" w:eastAsia="ＭＳ Ｐ明朝" w:hAnsi="ＭＳ Ｐ明朝" w:hint="eastAsia"/>
                <w:sz w:val="18"/>
                <w:szCs w:val="18"/>
              </w:rPr>
              <w:t>3</w:t>
            </w:r>
            <w:r w:rsidRPr="00366A37">
              <w:rPr>
                <w:rFonts w:ascii="ＭＳ Ｐ明朝" w:eastAsia="ＭＳ Ｐ明朝" w:hAnsi="ＭＳ Ｐ明朝" w:hint="eastAsia"/>
                <w:sz w:val="18"/>
                <w:szCs w:val="18"/>
              </w:rPr>
              <w:t xml:space="preserve"> 心理担</w:t>
            </w:r>
            <w:r w:rsidRPr="00366A37">
              <w:rPr>
                <w:rFonts w:ascii="ＭＳ Ｐ明朝" w:eastAsia="ＭＳ Ｐ明朝" w:hAnsi="ＭＳ Ｐ明朝" w:hint="eastAsia"/>
                <w:sz w:val="18"/>
                <w:szCs w:val="18"/>
              </w:rPr>
              <w:lastRenderedPageBreak/>
              <w:t>当職員配置加算</w:t>
            </w:r>
          </w:p>
        </w:tc>
        <w:tc>
          <w:tcPr>
            <w:tcW w:w="8788" w:type="dxa"/>
            <w:hideMark/>
          </w:tcPr>
          <w:p w14:paraId="54557A03" w14:textId="6C5AFE8A" w:rsidR="00DB03FB" w:rsidRDefault="00DB03FB" w:rsidP="00DB03FB">
            <w:pPr>
              <w:snapToGrid w:val="0"/>
              <w:rPr>
                <w:rFonts w:asciiTheme="minorEastAsia" w:hAnsiTheme="minorEastAsia"/>
                <w:sz w:val="18"/>
                <w:szCs w:val="18"/>
              </w:rPr>
            </w:pPr>
            <w:r w:rsidRPr="00366A37">
              <w:rPr>
                <w:rFonts w:asciiTheme="minorEastAsia" w:hAnsiTheme="minorEastAsia" w:hint="eastAsia"/>
                <w:sz w:val="18"/>
                <w:szCs w:val="18"/>
              </w:rPr>
              <w:lastRenderedPageBreak/>
              <w:t xml:space="preserve">　</w:t>
            </w:r>
            <w:r w:rsidR="00B93836">
              <w:rPr>
                <w:rFonts w:asciiTheme="minorEastAsia" w:hAnsiTheme="minorEastAsia" w:hint="eastAsia"/>
                <w:sz w:val="18"/>
                <w:szCs w:val="18"/>
              </w:rPr>
              <w:t>以下の</w:t>
            </w:r>
            <w:r w:rsidRPr="00366A37">
              <w:rPr>
                <w:rFonts w:asciiTheme="minorEastAsia" w:hAnsiTheme="minorEastAsia" w:hint="eastAsia"/>
                <w:sz w:val="18"/>
                <w:szCs w:val="18"/>
              </w:rPr>
              <w:t>基準</w:t>
            </w:r>
            <w:r w:rsidR="00B93836">
              <w:rPr>
                <w:rFonts w:asciiTheme="minorEastAsia" w:hAnsiTheme="minorEastAsia" w:hint="eastAsia"/>
                <w:sz w:val="18"/>
                <w:szCs w:val="18"/>
              </w:rPr>
              <w:t>のいずれにも</w:t>
            </w:r>
            <w:r w:rsidRPr="00366A37">
              <w:rPr>
                <w:rFonts w:asciiTheme="minorEastAsia" w:hAnsiTheme="minorEastAsia" w:hint="eastAsia"/>
                <w:sz w:val="18"/>
                <w:szCs w:val="18"/>
              </w:rPr>
              <w:t>適合するものとして市長に届け出た</w:t>
            </w:r>
            <w:r w:rsidR="00336482">
              <w:rPr>
                <w:rFonts w:asciiTheme="minorEastAsia" w:hAnsiTheme="minorEastAsia" w:hint="eastAsia"/>
                <w:sz w:val="18"/>
                <w:szCs w:val="18"/>
              </w:rPr>
              <w:t>事業所</w:t>
            </w:r>
            <w:r>
              <w:rPr>
                <w:rFonts w:asciiTheme="minorEastAsia" w:hAnsiTheme="minorEastAsia" w:hint="eastAsia"/>
                <w:sz w:val="18"/>
                <w:szCs w:val="18"/>
              </w:rPr>
              <w:t>（</w:t>
            </w:r>
            <w:r w:rsidRPr="00366A37">
              <w:rPr>
                <w:rFonts w:asciiTheme="minorEastAsia" w:hAnsiTheme="minorEastAsia" w:hint="eastAsia"/>
                <w:sz w:val="18"/>
                <w:szCs w:val="18"/>
              </w:rPr>
              <w:t>主として重症心身障害児に</w:t>
            </w:r>
            <w:r w:rsidRPr="00366A37">
              <w:rPr>
                <w:rFonts w:asciiTheme="minorEastAsia" w:hAnsiTheme="minorEastAsia" w:hint="eastAsia"/>
                <w:sz w:val="18"/>
                <w:szCs w:val="18"/>
              </w:rPr>
              <w:lastRenderedPageBreak/>
              <w:t>対し指定入所支援を行う場合を除く。</w:t>
            </w:r>
            <w:r>
              <w:rPr>
                <w:rFonts w:asciiTheme="minorEastAsia" w:hAnsiTheme="minorEastAsia" w:hint="eastAsia"/>
                <w:sz w:val="18"/>
                <w:szCs w:val="18"/>
              </w:rPr>
              <w:t>）</w:t>
            </w:r>
            <w:r w:rsidRPr="00366A37">
              <w:rPr>
                <w:rFonts w:asciiTheme="minorEastAsia" w:hAnsiTheme="minorEastAsia" w:hint="eastAsia"/>
                <w:sz w:val="18"/>
                <w:szCs w:val="18"/>
              </w:rPr>
              <w:t>において、指定入所支援を行った場合に、</w:t>
            </w:r>
            <w:r>
              <w:rPr>
                <w:rFonts w:asciiTheme="minorEastAsia" w:hAnsiTheme="minorEastAsia" w:hint="eastAsia"/>
                <w:sz w:val="18"/>
                <w:szCs w:val="18"/>
              </w:rPr>
              <w:t>1</w:t>
            </w:r>
            <w:r w:rsidRPr="00366A37">
              <w:rPr>
                <w:rFonts w:asciiTheme="minorEastAsia" w:hAnsiTheme="minorEastAsia" w:hint="eastAsia"/>
                <w:sz w:val="18"/>
                <w:szCs w:val="18"/>
              </w:rPr>
              <w:t>日につき所定単位数を加算しているか。</w:t>
            </w:r>
          </w:p>
          <w:p w14:paraId="4B7D3339" w14:textId="1BBB25BB" w:rsidR="00DB03FB"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ただし、「</w:t>
            </w:r>
            <w:r w:rsidR="003E1D8D">
              <w:rPr>
                <w:rFonts w:asciiTheme="minorEastAsia" w:hAnsiTheme="minorEastAsia"/>
                <w:sz w:val="18"/>
                <w:szCs w:val="18"/>
              </w:rPr>
              <w:t>11</w:t>
            </w:r>
            <w:r>
              <w:rPr>
                <w:rFonts w:asciiTheme="minorEastAsia" w:hAnsiTheme="minorEastAsia"/>
                <w:sz w:val="18"/>
                <w:szCs w:val="18"/>
              </w:rPr>
              <w:t xml:space="preserve"> </w:t>
            </w:r>
            <w:r>
              <w:rPr>
                <w:rFonts w:asciiTheme="minorEastAsia" w:hAnsiTheme="minorEastAsia" w:hint="eastAsia"/>
                <w:sz w:val="18"/>
                <w:szCs w:val="18"/>
              </w:rPr>
              <w:t>強度行動障害児特別支援加算」が算定される場合は、加算しない。</w:t>
            </w:r>
          </w:p>
          <w:p w14:paraId="1D22E9FA" w14:textId="77777777" w:rsidR="00DB03FB" w:rsidRDefault="00DB03FB" w:rsidP="00DB03FB">
            <w:pPr>
              <w:snapToGrid w:val="0"/>
              <w:rPr>
                <w:rFonts w:asciiTheme="minorEastAsia" w:hAnsiTheme="minorEastAsia"/>
                <w:sz w:val="18"/>
                <w:szCs w:val="18"/>
              </w:rPr>
            </w:pPr>
          </w:p>
          <w:p w14:paraId="1F02A114" w14:textId="256A30DF"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EC599B">
              <w:rPr>
                <w:rFonts w:asciiTheme="minorEastAsia" w:hAnsiTheme="minorEastAsia" w:hint="eastAsia"/>
                <w:sz w:val="18"/>
                <w:szCs w:val="18"/>
              </w:rPr>
              <w:t xml:space="preserve">①　</w:t>
            </w:r>
            <w:r>
              <w:rPr>
                <w:rFonts w:asciiTheme="minorEastAsia" w:hAnsiTheme="minorEastAsia" w:hint="eastAsia"/>
                <w:sz w:val="18"/>
                <w:szCs w:val="18"/>
              </w:rPr>
              <w:t>「第2　人員に関する基準」の1から5</w:t>
            </w:r>
            <w:r w:rsidR="003007F4">
              <w:rPr>
                <w:rFonts w:asciiTheme="minorEastAsia" w:hAnsiTheme="minorEastAsia" w:hint="eastAsia"/>
                <w:sz w:val="18"/>
                <w:szCs w:val="18"/>
              </w:rPr>
              <w:t>まで</w:t>
            </w:r>
            <w:r w:rsidRPr="00EC599B">
              <w:rPr>
                <w:rFonts w:asciiTheme="minorEastAsia" w:hAnsiTheme="minorEastAsia" w:hint="eastAsia"/>
                <w:sz w:val="18"/>
                <w:szCs w:val="18"/>
              </w:rPr>
              <w:t>に定める従業者の員数に加えて、心理担当職員を1以上配置していること。</w:t>
            </w:r>
          </w:p>
          <w:p w14:paraId="42EA4552" w14:textId="07CE9671"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EC599B">
              <w:rPr>
                <w:rFonts w:asciiTheme="minorEastAsia" w:hAnsiTheme="minorEastAsia" w:hint="eastAsia"/>
                <w:sz w:val="18"/>
                <w:szCs w:val="18"/>
              </w:rPr>
              <w:t>②　心理担当職員は、</w:t>
            </w:r>
            <w:r>
              <w:rPr>
                <w:rFonts w:asciiTheme="minorEastAsia" w:hAnsiTheme="minorEastAsia" w:hint="eastAsia"/>
                <w:sz w:val="18"/>
                <w:szCs w:val="18"/>
              </w:rPr>
              <w:t>学校教育法の規定による</w:t>
            </w:r>
            <w:r w:rsidRPr="00EC599B">
              <w:rPr>
                <w:rFonts w:asciiTheme="minorEastAsia" w:hAnsiTheme="minorEastAsia" w:hint="eastAsia"/>
                <w:sz w:val="18"/>
                <w:szCs w:val="18"/>
              </w:rPr>
              <w:t>大学</w:t>
            </w:r>
            <w:r>
              <w:rPr>
                <w:rFonts w:asciiTheme="minorEastAsia" w:hAnsiTheme="minorEastAsia" w:hint="eastAsia"/>
                <w:sz w:val="18"/>
                <w:szCs w:val="18"/>
              </w:rPr>
              <w:t>（短期大学を除く。）若しくは大学院において、</w:t>
            </w:r>
            <w:r w:rsidRPr="00EC599B">
              <w:rPr>
                <w:rFonts w:asciiTheme="minorEastAsia" w:hAnsiTheme="minorEastAsia" w:hint="eastAsia"/>
                <w:sz w:val="18"/>
                <w:szCs w:val="18"/>
              </w:rPr>
              <w:t>心理学を専修する学科</w:t>
            </w:r>
            <w:r>
              <w:rPr>
                <w:rFonts w:asciiTheme="minorEastAsia" w:hAnsiTheme="minorEastAsia" w:hint="eastAsia"/>
                <w:sz w:val="18"/>
                <w:szCs w:val="18"/>
              </w:rPr>
              <w:t>、研究科</w:t>
            </w:r>
            <w:r w:rsidRPr="00EC599B">
              <w:rPr>
                <w:rFonts w:asciiTheme="minorEastAsia" w:hAnsiTheme="minorEastAsia" w:hint="eastAsia"/>
                <w:sz w:val="18"/>
                <w:szCs w:val="18"/>
              </w:rPr>
              <w:t>若しくはこれに相当する課程を修めて卒業した者であって、個人及び集団心理療法の技術を有するもの</w:t>
            </w:r>
            <w:r>
              <w:rPr>
                <w:rFonts w:asciiTheme="minorEastAsia" w:hAnsiTheme="minorEastAsia" w:hint="eastAsia"/>
                <w:sz w:val="18"/>
                <w:szCs w:val="18"/>
              </w:rPr>
              <w:t>又はこれと同等以上の能力を有すると認められる者</w:t>
            </w:r>
            <w:r w:rsidRPr="00EC599B">
              <w:rPr>
                <w:rFonts w:asciiTheme="minorEastAsia" w:hAnsiTheme="minorEastAsia" w:hint="eastAsia"/>
                <w:sz w:val="18"/>
                <w:szCs w:val="18"/>
              </w:rPr>
              <w:t>であること。</w:t>
            </w:r>
          </w:p>
          <w:p w14:paraId="30723873" w14:textId="1B6E2074"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EC599B">
              <w:rPr>
                <w:rFonts w:asciiTheme="minorEastAsia" w:hAnsiTheme="minorEastAsia" w:hint="eastAsia"/>
                <w:sz w:val="18"/>
                <w:szCs w:val="18"/>
              </w:rPr>
              <w:t>③　心理</w:t>
            </w:r>
            <w:r w:rsidR="00B93836">
              <w:rPr>
                <w:rFonts w:asciiTheme="minorEastAsia" w:hAnsiTheme="minorEastAsia" w:hint="eastAsia"/>
                <w:sz w:val="18"/>
                <w:szCs w:val="18"/>
              </w:rPr>
              <w:t>支援</w:t>
            </w:r>
            <w:r w:rsidRPr="00EC599B">
              <w:rPr>
                <w:rFonts w:asciiTheme="minorEastAsia" w:hAnsiTheme="minorEastAsia" w:hint="eastAsia"/>
                <w:sz w:val="18"/>
                <w:szCs w:val="18"/>
              </w:rPr>
              <w:t>を行うための部屋及び必要な設備を有すること。</w:t>
            </w:r>
          </w:p>
          <w:p w14:paraId="5A8443EB" w14:textId="73CF9FD4" w:rsidR="00DB03FB" w:rsidRPr="00366A37"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EC599B">
              <w:rPr>
                <w:rFonts w:asciiTheme="minorEastAsia" w:hAnsiTheme="minorEastAsia" w:hint="eastAsia"/>
                <w:sz w:val="18"/>
                <w:szCs w:val="18"/>
              </w:rPr>
              <w:t>④　心的外傷のため心理</w:t>
            </w:r>
            <w:r w:rsidR="00B93836">
              <w:rPr>
                <w:rFonts w:asciiTheme="minorEastAsia" w:hAnsiTheme="minorEastAsia" w:hint="eastAsia"/>
                <w:sz w:val="18"/>
                <w:szCs w:val="18"/>
              </w:rPr>
              <w:t>支援</w:t>
            </w:r>
            <w:r w:rsidRPr="00EC599B">
              <w:rPr>
                <w:rFonts w:asciiTheme="minorEastAsia" w:hAnsiTheme="minorEastAsia" w:hint="eastAsia"/>
                <w:sz w:val="18"/>
                <w:szCs w:val="18"/>
              </w:rPr>
              <w:t>が必要と児童相談所が認めた障害児が5人以上いること。</w:t>
            </w:r>
          </w:p>
        </w:tc>
        <w:tc>
          <w:tcPr>
            <w:tcW w:w="1844" w:type="dxa"/>
            <w:hideMark/>
          </w:tcPr>
          <w:p w14:paraId="1F2E8090" w14:textId="0C70ECD4"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lastRenderedPageBreak/>
              <w:t>の注</w:t>
            </w:r>
            <w:r>
              <w:rPr>
                <w:rFonts w:ascii="ＭＳ Ｐ明朝" w:eastAsia="ＭＳ Ｐ明朝" w:hAnsi="ＭＳ Ｐ明朝" w:hint="eastAsia"/>
                <w:sz w:val="18"/>
                <w:szCs w:val="18"/>
              </w:rPr>
              <w:t>7</w:t>
            </w:r>
          </w:p>
        </w:tc>
        <w:tc>
          <w:tcPr>
            <w:tcW w:w="2127" w:type="dxa"/>
            <w:hideMark/>
          </w:tcPr>
          <w:p w14:paraId="5606E742" w14:textId="77777777"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・障害児入所給付費請</w:t>
            </w:r>
            <w:r w:rsidRPr="00366A37">
              <w:rPr>
                <w:rFonts w:ascii="ＭＳ Ｐ明朝" w:eastAsia="ＭＳ Ｐ明朝" w:hAnsi="ＭＳ Ｐ明朝" w:hint="eastAsia"/>
                <w:sz w:val="18"/>
                <w:szCs w:val="18"/>
              </w:rPr>
              <w:lastRenderedPageBreak/>
              <w:t>求明細書</w:t>
            </w:r>
            <w:r w:rsidRPr="00366A37">
              <w:rPr>
                <w:rFonts w:ascii="ＭＳ Ｐ明朝" w:eastAsia="ＭＳ Ｐ明朝" w:hAnsi="ＭＳ Ｐ明朝" w:hint="eastAsia"/>
                <w:sz w:val="18"/>
                <w:szCs w:val="18"/>
              </w:rPr>
              <w:br/>
              <w:t>・職員名簿</w:t>
            </w:r>
            <w:r w:rsidRPr="00366A37">
              <w:rPr>
                <w:rFonts w:ascii="ＭＳ Ｐ明朝" w:eastAsia="ＭＳ Ｐ明朝" w:hAnsi="ＭＳ Ｐ明朝" w:hint="eastAsia"/>
                <w:sz w:val="18"/>
                <w:szCs w:val="18"/>
              </w:rPr>
              <w:br/>
              <w:t>・雇用契約書</w:t>
            </w:r>
            <w:r w:rsidRPr="00366A37">
              <w:rPr>
                <w:rFonts w:ascii="ＭＳ Ｐ明朝" w:eastAsia="ＭＳ Ｐ明朝" w:hAnsi="ＭＳ Ｐ明朝" w:hint="eastAsia"/>
                <w:sz w:val="18"/>
                <w:szCs w:val="18"/>
              </w:rPr>
              <w:br/>
              <w:t>・勤務表</w:t>
            </w:r>
            <w:r w:rsidRPr="00366A37">
              <w:rPr>
                <w:rFonts w:ascii="ＭＳ Ｐ明朝" w:eastAsia="ＭＳ Ｐ明朝" w:hAnsi="ＭＳ Ｐ明朝" w:hint="eastAsia"/>
                <w:sz w:val="18"/>
                <w:szCs w:val="18"/>
              </w:rPr>
              <w:br/>
              <w:t>・資格等を証明する書類</w:t>
            </w:r>
            <w:r w:rsidRPr="00366A37">
              <w:rPr>
                <w:rFonts w:ascii="ＭＳ Ｐ明朝" w:eastAsia="ＭＳ Ｐ明朝" w:hAnsi="ＭＳ Ｐ明朝" w:hint="eastAsia"/>
                <w:sz w:val="18"/>
                <w:szCs w:val="18"/>
              </w:rPr>
              <w:br/>
              <w:t>・受給者証写し</w:t>
            </w:r>
            <w:r w:rsidRPr="00366A37">
              <w:rPr>
                <w:rFonts w:ascii="ＭＳ Ｐ明朝" w:eastAsia="ＭＳ Ｐ明朝" w:hAnsi="ＭＳ Ｐ明朝" w:hint="eastAsia"/>
                <w:sz w:val="18"/>
                <w:szCs w:val="18"/>
              </w:rPr>
              <w:br/>
              <w:t>・対象障害児数に関する書類</w:t>
            </w:r>
            <w:r w:rsidRPr="00366A37">
              <w:rPr>
                <w:rFonts w:ascii="ＭＳ Ｐ明朝" w:eastAsia="ＭＳ Ｐ明朝" w:hAnsi="ＭＳ Ｐ明朝" w:hint="eastAsia"/>
                <w:sz w:val="18"/>
                <w:szCs w:val="18"/>
              </w:rPr>
              <w:br/>
              <w:t>・入所支援の提供に関する記録</w:t>
            </w:r>
            <w:r w:rsidRPr="00366A37">
              <w:rPr>
                <w:rFonts w:ascii="ＭＳ Ｐ明朝" w:eastAsia="ＭＳ Ｐ明朝" w:hAnsi="ＭＳ Ｐ明朝" w:hint="eastAsia"/>
                <w:sz w:val="18"/>
                <w:szCs w:val="18"/>
              </w:rPr>
              <w:br/>
              <w:t>・施設の平面図</w:t>
            </w:r>
            <w:r w:rsidRPr="00366A37">
              <w:rPr>
                <w:rFonts w:ascii="ＭＳ Ｐ明朝" w:eastAsia="ＭＳ Ｐ明朝" w:hAnsi="ＭＳ Ｐ明朝" w:hint="eastAsia"/>
                <w:sz w:val="18"/>
                <w:szCs w:val="18"/>
              </w:rPr>
              <w:br/>
              <w:t>・設備、備品台帳</w:t>
            </w:r>
          </w:p>
        </w:tc>
      </w:tr>
      <w:tr w:rsidR="00DB03FB" w:rsidRPr="0009046D" w14:paraId="2483DD8E" w14:textId="77777777" w:rsidTr="00426233">
        <w:tc>
          <w:tcPr>
            <w:tcW w:w="817" w:type="dxa"/>
            <w:tcBorders>
              <w:bottom w:val="single" w:sz="4" w:space="0" w:color="auto"/>
            </w:tcBorders>
            <w:shd w:val="clear" w:color="auto" w:fill="EAF1DD" w:themeFill="accent3" w:themeFillTint="33"/>
            <w:noWrap/>
            <w:vAlign w:val="center"/>
          </w:tcPr>
          <w:p w14:paraId="4FE3468E"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適・否</w:t>
            </w:r>
          </w:p>
        </w:tc>
        <w:tc>
          <w:tcPr>
            <w:tcW w:w="1276" w:type="dxa"/>
            <w:tcBorders>
              <w:top w:val="nil"/>
            </w:tcBorders>
          </w:tcPr>
          <w:p w14:paraId="5D1687B5" w14:textId="77777777" w:rsidR="00DB03FB" w:rsidRPr="00366A37" w:rsidDel="00195B8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（心理担当職員配置加算の取扱い）</w:t>
            </w:r>
          </w:p>
        </w:tc>
        <w:tc>
          <w:tcPr>
            <w:tcW w:w="8788" w:type="dxa"/>
          </w:tcPr>
          <w:p w14:paraId="44610797" w14:textId="2D2D7249" w:rsidR="00DB03FB" w:rsidRPr="00493604"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公認心理師を1人以上配置しているものとして市長に届け出た</w:t>
            </w:r>
            <w:r w:rsidR="00336482">
              <w:rPr>
                <w:rFonts w:asciiTheme="minorEastAsia" w:hAnsiTheme="minorEastAsia" w:hint="eastAsia"/>
                <w:sz w:val="18"/>
                <w:szCs w:val="18"/>
              </w:rPr>
              <w:t>事業所</w:t>
            </w:r>
            <w:r>
              <w:rPr>
                <w:rFonts w:asciiTheme="minorEastAsia" w:hAnsiTheme="minorEastAsia" w:hint="eastAsia"/>
                <w:sz w:val="18"/>
                <w:szCs w:val="18"/>
              </w:rPr>
              <w:t>（「10</w:t>
            </w:r>
            <w:r>
              <w:rPr>
                <w:rFonts w:asciiTheme="minorEastAsia" w:hAnsiTheme="minorEastAsia"/>
                <w:sz w:val="18"/>
                <w:szCs w:val="18"/>
              </w:rPr>
              <w:t xml:space="preserve"> </w:t>
            </w:r>
            <w:r>
              <w:rPr>
                <w:rFonts w:asciiTheme="minorEastAsia" w:hAnsiTheme="minorEastAsia" w:hint="eastAsia"/>
                <w:sz w:val="18"/>
                <w:szCs w:val="18"/>
              </w:rPr>
              <w:t>心理担当職員配置加算」を算定している医療型障害児入所施設に限る。）において、指定入所支援を行った場合に、1日につき</w:t>
            </w:r>
            <w:r w:rsidR="00790946">
              <w:rPr>
                <w:rFonts w:asciiTheme="minorEastAsia" w:hAnsiTheme="minorEastAsia" w:hint="eastAsia"/>
                <w:sz w:val="18"/>
                <w:szCs w:val="18"/>
              </w:rPr>
              <w:t>10単位を</w:t>
            </w:r>
            <w:r>
              <w:rPr>
                <w:rFonts w:asciiTheme="minorEastAsia" w:hAnsiTheme="minorEastAsia" w:hint="eastAsia"/>
                <w:sz w:val="18"/>
                <w:szCs w:val="18"/>
              </w:rPr>
              <w:t>所定単位数</w:t>
            </w:r>
            <w:r w:rsidR="00790946">
              <w:rPr>
                <w:rFonts w:asciiTheme="minorEastAsia" w:hAnsiTheme="minorEastAsia" w:hint="eastAsia"/>
                <w:sz w:val="18"/>
                <w:szCs w:val="18"/>
              </w:rPr>
              <w:t>に</w:t>
            </w:r>
            <w:r>
              <w:rPr>
                <w:rFonts w:asciiTheme="minorEastAsia" w:hAnsiTheme="minorEastAsia" w:hint="eastAsia"/>
                <w:sz w:val="18"/>
                <w:szCs w:val="18"/>
              </w:rPr>
              <w:t>加算しているか。</w:t>
            </w:r>
          </w:p>
        </w:tc>
        <w:tc>
          <w:tcPr>
            <w:tcW w:w="1844" w:type="dxa"/>
          </w:tcPr>
          <w:p w14:paraId="596D07B7" w14:textId="77777777"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8</w:t>
            </w:r>
          </w:p>
        </w:tc>
        <w:tc>
          <w:tcPr>
            <w:tcW w:w="2127" w:type="dxa"/>
          </w:tcPr>
          <w:p w14:paraId="46CDEBD8"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・障害児入所給付費等明細書</w:t>
            </w:r>
          </w:p>
          <w:p w14:paraId="64DD9AAD" w14:textId="77777777" w:rsidR="00DB03FB" w:rsidRPr="00366A3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br w:type="page"/>
              <w:t>・受給者証写し</w:t>
            </w:r>
          </w:p>
        </w:tc>
      </w:tr>
      <w:tr w:rsidR="00DB03FB" w:rsidRPr="0009046D" w14:paraId="1E5E12BE" w14:textId="77777777" w:rsidTr="00426233">
        <w:tc>
          <w:tcPr>
            <w:tcW w:w="817" w:type="dxa"/>
            <w:tcBorders>
              <w:bottom w:val="single" w:sz="4" w:space="0" w:color="auto"/>
            </w:tcBorders>
            <w:shd w:val="clear" w:color="auto" w:fill="EAF1DD" w:themeFill="accent3" w:themeFillTint="33"/>
            <w:noWrap/>
            <w:vAlign w:val="center"/>
          </w:tcPr>
          <w:p w14:paraId="71D749FA" w14:textId="77777777" w:rsidR="00DB03FB" w:rsidRPr="00366A37" w:rsidRDefault="00DB03FB" w:rsidP="00DB03FB">
            <w:pPr>
              <w:snapToGrid w:val="0"/>
              <w:jc w:val="center"/>
              <w:rPr>
                <w:rFonts w:ascii="ＭＳ Ｐ明朝" w:eastAsia="ＭＳ Ｐ明朝" w:hAnsi="ＭＳ Ｐ明朝"/>
                <w:sz w:val="18"/>
                <w:szCs w:val="18"/>
              </w:rPr>
            </w:pPr>
            <w:r w:rsidRPr="008D777A">
              <w:rPr>
                <w:rFonts w:ascii="ＭＳ Ｐ明朝" w:eastAsia="ＭＳ Ｐ明朝" w:hAnsi="ＭＳ Ｐ明朝" w:hint="eastAsia"/>
                <w:sz w:val="18"/>
                <w:szCs w:val="18"/>
              </w:rPr>
              <w:t>適・否</w:t>
            </w:r>
          </w:p>
        </w:tc>
        <w:tc>
          <w:tcPr>
            <w:tcW w:w="1276" w:type="dxa"/>
            <w:tcBorders>
              <w:top w:val="nil"/>
            </w:tcBorders>
          </w:tcPr>
          <w:p w14:paraId="6B3E0144" w14:textId="08B6060A"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A11E51">
              <w:rPr>
                <w:rFonts w:ascii="ＭＳ Ｐ明朝" w:eastAsia="ＭＳ Ｐ明朝" w:hAnsi="ＭＳ Ｐ明朝" w:hint="eastAsia"/>
                <w:sz w:val="18"/>
                <w:szCs w:val="18"/>
              </w:rPr>
              <w:t>4</w:t>
            </w:r>
            <w:r>
              <w:rPr>
                <w:rFonts w:ascii="ＭＳ Ｐ明朝" w:eastAsia="ＭＳ Ｐ明朝" w:hAnsi="ＭＳ Ｐ明朝" w:hint="eastAsia"/>
                <w:sz w:val="18"/>
                <w:szCs w:val="18"/>
              </w:rPr>
              <w:t xml:space="preserve"> ソーシャルワーカー配置加算</w:t>
            </w:r>
          </w:p>
        </w:tc>
        <w:tc>
          <w:tcPr>
            <w:tcW w:w="8788" w:type="dxa"/>
          </w:tcPr>
          <w:p w14:paraId="44C37AE0" w14:textId="61F852BF" w:rsidR="00DB03FB"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障害児が指定医療型障害児入所施設又は指定発達支援医療機関に入所し、又は退所後に地域における地域に移行するに当たり、障害児の家族及び地域との連携の強化を図るために、「第2　人員に関する基準」に定める員数の従業者に加え、社会福祉士又は5年以上障害福祉サービス、相談支援、障害児通所支援、障害児入所支援若しくは障害児相談支援に係る業務に従事した者（以下「社会福祉士等」という。）を1以上配置しているものとして市長に届け出た指定医療型障害児入所施設又は指定発達支援医療機関において、指定入所支援を行った場合に、</w:t>
            </w:r>
            <w:r w:rsidR="00DE3795">
              <w:rPr>
                <w:rFonts w:asciiTheme="minorEastAsia" w:hAnsiTheme="minorEastAsia" w:hint="eastAsia"/>
                <w:sz w:val="18"/>
                <w:szCs w:val="18"/>
              </w:rPr>
              <w:t>ソーシャルワーカー配置加算として、</w:t>
            </w:r>
            <w:r w:rsidR="00C323C0">
              <w:rPr>
                <w:rFonts w:asciiTheme="minorEastAsia" w:hAnsiTheme="minorEastAsia" w:hint="eastAsia"/>
                <w:sz w:val="18"/>
                <w:szCs w:val="18"/>
              </w:rPr>
              <w:t>1</w:t>
            </w:r>
            <w:r>
              <w:rPr>
                <w:rFonts w:asciiTheme="minorEastAsia" w:hAnsiTheme="minorEastAsia" w:hint="eastAsia"/>
                <w:sz w:val="18"/>
                <w:szCs w:val="18"/>
              </w:rPr>
              <w:t>日につき</w:t>
            </w:r>
            <w:r w:rsidR="00790946">
              <w:rPr>
                <w:rFonts w:asciiTheme="minorEastAsia" w:hAnsiTheme="minorEastAsia" w:hint="eastAsia"/>
                <w:sz w:val="18"/>
                <w:szCs w:val="18"/>
              </w:rPr>
              <w:t>40単位を</w:t>
            </w:r>
            <w:r>
              <w:rPr>
                <w:rFonts w:asciiTheme="minorEastAsia" w:hAnsiTheme="minorEastAsia" w:hint="eastAsia"/>
                <w:sz w:val="18"/>
                <w:szCs w:val="18"/>
              </w:rPr>
              <w:t>所定単位数</w:t>
            </w:r>
            <w:r w:rsidR="00790946">
              <w:rPr>
                <w:rFonts w:asciiTheme="minorEastAsia" w:hAnsiTheme="minorEastAsia" w:hint="eastAsia"/>
                <w:sz w:val="18"/>
                <w:szCs w:val="18"/>
              </w:rPr>
              <w:t>に</w:t>
            </w:r>
            <w:r>
              <w:rPr>
                <w:rFonts w:asciiTheme="minorEastAsia" w:hAnsiTheme="minorEastAsia" w:hint="eastAsia"/>
                <w:sz w:val="18"/>
                <w:szCs w:val="18"/>
              </w:rPr>
              <w:t>加算しているか。</w:t>
            </w:r>
          </w:p>
        </w:tc>
        <w:tc>
          <w:tcPr>
            <w:tcW w:w="1844" w:type="dxa"/>
          </w:tcPr>
          <w:p w14:paraId="1A4DAFE1" w14:textId="77777777"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9</w:t>
            </w:r>
          </w:p>
        </w:tc>
        <w:tc>
          <w:tcPr>
            <w:tcW w:w="2127" w:type="dxa"/>
          </w:tcPr>
          <w:p w14:paraId="31610FAC"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・障害児入所給付費等明細書</w:t>
            </w:r>
          </w:p>
          <w:p w14:paraId="73A31784"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・職員名簿</w:t>
            </w:r>
          </w:p>
          <w:p w14:paraId="52CA2195"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・雇用契約書</w:t>
            </w:r>
          </w:p>
          <w:p w14:paraId="2F772A12"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0995BF52"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・出勤状況に関する書類等</w:t>
            </w:r>
          </w:p>
          <w:p w14:paraId="50D96AE7"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・資格等を証明する書類</w:t>
            </w:r>
          </w:p>
          <w:p w14:paraId="3FE71003" w14:textId="77777777"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・経験年数を証明する書類</w:t>
            </w:r>
          </w:p>
        </w:tc>
      </w:tr>
      <w:tr w:rsidR="00DB03FB" w:rsidRPr="0009046D" w14:paraId="0DB20529" w14:textId="77777777" w:rsidTr="00426233">
        <w:tc>
          <w:tcPr>
            <w:tcW w:w="817" w:type="dxa"/>
            <w:tcBorders>
              <w:bottom w:val="single" w:sz="4" w:space="0" w:color="auto"/>
            </w:tcBorders>
            <w:shd w:val="clear" w:color="auto" w:fill="EAF1DD" w:themeFill="accent3" w:themeFillTint="33"/>
            <w:noWrap/>
            <w:vAlign w:val="center"/>
          </w:tcPr>
          <w:p w14:paraId="1A01B9B9" w14:textId="77777777" w:rsidR="00DB03FB" w:rsidRPr="008D777A"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tcBorders>
              <w:top w:val="nil"/>
            </w:tcBorders>
          </w:tcPr>
          <w:p w14:paraId="4F3EB89C" w14:textId="3C8EF314"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A11E51">
              <w:rPr>
                <w:rFonts w:ascii="ＭＳ Ｐ明朝" w:eastAsia="ＭＳ Ｐ明朝" w:hAnsi="ＭＳ Ｐ明朝" w:hint="eastAsia"/>
                <w:sz w:val="18"/>
                <w:szCs w:val="18"/>
              </w:rPr>
              <w:t>5</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自活訓練加算(Ⅰ)、(Ⅱ)</w:t>
            </w:r>
          </w:p>
        </w:tc>
        <w:tc>
          <w:tcPr>
            <w:tcW w:w="8788" w:type="dxa"/>
          </w:tcPr>
          <w:p w14:paraId="343D20AC" w14:textId="3BA317A3" w:rsidR="00DB03FB"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4C23B0">
              <w:rPr>
                <w:rFonts w:asciiTheme="minorEastAsia" w:hAnsiTheme="minorEastAsia" w:hint="eastAsia"/>
                <w:sz w:val="18"/>
                <w:szCs w:val="18"/>
              </w:rPr>
              <w:t>個別訓練を行うことにより地域社会で自活することが可能であると</w:t>
            </w:r>
            <w:r w:rsidR="00CA76E1">
              <w:rPr>
                <w:rFonts w:asciiTheme="minorEastAsia" w:hAnsiTheme="minorEastAsia" w:hint="eastAsia"/>
                <w:sz w:val="18"/>
                <w:szCs w:val="18"/>
              </w:rPr>
              <w:t>本</w:t>
            </w:r>
            <w:r w:rsidR="003007F4">
              <w:rPr>
                <w:rFonts w:asciiTheme="minorEastAsia" w:hAnsiTheme="minorEastAsia" w:hint="eastAsia"/>
                <w:sz w:val="18"/>
                <w:szCs w:val="18"/>
              </w:rPr>
              <w:t>市</w:t>
            </w:r>
            <w:r w:rsidRPr="004C23B0">
              <w:rPr>
                <w:rFonts w:asciiTheme="minorEastAsia" w:hAnsiTheme="minorEastAsia" w:hint="eastAsia"/>
                <w:sz w:val="18"/>
                <w:szCs w:val="18"/>
              </w:rPr>
              <w:t>が認めた障害児に対し、</w:t>
            </w:r>
            <w:r w:rsidR="00D72A2F">
              <w:rPr>
                <w:rFonts w:asciiTheme="minorEastAsia" w:hAnsiTheme="minorEastAsia" w:hint="eastAsia"/>
                <w:sz w:val="18"/>
                <w:szCs w:val="18"/>
              </w:rPr>
              <w:t>以下の</w:t>
            </w:r>
            <w:r w:rsidRPr="004C23B0">
              <w:rPr>
                <w:rFonts w:asciiTheme="minorEastAsia" w:hAnsiTheme="minorEastAsia" w:hint="eastAsia"/>
                <w:sz w:val="18"/>
                <w:szCs w:val="18"/>
              </w:rPr>
              <w:t>基準</w:t>
            </w:r>
            <w:r>
              <w:rPr>
                <w:rFonts w:asciiTheme="minorEastAsia" w:hAnsiTheme="minorEastAsia" w:hint="eastAsia"/>
                <w:sz w:val="18"/>
                <w:szCs w:val="18"/>
              </w:rPr>
              <w:t>（※1）に適合するものとして市長に届け出た</w:t>
            </w:r>
            <w:r w:rsidR="00336482">
              <w:rPr>
                <w:rFonts w:asciiTheme="minorEastAsia" w:hAnsiTheme="minorEastAsia" w:hint="eastAsia"/>
                <w:sz w:val="18"/>
                <w:szCs w:val="18"/>
              </w:rPr>
              <w:t>事業所</w:t>
            </w:r>
            <w:r w:rsidRPr="004C23B0">
              <w:rPr>
                <w:rFonts w:asciiTheme="minorEastAsia" w:hAnsiTheme="minorEastAsia" w:hint="eastAsia"/>
                <w:sz w:val="18"/>
                <w:szCs w:val="18"/>
              </w:rPr>
              <w:t>において、</w:t>
            </w:r>
            <w:r w:rsidR="00D72A2F">
              <w:rPr>
                <w:rFonts w:asciiTheme="minorEastAsia" w:hAnsiTheme="minorEastAsia" w:hint="eastAsia"/>
                <w:sz w:val="18"/>
                <w:szCs w:val="18"/>
              </w:rPr>
              <w:t>以下の</w:t>
            </w:r>
            <w:r w:rsidRPr="004C23B0">
              <w:rPr>
                <w:rFonts w:asciiTheme="minorEastAsia" w:hAnsiTheme="minorEastAsia" w:hint="eastAsia"/>
                <w:sz w:val="18"/>
                <w:szCs w:val="18"/>
              </w:rPr>
              <w:t>基準</w:t>
            </w:r>
            <w:r>
              <w:rPr>
                <w:rFonts w:asciiTheme="minorEastAsia" w:hAnsiTheme="minorEastAsia" w:hint="eastAsia"/>
                <w:sz w:val="18"/>
                <w:szCs w:val="18"/>
              </w:rPr>
              <w:t>（※</w:t>
            </w:r>
            <w:r w:rsidR="00D72A2F">
              <w:rPr>
                <w:rFonts w:asciiTheme="minorEastAsia" w:hAnsiTheme="minorEastAsia" w:hint="eastAsia"/>
                <w:sz w:val="18"/>
                <w:szCs w:val="18"/>
              </w:rPr>
              <w:t>2</w:t>
            </w:r>
            <w:r>
              <w:rPr>
                <w:rFonts w:asciiTheme="minorEastAsia" w:hAnsiTheme="minorEastAsia" w:hint="eastAsia"/>
                <w:sz w:val="18"/>
                <w:szCs w:val="18"/>
              </w:rPr>
              <w:t>）</w:t>
            </w:r>
            <w:r w:rsidRPr="004C23B0">
              <w:rPr>
                <w:rFonts w:asciiTheme="minorEastAsia" w:hAnsiTheme="minorEastAsia" w:hint="eastAsia"/>
                <w:sz w:val="18"/>
                <w:szCs w:val="18"/>
              </w:rPr>
              <w:t>に適合する自活に必要な訓練</w:t>
            </w:r>
            <w:r>
              <w:rPr>
                <w:rFonts w:asciiTheme="minorEastAsia" w:hAnsiTheme="minorEastAsia" w:hint="eastAsia"/>
                <w:sz w:val="18"/>
                <w:szCs w:val="18"/>
              </w:rPr>
              <w:t>（</w:t>
            </w:r>
            <w:r w:rsidRPr="004C23B0">
              <w:rPr>
                <w:rFonts w:asciiTheme="minorEastAsia" w:hAnsiTheme="minorEastAsia" w:hint="eastAsia"/>
                <w:sz w:val="18"/>
                <w:szCs w:val="18"/>
              </w:rPr>
              <w:t>以下「自活訓練」という。</w:t>
            </w:r>
            <w:r>
              <w:rPr>
                <w:rFonts w:asciiTheme="minorEastAsia" w:hAnsiTheme="minorEastAsia" w:hint="eastAsia"/>
                <w:sz w:val="18"/>
                <w:szCs w:val="18"/>
              </w:rPr>
              <w:t>）</w:t>
            </w:r>
            <w:r w:rsidRPr="004C23B0">
              <w:rPr>
                <w:rFonts w:asciiTheme="minorEastAsia" w:hAnsiTheme="minorEastAsia" w:hint="eastAsia"/>
                <w:sz w:val="18"/>
                <w:szCs w:val="18"/>
              </w:rPr>
              <w:t>を行った場合</w:t>
            </w:r>
            <w:r>
              <w:rPr>
                <w:rFonts w:asciiTheme="minorEastAsia" w:hAnsiTheme="minorEastAsia" w:hint="eastAsia"/>
                <w:sz w:val="18"/>
                <w:szCs w:val="18"/>
              </w:rPr>
              <w:t>に</w:t>
            </w:r>
            <w:r w:rsidRPr="004C23B0">
              <w:rPr>
                <w:rFonts w:asciiTheme="minorEastAsia" w:hAnsiTheme="minorEastAsia" w:hint="eastAsia"/>
                <w:sz w:val="18"/>
                <w:szCs w:val="18"/>
              </w:rPr>
              <w:t>、当該障害児</w:t>
            </w:r>
            <w:r>
              <w:rPr>
                <w:rFonts w:asciiTheme="minorEastAsia" w:hAnsiTheme="minorEastAsia" w:hint="eastAsia"/>
                <w:sz w:val="18"/>
                <w:szCs w:val="18"/>
              </w:rPr>
              <w:t>1</w:t>
            </w:r>
            <w:r w:rsidRPr="004C23B0">
              <w:rPr>
                <w:rFonts w:asciiTheme="minorEastAsia" w:hAnsiTheme="minorEastAsia" w:hint="eastAsia"/>
                <w:sz w:val="18"/>
                <w:szCs w:val="18"/>
              </w:rPr>
              <w:t>人につき</w:t>
            </w:r>
            <w:r>
              <w:rPr>
                <w:rFonts w:asciiTheme="minorEastAsia" w:hAnsiTheme="minorEastAsia" w:hint="eastAsia"/>
                <w:sz w:val="18"/>
                <w:szCs w:val="18"/>
              </w:rPr>
              <w:t>360</w:t>
            </w:r>
            <w:r w:rsidRPr="004C23B0">
              <w:rPr>
                <w:rFonts w:asciiTheme="minorEastAsia" w:hAnsiTheme="minorEastAsia" w:hint="eastAsia"/>
                <w:sz w:val="18"/>
                <w:szCs w:val="18"/>
              </w:rPr>
              <w:t>日間を限度として所定単位数を加算しているか。</w:t>
            </w:r>
          </w:p>
          <w:p w14:paraId="281B44D2" w14:textId="77777777" w:rsidR="00DB03FB"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また、同一の障害児について、同一の指定医療型障害児入所施設に入所中1回を限度として加算しているか。</w:t>
            </w:r>
          </w:p>
          <w:p w14:paraId="392BFA11" w14:textId="77777777" w:rsidR="00DB03FB" w:rsidRDefault="00DB03FB" w:rsidP="00DB03FB">
            <w:pPr>
              <w:snapToGrid w:val="0"/>
              <w:rPr>
                <w:rFonts w:asciiTheme="minorEastAsia" w:hAnsiTheme="minorEastAsia"/>
                <w:sz w:val="18"/>
                <w:szCs w:val="18"/>
              </w:rPr>
            </w:pPr>
          </w:p>
          <w:p w14:paraId="17422164" w14:textId="18044AAA" w:rsidR="00DB03FB" w:rsidRPr="00970CA6"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※1　</w:t>
            </w:r>
            <w:r w:rsidRPr="00970CA6">
              <w:rPr>
                <w:rFonts w:asciiTheme="minorEastAsia" w:hAnsiTheme="minorEastAsia" w:hint="eastAsia"/>
                <w:sz w:val="18"/>
                <w:szCs w:val="18"/>
              </w:rPr>
              <w:t>次の①及び②に掲げる基準のいずれにも適合すること。</w:t>
            </w:r>
          </w:p>
          <w:p w14:paraId="55932B40" w14:textId="3A62EE3A" w:rsidR="003E1D8D" w:rsidRDefault="00DB03FB" w:rsidP="00426233">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①　原則として、</w:t>
            </w:r>
            <w:r w:rsidR="00336482">
              <w:rPr>
                <w:rFonts w:asciiTheme="minorEastAsia" w:hAnsiTheme="minorEastAsia" w:hint="eastAsia"/>
                <w:sz w:val="18"/>
                <w:szCs w:val="18"/>
              </w:rPr>
              <w:t>事業所</w:t>
            </w:r>
            <w:r w:rsidRPr="00970CA6">
              <w:rPr>
                <w:rFonts w:asciiTheme="minorEastAsia" w:hAnsiTheme="minorEastAsia" w:hint="eastAsia"/>
                <w:sz w:val="18"/>
                <w:szCs w:val="18"/>
              </w:rPr>
              <w:t>と同一</w:t>
            </w:r>
            <w:r>
              <w:rPr>
                <w:rFonts w:asciiTheme="minorEastAsia" w:hAnsiTheme="minorEastAsia" w:hint="eastAsia"/>
                <w:sz w:val="18"/>
                <w:szCs w:val="18"/>
              </w:rPr>
              <w:t>の</w:t>
            </w:r>
            <w:r w:rsidRPr="00970CA6">
              <w:rPr>
                <w:rFonts w:asciiTheme="minorEastAsia" w:hAnsiTheme="minorEastAsia" w:hint="eastAsia"/>
                <w:sz w:val="18"/>
                <w:szCs w:val="18"/>
              </w:rPr>
              <w:t>敷地内に、自活訓練を実施するための独立した建物を確保すること。</w:t>
            </w:r>
          </w:p>
          <w:p w14:paraId="4535243B" w14:textId="0502D472" w:rsidR="00DB03FB" w:rsidRDefault="00DB03FB" w:rsidP="00426233">
            <w:pPr>
              <w:snapToGrid w:val="0"/>
              <w:ind w:leftChars="150" w:left="530" w:hangingChars="100" w:hanging="194"/>
              <w:rPr>
                <w:rFonts w:asciiTheme="minorEastAsia" w:hAnsiTheme="minorEastAsia"/>
                <w:sz w:val="18"/>
                <w:szCs w:val="18"/>
              </w:rPr>
            </w:pPr>
            <w:r>
              <w:rPr>
                <w:rFonts w:asciiTheme="minorEastAsia" w:hAnsiTheme="minorEastAsia" w:hint="eastAsia"/>
                <w:sz w:val="18"/>
                <w:szCs w:val="18"/>
              </w:rPr>
              <w:t>②　自活訓練加算の対象となる障害児の病室</w:t>
            </w:r>
            <w:r w:rsidRPr="00970CA6">
              <w:rPr>
                <w:rFonts w:asciiTheme="minorEastAsia" w:hAnsiTheme="minorEastAsia" w:hint="eastAsia"/>
                <w:sz w:val="18"/>
                <w:szCs w:val="18"/>
              </w:rPr>
              <w:t>が、次のア及びイに掲げる基準のいずれにも該当すること。</w:t>
            </w:r>
          </w:p>
          <w:p w14:paraId="22BBC99F" w14:textId="589CDEA1" w:rsidR="00DB03FB" w:rsidRDefault="00DB03FB" w:rsidP="00DB03FB">
            <w:pPr>
              <w:snapToGrid w:val="0"/>
              <w:ind w:left="680" w:hangingChars="350" w:hanging="680"/>
              <w:rPr>
                <w:rFonts w:asciiTheme="minorEastAsia" w:hAnsiTheme="minorEastAsia"/>
                <w:sz w:val="18"/>
                <w:szCs w:val="18"/>
              </w:rPr>
            </w:pPr>
            <w:r>
              <w:rPr>
                <w:rFonts w:asciiTheme="minorEastAsia" w:hAnsiTheme="minorEastAsia" w:hint="eastAsia"/>
                <w:sz w:val="18"/>
                <w:szCs w:val="18"/>
              </w:rPr>
              <w:t xml:space="preserve">　 　</w:t>
            </w:r>
            <w:r w:rsidR="003E1D8D">
              <w:rPr>
                <w:rFonts w:asciiTheme="minorEastAsia" w:hAnsiTheme="minorEastAsia" w:hint="eastAsia"/>
                <w:sz w:val="18"/>
                <w:szCs w:val="18"/>
              </w:rPr>
              <w:t xml:space="preserve"> </w:t>
            </w:r>
            <w:r w:rsidRPr="00970CA6">
              <w:rPr>
                <w:rFonts w:asciiTheme="minorEastAsia" w:hAnsiTheme="minorEastAsia" w:hint="eastAsia"/>
                <w:sz w:val="18"/>
                <w:szCs w:val="18"/>
              </w:rPr>
              <w:t>ア</w:t>
            </w:r>
            <w:r>
              <w:rPr>
                <w:rFonts w:asciiTheme="minorEastAsia" w:hAnsiTheme="minorEastAsia" w:hint="eastAsia"/>
                <w:sz w:val="18"/>
                <w:szCs w:val="18"/>
              </w:rPr>
              <w:t xml:space="preserve">　</w:t>
            </w:r>
            <w:r w:rsidRPr="00970CA6">
              <w:rPr>
                <w:rFonts w:asciiTheme="minorEastAsia" w:hAnsiTheme="minorEastAsia" w:hint="eastAsia"/>
                <w:sz w:val="18"/>
                <w:szCs w:val="18"/>
              </w:rPr>
              <w:t>原則として個室とすること。</w:t>
            </w:r>
          </w:p>
          <w:p w14:paraId="1932989A" w14:textId="1515A1E3" w:rsidR="00DB03FB" w:rsidRDefault="00DB03FB" w:rsidP="00DB03FB">
            <w:pPr>
              <w:snapToGrid w:val="0"/>
              <w:rPr>
                <w:rFonts w:asciiTheme="minorEastAsia" w:hAnsiTheme="minorEastAsia"/>
                <w:sz w:val="18"/>
                <w:szCs w:val="18"/>
              </w:rPr>
            </w:pPr>
            <w:r w:rsidRPr="00970CA6">
              <w:rPr>
                <w:rFonts w:asciiTheme="minorEastAsia" w:hAnsiTheme="minorEastAsia" w:hint="eastAsia"/>
                <w:sz w:val="18"/>
                <w:szCs w:val="18"/>
              </w:rPr>
              <w:t xml:space="preserve">　</w:t>
            </w:r>
            <w:r>
              <w:rPr>
                <w:rFonts w:asciiTheme="minorEastAsia" w:hAnsiTheme="minorEastAsia" w:hint="eastAsia"/>
                <w:sz w:val="18"/>
                <w:szCs w:val="18"/>
              </w:rPr>
              <w:t xml:space="preserve">　 </w:t>
            </w:r>
            <w:r w:rsidR="003E1D8D">
              <w:rPr>
                <w:rFonts w:asciiTheme="minorEastAsia" w:hAnsiTheme="minorEastAsia" w:hint="eastAsia"/>
                <w:sz w:val="18"/>
                <w:szCs w:val="18"/>
              </w:rPr>
              <w:t xml:space="preserve"> </w:t>
            </w:r>
            <w:r w:rsidRPr="00970CA6">
              <w:rPr>
                <w:rFonts w:asciiTheme="minorEastAsia" w:hAnsiTheme="minorEastAsia" w:hint="eastAsia"/>
                <w:sz w:val="18"/>
                <w:szCs w:val="18"/>
              </w:rPr>
              <w:t>イ</w:t>
            </w:r>
            <w:r>
              <w:rPr>
                <w:rFonts w:asciiTheme="minorEastAsia" w:hAnsiTheme="minorEastAsia" w:hint="eastAsia"/>
                <w:sz w:val="18"/>
                <w:szCs w:val="18"/>
              </w:rPr>
              <w:t xml:space="preserve">　</w:t>
            </w:r>
            <w:r w:rsidRPr="00970CA6">
              <w:rPr>
                <w:rFonts w:asciiTheme="minorEastAsia" w:hAnsiTheme="minorEastAsia" w:hint="eastAsia"/>
                <w:sz w:val="18"/>
                <w:szCs w:val="18"/>
              </w:rPr>
              <w:t>通常の家庭生活に必要な設備を設けること。</w:t>
            </w:r>
          </w:p>
          <w:p w14:paraId="45151C7E" w14:textId="77777777" w:rsidR="00DB03FB" w:rsidRPr="00970CA6" w:rsidRDefault="00DB03FB" w:rsidP="00DB03FB">
            <w:pPr>
              <w:snapToGrid w:val="0"/>
              <w:rPr>
                <w:rFonts w:asciiTheme="minorEastAsia" w:hAnsiTheme="minorEastAsia"/>
                <w:sz w:val="18"/>
                <w:szCs w:val="18"/>
              </w:rPr>
            </w:pPr>
          </w:p>
          <w:p w14:paraId="79F25A64" w14:textId="15B500EA" w:rsidR="003E1D8D"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※2　</w:t>
            </w:r>
            <w:r w:rsidRPr="00970CA6">
              <w:rPr>
                <w:rFonts w:asciiTheme="minorEastAsia" w:hAnsiTheme="minorEastAsia" w:hint="eastAsia"/>
                <w:sz w:val="18"/>
                <w:szCs w:val="18"/>
              </w:rPr>
              <w:t>次の①から⑦までに掲げるいずれにも該当する場合。</w:t>
            </w:r>
          </w:p>
          <w:p w14:paraId="026FE0C4" w14:textId="7D5432BB" w:rsidR="003E1D8D" w:rsidRDefault="00DB03FB" w:rsidP="00426233">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①　自活訓練加算の対象となる障害児</w:t>
            </w:r>
            <w:r>
              <w:rPr>
                <w:rFonts w:asciiTheme="minorEastAsia" w:hAnsiTheme="minorEastAsia" w:hint="eastAsia"/>
                <w:sz w:val="18"/>
                <w:szCs w:val="18"/>
              </w:rPr>
              <w:t>（</w:t>
            </w:r>
            <w:r w:rsidRPr="00970CA6">
              <w:rPr>
                <w:rFonts w:asciiTheme="minorEastAsia" w:hAnsiTheme="minorEastAsia" w:hint="eastAsia"/>
                <w:sz w:val="18"/>
                <w:szCs w:val="18"/>
              </w:rPr>
              <w:t>以下「加算対象児」という。</w:t>
            </w:r>
            <w:r>
              <w:rPr>
                <w:rFonts w:asciiTheme="minorEastAsia" w:hAnsiTheme="minorEastAsia" w:hint="eastAsia"/>
                <w:sz w:val="18"/>
                <w:szCs w:val="18"/>
              </w:rPr>
              <w:t>）</w:t>
            </w:r>
            <w:r w:rsidRPr="00970CA6">
              <w:rPr>
                <w:rFonts w:asciiTheme="minorEastAsia" w:hAnsiTheme="minorEastAsia" w:hint="eastAsia"/>
                <w:sz w:val="18"/>
                <w:szCs w:val="18"/>
              </w:rPr>
              <w:t>に係る入所支援計画</w:t>
            </w:r>
            <w:r w:rsidR="00D72A2F">
              <w:rPr>
                <w:rFonts w:asciiTheme="minorEastAsia" w:hAnsiTheme="minorEastAsia" w:hint="eastAsia"/>
                <w:sz w:val="18"/>
                <w:szCs w:val="18"/>
              </w:rPr>
              <w:t>及び移行支援計画</w:t>
            </w:r>
            <w:r w:rsidRPr="00970CA6">
              <w:rPr>
                <w:rFonts w:asciiTheme="minorEastAsia" w:hAnsiTheme="minorEastAsia" w:hint="eastAsia"/>
                <w:sz w:val="18"/>
                <w:szCs w:val="18"/>
              </w:rPr>
              <w:t>を踏まえ、加算対象児の6月間の個人生活、職場生活等の社会生活及び余暇の活用方法に関する</w:t>
            </w:r>
            <w:r w:rsidR="00D72A2F">
              <w:rPr>
                <w:rFonts w:asciiTheme="minorEastAsia" w:hAnsiTheme="minorEastAsia" w:hint="eastAsia"/>
                <w:sz w:val="18"/>
                <w:szCs w:val="18"/>
              </w:rPr>
              <w:t>支援</w:t>
            </w:r>
            <w:r w:rsidRPr="00970CA6">
              <w:rPr>
                <w:rFonts w:asciiTheme="minorEastAsia" w:hAnsiTheme="minorEastAsia" w:hint="eastAsia"/>
                <w:sz w:val="18"/>
                <w:szCs w:val="18"/>
              </w:rPr>
              <w:t>のための計画</w:t>
            </w:r>
            <w:r>
              <w:rPr>
                <w:rFonts w:asciiTheme="minorEastAsia" w:hAnsiTheme="minorEastAsia" w:hint="eastAsia"/>
                <w:sz w:val="18"/>
                <w:szCs w:val="18"/>
              </w:rPr>
              <w:t>（</w:t>
            </w:r>
            <w:r w:rsidRPr="00970CA6">
              <w:rPr>
                <w:rFonts w:asciiTheme="minorEastAsia" w:hAnsiTheme="minorEastAsia" w:hint="eastAsia"/>
                <w:sz w:val="18"/>
                <w:szCs w:val="18"/>
              </w:rPr>
              <w:t>以下「自活訓練計画」という。</w:t>
            </w:r>
            <w:r>
              <w:rPr>
                <w:rFonts w:asciiTheme="minorEastAsia" w:hAnsiTheme="minorEastAsia" w:hint="eastAsia"/>
                <w:sz w:val="18"/>
                <w:szCs w:val="18"/>
              </w:rPr>
              <w:t>）</w:t>
            </w:r>
            <w:r w:rsidRPr="00970CA6">
              <w:rPr>
                <w:rFonts w:asciiTheme="minorEastAsia" w:hAnsiTheme="minorEastAsia" w:hint="eastAsia"/>
                <w:sz w:val="18"/>
                <w:szCs w:val="18"/>
              </w:rPr>
              <w:t>を作成するとともに、当該自活訓練計画に基づき</w:t>
            </w:r>
            <w:r>
              <w:rPr>
                <w:rFonts w:asciiTheme="minorEastAsia" w:hAnsiTheme="minorEastAsia" w:hint="eastAsia"/>
                <w:sz w:val="18"/>
                <w:szCs w:val="18"/>
              </w:rPr>
              <w:t>、</w:t>
            </w:r>
            <w:r w:rsidRPr="00970CA6">
              <w:rPr>
                <w:rFonts w:asciiTheme="minorEastAsia" w:hAnsiTheme="minorEastAsia" w:hint="eastAsia"/>
                <w:sz w:val="18"/>
                <w:szCs w:val="18"/>
              </w:rPr>
              <w:t>適切に訓練を行うこと。</w:t>
            </w:r>
          </w:p>
          <w:p w14:paraId="27671ED4" w14:textId="3505D133" w:rsidR="003E1D8D" w:rsidRDefault="00DB03FB" w:rsidP="00B51415">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②　自活訓練計画の作成後においては、その実施状況の把握を行うとともに、加算対象児の自活に向けて解決すべき課題を把握し、必要に応じて当該自活訓練計画の見直しを行うこと。</w:t>
            </w:r>
          </w:p>
          <w:p w14:paraId="58F29D4C" w14:textId="1EB48AF2" w:rsidR="003E1D8D" w:rsidRDefault="00DB03FB" w:rsidP="00B51415">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③　自活訓練計画の作成又は見直しに当たって、加算対象児に係る入所給付決定保護者及び加算対象児に対し、当該自活訓練計画の作成又は見直しについて説明するとともに、その同意を得ること。</w:t>
            </w:r>
          </w:p>
          <w:p w14:paraId="4AC2AA53" w14:textId="4D396397" w:rsidR="003E1D8D" w:rsidRDefault="00DB03FB" w:rsidP="00B51415">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④　加算対象児ごとの訓練記録を作成すること。</w:t>
            </w:r>
          </w:p>
          <w:p w14:paraId="261F793A" w14:textId="63BD91CF" w:rsidR="003E1D8D" w:rsidRDefault="00DB03FB" w:rsidP="00B51415">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⑤　加算対象児の退去後の住居の確保に努めること。</w:t>
            </w:r>
          </w:p>
          <w:p w14:paraId="1E2E0C38" w14:textId="3F4E5706" w:rsidR="003E1D8D" w:rsidRDefault="00DB03FB" w:rsidP="00B51415">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⑥　加算対象児の家族、特別支援学校及び公共職業安定所等の関係機関との密接な連携により、加算対象児が退所後円滑に就労できるよう努めること。</w:t>
            </w:r>
          </w:p>
          <w:p w14:paraId="3F137EC3" w14:textId="07CF49CC" w:rsidR="00DB03FB" w:rsidRDefault="00DB03FB" w:rsidP="00B51415">
            <w:pPr>
              <w:snapToGrid w:val="0"/>
              <w:ind w:leftChars="150" w:left="530" w:hangingChars="100" w:hanging="194"/>
              <w:rPr>
                <w:rFonts w:asciiTheme="minorEastAsia" w:hAnsiTheme="minorEastAsia"/>
                <w:sz w:val="18"/>
                <w:szCs w:val="18"/>
              </w:rPr>
            </w:pPr>
            <w:r w:rsidRPr="00970CA6">
              <w:rPr>
                <w:rFonts w:asciiTheme="minorEastAsia" w:hAnsiTheme="minorEastAsia" w:hint="eastAsia"/>
                <w:sz w:val="18"/>
                <w:szCs w:val="18"/>
              </w:rPr>
              <w:t>⑦　自活訓練の開始後2年以上を経過した指定障害児入所施設にあっては、過去2年間において自活訓練を受けた障害児のうち、1人以上が退所していること。</w:t>
            </w:r>
          </w:p>
        </w:tc>
        <w:tc>
          <w:tcPr>
            <w:tcW w:w="1844" w:type="dxa"/>
          </w:tcPr>
          <w:p w14:paraId="69F2C8B8" w14:textId="77777777" w:rsidR="00DB03FB" w:rsidRPr="00366A3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FF0057">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FF0057">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r w:rsidRPr="00FF0057">
              <w:rPr>
                <w:rFonts w:ascii="ＭＳ Ｐ明朝" w:eastAsia="ＭＳ Ｐ明朝" w:hAnsi="ＭＳ Ｐ明朝" w:hint="eastAsia"/>
                <w:sz w:val="18"/>
                <w:szCs w:val="18"/>
              </w:rPr>
              <w:t>及び注</w:t>
            </w:r>
            <w:r>
              <w:rPr>
                <w:rFonts w:ascii="ＭＳ Ｐ明朝" w:eastAsia="ＭＳ Ｐ明朝" w:hAnsi="ＭＳ Ｐ明朝" w:hint="eastAsia"/>
                <w:sz w:val="18"/>
                <w:szCs w:val="18"/>
              </w:rPr>
              <w:t>3</w:t>
            </w:r>
          </w:p>
        </w:tc>
        <w:tc>
          <w:tcPr>
            <w:tcW w:w="2127" w:type="dxa"/>
            <w:vMerge w:val="restart"/>
          </w:tcPr>
          <w:p w14:paraId="220B186E"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w:t>
            </w:r>
            <w:r>
              <w:rPr>
                <w:rFonts w:ascii="ＭＳ Ｐ明朝" w:eastAsia="ＭＳ Ｐ明朝" w:hAnsi="ＭＳ Ｐ明朝" w:hint="eastAsia"/>
                <w:sz w:val="18"/>
                <w:szCs w:val="18"/>
              </w:rPr>
              <w:t>障害児入所給付費等明細書</w:t>
            </w:r>
          </w:p>
          <w:p w14:paraId="1EB508C8"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p w14:paraId="221EABD0" w14:textId="77777777" w:rsidR="00DB03FB" w:rsidRPr="00366A3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・受給者証写し</w:t>
            </w:r>
            <w:r w:rsidRPr="00FF0057">
              <w:rPr>
                <w:rFonts w:ascii="ＭＳ Ｐ明朝" w:eastAsia="ＭＳ Ｐ明朝" w:hAnsi="ＭＳ Ｐ明朝" w:hint="eastAsia"/>
                <w:sz w:val="18"/>
                <w:szCs w:val="18"/>
              </w:rPr>
              <w:br/>
              <w:t>・入所支援計画</w:t>
            </w:r>
            <w:r w:rsidRPr="00FF0057">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FF0057">
              <w:rPr>
                <w:rFonts w:ascii="ＭＳ Ｐ明朝" w:eastAsia="ＭＳ Ｐ明朝" w:hAnsi="ＭＳ Ｐ明朝" w:hint="eastAsia"/>
                <w:sz w:val="18"/>
                <w:szCs w:val="18"/>
              </w:rPr>
              <w:t>入所支援の提供に関する記録</w:t>
            </w:r>
            <w:r w:rsidRPr="00FF0057">
              <w:rPr>
                <w:rFonts w:ascii="ＭＳ Ｐ明朝" w:eastAsia="ＭＳ Ｐ明朝" w:hAnsi="ＭＳ Ｐ明朝" w:hint="eastAsia"/>
                <w:sz w:val="18"/>
                <w:szCs w:val="18"/>
              </w:rPr>
              <w:br/>
              <w:t>・自活訓練計画</w:t>
            </w:r>
            <w:r w:rsidRPr="00FF0057">
              <w:rPr>
                <w:rFonts w:ascii="ＭＳ Ｐ明朝" w:eastAsia="ＭＳ Ｐ明朝" w:hAnsi="ＭＳ Ｐ明朝" w:hint="eastAsia"/>
                <w:sz w:val="18"/>
                <w:szCs w:val="18"/>
              </w:rPr>
              <w:br/>
              <w:t>・訓練</w:t>
            </w:r>
            <w:r>
              <w:rPr>
                <w:rFonts w:ascii="ＭＳ Ｐ明朝" w:eastAsia="ＭＳ Ｐ明朝" w:hAnsi="ＭＳ Ｐ明朝" w:hint="eastAsia"/>
                <w:sz w:val="18"/>
                <w:szCs w:val="18"/>
              </w:rPr>
              <w:t>の</w:t>
            </w:r>
            <w:r w:rsidRPr="00FF0057">
              <w:rPr>
                <w:rFonts w:ascii="ＭＳ Ｐ明朝" w:eastAsia="ＭＳ Ｐ明朝" w:hAnsi="ＭＳ Ｐ明朝" w:hint="eastAsia"/>
                <w:sz w:val="18"/>
                <w:szCs w:val="18"/>
              </w:rPr>
              <w:t>記録</w:t>
            </w:r>
            <w:r w:rsidRPr="00FF0057">
              <w:rPr>
                <w:rFonts w:ascii="ＭＳ Ｐ明朝" w:eastAsia="ＭＳ Ｐ明朝" w:hAnsi="ＭＳ Ｐ明朝" w:hint="eastAsia"/>
                <w:sz w:val="18"/>
                <w:szCs w:val="18"/>
              </w:rPr>
              <w:br/>
              <w:t>・関係機関との連携に関する記録</w:t>
            </w:r>
            <w:r w:rsidRPr="00FF0057">
              <w:rPr>
                <w:rFonts w:ascii="ＭＳ Ｐ明朝" w:eastAsia="ＭＳ Ｐ明朝" w:hAnsi="ＭＳ Ｐ明朝" w:hint="eastAsia"/>
                <w:sz w:val="18"/>
                <w:szCs w:val="18"/>
              </w:rPr>
              <w:br/>
              <w:t>・退所児童に関する記録</w:t>
            </w:r>
            <w:r w:rsidRPr="00FF0057">
              <w:rPr>
                <w:rFonts w:ascii="ＭＳ Ｐ明朝" w:eastAsia="ＭＳ Ｐ明朝" w:hAnsi="ＭＳ Ｐ明朝" w:hint="eastAsia"/>
                <w:sz w:val="18"/>
                <w:szCs w:val="18"/>
              </w:rPr>
              <w:br/>
            </w:r>
            <w:r w:rsidRPr="00FF0057">
              <w:rPr>
                <w:rFonts w:ascii="ＭＳ Ｐ明朝" w:eastAsia="ＭＳ Ｐ明朝" w:hAnsi="ＭＳ Ｐ明朝" w:hint="eastAsia"/>
                <w:sz w:val="18"/>
                <w:szCs w:val="18"/>
              </w:rPr>
              <w:lastRenderedPageBreak/>
              <w:t>・施設の平面図</w:t>
            </w:r>
            <w:r w:rsidRPr="00FF0057">
              <w:rPr>
                <w:rFonts w:ascii="ＭＳ Ｐ明朝" w:eastAsia="ＭＳ Ｐ明朝" w:hAnsi="ＭＳ Ｐ明朝" w:hint="eastAsia"/>
                <w:sz w:val="18"/>
                <w:szCs w:val="18"/>
              </w:rPr>
              <w:br/>
              <w:t>・設備、備品台帳</w:t>
            </w:r>
          </w:p>
        </w:tc>
      </w:tr>
      <w:tr w:rsidR="00336482" w:rsidRPr="0009046D" w14:paraId="63DF2819" w14:textId="77777777" w:rsidTr="00426233">
        <w:tc>
          <w:tcPr>
            <w:tcW w:w="817" w:type="dxa"/>
            <w:tcBorders>
              <w:bottom w:val="single" w:sz="4" w:space="0" w:color="auto"/>
            </w:tcBorders>
            <w:shd w:val="clear" w:color="auto" w:fill="EAF1DD" w:themeFill="accent3" w:themeFillTint="33"/>
            <w:noWrap/>
            <w:vAlign w:val="center"/>
          </w:tcPr>
          <w:p w14:paraId="017CAB06" w14:textId="77777777" w:rsidR="00336482" w:rsidRPr="008D777A" w:rsidRDefault="00336482"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適・否</w:t>
            </w:r>
          </w:p>
        </w:tc>
        <w:tc>
          <w:tcPr>
            <w:tcW w:w="1276" w:type="dxa"/>
            <w:vMerge/>
          </w:tcPr>
          <w:p w14:paraId="26B9B057" w14:textId="77777777" w:rsidR="00336482" w:rsidRDefault="00336482" w:rsidP="00DB03FB">
            <w:pPr>
              <w:snapToGrid w:val="0"/>
              <w:rPr>
                <w:rFonts w:ascii="ＭＳ Ｐ明朝" w:eastAsia="ＭＳ Ｐ明朝" w:hAnsi="ＭＳ Ｐ明朝"/>
                <w:sz w:val="18"/>
                <w:szCs w:val="18"/>
              </w:rPr>
            </w:pPr>
          </w:p>
        </w:tc>
        <w:tc>
          <w:tcPr>
            <w:tcW w:w="8788" w:type="dxa"/>
          </w:tcPr>
          <w:p w14:paraId="56E71A4C" w14:textId="06BBF9CF" w:rsidR="00336482" w:rsidRDefault="00336482" w:rsidP="00DB03FB">
            <w:pPr>
              <w:snapToGrid w:val="0"/>
              <w:rPr>
                <w:rFonts w:asciiTheme="minorEastAsia" w:hAnsiTheme="minorEastAsia"/>
                <w:sz w:val="18"/>
                <w:szCs w:val="18"/>
              </w:rPr>
            </w:pPr>
            <w:r>
              <w:rPr>
                <w:rFonts w:asciiTheme="minorEastAsia" w:hAnsiTheme="minorEastAsia" w:hint="eastAsia"/>
                <w:sz w:val="18"/>
                <w:szCs w:val="18"/>
              </w:rPr>
              <w:t>⑴　自活訓練加算(Ⅰ)</w:t>
            </w:r>
          </w:p>
          <w:p w14:paraId="17CAB26C" w14:textId="035E561A" w:rsidR="00336482" w:rsidRDefault="00336482" w:rsidP="00381F01">
            <w:pPr>
              <w:snapToGrid w:val="0"/>
              <w:ind w:firstLineChars="200" w:firstLine="388"/>
              <w:rPr>
                <w:rFonts w:asciiTheme="minorEastAsia" w:hAnsiTheme="minorEastAsia"/>
                <w:sz w:val="18"/>
                <w:szCs w:val="18"/>
              </w:rPr>
            </w:pPr>
            <w:r>
              <w:rPr>
                <w:rFonts w:asciiTheme="minorEastAsia" w:hAnsiTheme="minorEastAsia" w:hint="eastAsia"/>
                <w:sz w:val="18"/>
                <w:szCs w:val="18"/>
              </w:rPr>
              <w:t>自活訓練(Ⅱ)に該当しない場合に、所定単位数を加算しているか。</w:t>
            </w:r>
          </w:p>
        </w:tc>
        <w:tc>
          <w:tcPr>
            <w:tcW w:w="1844" w:type="dxa"/>
            <w:vMerge w:val="restart"/>
          </w:tcPr>
          <w:p w14:paraId="562B8C7C" w14:textId="22758F5C" w:rsidR="00336482" w:rsidRPr="00366A37" w:rsidRDefault="00336482"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FF0057">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FF0057">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127" w:type="dxa"/>
            <w:vMerge/>
          </w:tcPr>
          <w:p w14:paraId="5FB9542D" w14:textId="77777777" w:rsidR="00336482" w:rsidRPr="00366A37" w:rsidRDefault="00336482" w:rsidP="00DB03FB">
            <w:pPr>
              <w:snapToGrid w:val="0"/>
              <w:rPr>
                <w:rFonts w:ascii="ＭＳ Ｐ明朝" w:eastAsia="ＭＳ Ｐ明朝" w:hAnsi="ＭＳ Ｐ明朝"/>
                <w:sz w:val="18"/>
                <w:szCs w:val="18"/>
              </w:rPr>
            </w:pPr>
          </w:p>
        </w:tc>
      </w:tr>
      <w:tr w:rsidR="00336482" w:rsidRPr="0009046D" w14:paraId="4030E271" w14:textId="77777777" w:rsidTr="00426233">
        <w:tc>
          <w:tcPr>
            <w:tcW w:w="817" w:type="dxa"/>
            <w:tcBorders>
              <w:bottom w:val="single" w:sz="4" w:space="0" w:color="auto"/>
            </w:tcBorders>
            <w:shd w:val="clear" w:color="auto" w:fill="EAF1DD" w:themeFill="accent3" w:themeFillTint="33"/>
            <w:noWrap/>
            <w:vAlign w:val="center"/>
          </w:tcPr>
          <w:p w14:paraId="03123A8D" w14:textId="77777777" w:rsidR="00336482" w:rsidRPr="008D777A" w:rsidRDefault="00336482"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Pr>
          <w:p w14:paraId="6D5CE32D" w14:textId="77777777" w:rsidR="00336482" w:rsidRDefault="00336482" w:rsidP="00DB03FB">
            <w:pPr>
              <w:snapToGrid w:val="0"/>
              <w:rPr>
                <w:rFonts w:ascii="ＭＳ Ｐ明朝" w:eastAsia="ＭＳ Ｐ明朝" w:hAnsi="ＭＳ Ｐ明朝"/>
                <w:sz w:val="18"/>
                <w:szCs w:val="18"/>
              </w:rPr>
            </w:pPr>
          </w:p>
        </w:tc>
        <w:tc>
          <w:tcPr>
            <w:tcW w:w="8788" w:type="dxa"/>
          </w:tcPr>
          <w:p w14:paraId="51702586" w14:textId="6E192513" w:rsidR="00336482" w:rsidRDefault="00336482" w:rsidP="00DB03FB">
            <w:pPr>
              <w:snapToGrid w:val="0"/>
              <w:rPr>
                <w:rFonts w:asciiTheme="minorEastAsia" w:hAnsiTheme="minorEastAsia"/>
                <w:sz w:val="18"/>
                <w:szCs w:val="18"/>
              </w:rPr>
            </w:pPr>
            <w:r>
              <w:rPr>
                <w:rFonts w:asciiTheme="minorEastAsia" w:hAnsiTheme="minorEastAsia" w:hint="eastAsia"/>
                <w:sz w:val="18"/>
                <w:szCs w:val="18"/>
              </w:rPr>
              <w:t>⑵　自活訓練加算(Ⅱ)</w:t>
            </w:r>
          </w:p>
          <w:p w14:paraId="29B77C8F" w14:textId="1944CA86" w:rsidR="00336482" w:rsidRDefault="00336482" w:rsidP="00381F01">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自活訓練を行うための居室をそれ以外の居室がある建物の同一敷地内に確保することが困難である場合であって、当該建物と密接な連携が確保できる範囲内の距離にある借家等において自活訓練を行ったときに、所定単位数を加算しているか。</w:t>
            </w:r>
          </w:p>
        </w:tc>
        <w:tc>
          <w:tcPr>
            <w:tcW w:w="1844" w:type="dxa"/>
            <w:vMerge/>
          </w:tcPr>
          <w:p w14:paraId="7F3253DC" w14:textId="2B160D9E" w:rsidR="00336482" w:rsidRPr="00366A37" w:rsidRDefault="00336482" w:rsidP="00DB03FB">
            <w:pPr>
              <w:snapToGrid w:val="0"/>
              <w:rPr>
                <w:rFonts w:ascii="ＭＳ Ｐ明朝" w:eastAsia="ＭＳ Ｐ明朝" w:hAnsi="ＭＳ Ｐ明朝"/>
                <w:sz w:val="18"/>
                <w:szCs w:val="18"/>
              </w:rPr>
            </w:pPr>
          </w:p>
        </w:tc>
        <w:tc>
          <w:tcPr>
            <w:tcW w:w="2127" w:type="dxa"/>
            <w:vMerge/>
          </w:tcPr>
          <w:p w14:paraId="48C81DED" w14:textId="77777777" w:rsidR="00336482" w:rsidRPr="00366A37" w:rsidRDefault="00336482" w:rsidP="00DB03FB">
            <w:pPr>
              <w:snapToGrid w:val="0"/>
              <w:rPr>
                <w:rFonts w:ascii="ＭＳ Ｐ明朝" w:eastAsia="ＭＳ Ｐ明朝" w:hAnsi="ＭＳ Ｐ明朝"/>
                <w:sz w:val="18"/>
                <w:szCs w:val="18"/>
              </w:rPr>
            </w:pPr>
          </w:p>
        </w:tc>
      </w:tr>
      <w:tr w:rsidR="00CF64AE" w:rsidRPr="0009046D" w14:paraId="27A0A5A5" w14:textId="77777777" w:rsidTr="00663FE1">
        <w:tc>
          <w:tcPr>
            <w:tcW w:w="817" w:type="dxa"/>
            <w:shd w:val="clear" w:color="auto" w:fill="EAF1DD" w:themeFill="accent3" w:themeFillTint="33"/>
            <w:noWrap/>
            <w:vAlign w:val="center"/>
            <w:hideMark/>
          </w:tcPr>
          <w:p w14:paraId="2E6BDE9F" w14:textId="77777777" w:rsidR="00CF64AE" w:rsidRPr="00366A37" w:rsidRDefault="00CF64AE"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hideMark/>
          </w:tcPr>
          <w:p w14:paraId="7B483DDE" w14:textId="7B0DFAEB" w:rsidR="00CF64AE" w:rsidRPr="00366A37" w:rsidRDefault="00CF64AE"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16</w:t>
            </w:r>
            <w:r w:rsidRPr="00366A37">
              <w:rPr>
                <w:rFonts w:ascii="ＭＳ Ｐ明朝" w:eastAsia="ＭＳ Ｐ明朝" w:hAnsi="ＭＳ Ｐ明朝" w:hint="eastAsia"/>
                <w:sz w:val="18"/>
                <w:szCs w:val="18"/>
              </w:rPr>
              <w:t xml:space="preserve"> 福祉専門職員配置等加算</w:t>
            </w:r>
            <w:r>
              <w:rPr>
                <w:rFonts w:ascii="ＭＳ Ｐ明朝" w:eastAsia="ＭＳ Ｐ明朝" w:hAnsi="ＭＳ Ｐ明朝" w:hint="eastAsia"/>
                <w:sz w:val="18"/>
                <w:szCs w:val="18"/>
              </w:rPr>
              <w:t>（Ⅰ）～（Ⅲ）</w:t>
            </w:r>
          </w:p>
        </w:tc>
        <w:tc>
          <w:tcPr>
            <w:tcW w:w="8788" w:type="dxa"/>
            <w:hideMark/>
          </w:tcPr>
          <w:p w14:paraId="1D7A7220" w14:textId="2CAA315B" w:rsidR="00CF64AE" w:rsidRDefault="00CF64AE" w:rsidP="00DB03FB">
            <w:pPr>
              <w:snapToGrid w:val="0"/>
              <w:rPr>
                <w:rFonts w:asciiTheme="minorEastAsia" w:hAnsiTheme="minorEastAsia"/>
                <w:sz w:val="18"/>
                <w:szCs w:val="18"/>
              </w:rPr>
            </w:pPr>
            <w:r>
              <w:rPr>
                <w:rFonts w:asciiTheme="minorEastAsia" w:hAnsiTheme="minorEastAsia" w:hint="eastAsia"/>
                <w:sz w:val="18"/>
                <w:szCs w:val="18"/>
              </w:rPr>
              <w:t>⑴</w:t>
            </w:r>
            <w:r w:rsidRPr="004C23B0">
              <w:rPr>
                <w:rFonts w:asciiTheme="minorEastAsia" w:hAnsiTheme="minorEastAsia" w:hint="eastAsia"/>
                <w:sz w:val="18"/>
                <w:szCs w:val="18"/>
              </w:rPr>
              <w:t xml:space="preserve">　福祉専門職員配置等加算</w:t>
            </w:r>
            <w:r>
              <w:rPr>
                <w:rFonts w:asciiTheme="minorEastAsia" w:hAnsiTheme="minorEastAsia" w:hint="eastAsia"/>
                <w:sz w:val="18"/>
                <w:szCs w:val="18"/>
              </w:rPr>
              <w:t>(</w:t>
            </w:r>
            <w:r w:rsidRPr="004C23B0">
              <w:rPr>
                <w:rFonts w:asciiTheme="minorEastAsia" w:hAnsiTheme="minorEastAsia" w:hint="eastAsia"/>
                <w:sz w:val="18"/>
                <w:szCs w:val="18"/>
              </w:rPr>
              <w:t>Ⅰ</w:t>
            </w:r>
            <w:r>
              <w:rPr>
                <w:rFonts w:asciiTheme="minorEastAsia" w:hAnsiTheme="minorEastAsia" w:hint="eastAsia"/>
                <w:sz w:val="18"/>
                <w:szCs w:val="18"/>
              </w:rPr>
              <w:t>)</w:t>
            </w:r>
          </w:p>
          <w:p w14:paraId="236252CF" w14:textId="659862DE" w:rsidR="00CF64AE" w:rsidRPr="00366A37" w:rsidRDefault="00CF64AE" w:rsidP="00381F01">
            <w:pPr>
              <w:snapToGrid w:val="0"/>
              <w:ind w:leftChars="100" w:left="224" w:firstLineChars="100" w:firstLine="194"/>
              <w:rPr>
                <w:rFonts w:asciiTheme="minorEastAsia" w:hAnsiTheme="minorEastAsia"/>
                <w:sz w:val="18"/>
                <w:szCs w:val="18"/>
              </w:rPr>
            </w:pPr>
            <w:r w:rsidRPr="009A707C">
              <w:rPr>
                <w:rFonts w:asciiTheme="minorEastAsia" w:hAnsiTheme="minorEastAsia" w:hint="eastAsia"/>
                <w:sz w:val="18"/>
                <w:szCs w:val="18"/>
              </w:rPr>
              <w:t>児童指導員として常勤で配置されている従業者</w:t>
            </w:r>
            <w:r>
              <w:rPr>
                <w:rFonts w:asciiTheme="minorEastAsia" w:hAnsiTheme="minorEastAsia" w:hint="eastAsia"/>
                <w:sz w:val="18"/>
                <w:szCs w:val="18"/>
              </w:rPr>
              <w:t>又は指定発達医療機関の職員（直接支援業務に従事する者のうち、看護職員及び保育士であるものを除く。）</w:t>
            </w:r>
            <w:r w:rsidRPr="009A707C">
              <w:rPr>
                <w:rFonts w:asciiTheme="minorEastAsia" w:hAnsiTheme="minorEastAsia" w:hint="eastAsia"/>
                <w:sz w:val="18"/>
                <w:szCs w:val="18"/>
              </w:rPr>
              <w:t>のうち、社</w:t>
            </w:r>
            <w:r>
              <w:rPr>
                <w:rFonts w:asciiTheme="minorEastAsia" w:hAnsiTheme="minorEastAsia" w:hint="eastAsia"/>
                <w:sz w:val="18"/>
                <w:szCs w:val="18"/>
              </w:rPr>
              <w:t>会福祉士、介護福祉士、精神</w:t>
            </w:r>
            <w:r w:rsidRPr="009A707C">
              <w:rPr>
                <w:rFonts w:asciiTheme="minorEastAsia" w:hAnsiTheme="minorEastAsia" w:hint="eastAsia"/>
                <w:sz w:val="18"/>
                <w:szCs w:val="18"/>
              </w:rPr>
              <w:t>保健福祉士</w:t>
            </w:r>
            <w:r>
              <w:rPr>
                <w:rFonts w:asciiTheme="minorEastAsia" w:hAnsiTheme="minorEastAsia" w:hint="eastAsia"/>
                <w:sz w:val="18"/>
                <w:szCs w:val="18"/>
              </w:rPr>
              <w:t>又は公認心理師</w:t>
            </w:r>
            <w:r w:rsidRPr="009A707C">
              <w:rPr>
                <w:rFonts w:asciiTheme="minorEastAsia" w:hAnsiTheme="minorEastAsia" w:hint="eastAsia"/>
                <w:sz w:val="18"/>
                <w:szCs w:val="18"/>
              </w:rPr>
              <w:t>であるものの割合が100分の35</w:t>
            </w:r>
            <w:r>
              <w:rPr>
                <w:rFonts w:asciiTheme="minorEastAsia" w:hAnsiTheme="minorEastAsia" w:hint="eastAsia"/>
                <w:sz w:val="18"/>
                <w:szCs w:val="18"/>
              </w:rPr>
              <w:t>以上であるものとして市長に届出た指定医療</w:t>
            </w:r>
            <w:r w:rsidRPr="009A707C">
              <w:rPr>
                <w:rFonts w:asciiTheme="minorEastAsia" w:hAnsiTheme="minorEastAsia" w:hint="eastAsia"/>
                <w:sz w:val="18"/>
                <w:szCs w:val="18"/>
              </w:rPr>
              <w:t>型障害児入所施設</w:t>
            </w:r>
            <w:r>
              <w:rPr>
                <w:rFonts w:asciiTheme="minorEastAsia" w:hAnsiTheme="minorEastAsia" w:hint="eastAsia"/>
                <w:sz w:val="18"/>
                <w:szCs w:val="18"/>
              </w:rPr>
              <w:t>又は指定発達支援医療機関</w:t>
            </w:r>
            <w:r w:rsidRPr="009A707C">
              <w:rPr>
                <w:rFonts w:asciiTheme="minorEastAsia" w:hAnsiTheme="minorEastAsia" w:hint="eastAsia"/>
                <w:sz w:val="18"/>
                <w:szCs w:val="18"/>
              </w:rPr>
              <w:t>において、指定入所支援を行った場合に、</w:t>
            </w:r>
            <w:r>
              <w:rPr>
                <w:rFonts w:asciiTheme="minorEastAsia" w:hAnsiTheme="minorEastAsia" w:hint="eastAsia"/>
                <w:sz w:val="18"/>
                <w:szCs w:val="18"/>
              </w:rPr>
              <w:t>1</w:t>
            </w:r>
            <w:r w:rsidRPr="009A707C">
              <w:rPr>
                <w:rFonts w:asciiTheme="minorEastAsia" w:hAnsiTheme="minorEastAsia" w:hint="eastAsia"/>
                <w:sz w:val="18"/>
                <w:szCs w:val="18"/>
              </w:rPr>
              <w:t>日につき所定単位数を加算しているか。</w:t>
            </w:r>
          </w:p>
        </w:tc>
        <w:tc>
          <w:tcPr>
            <w:tcW w:w="1844" w:type="dxa"/>
            <w:hideMark/>
          </w:tcPr>
          <w:p w14:paraId="0E0F8C92" w14:textId="2A2E0F0B" w:rsidR="00CF64AE" w:rsidRPr="00366A37" w:rsidRDefault="00CF64A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127" w:type="dxa"/>
            <w:vMerge w:val="restart"/>
          </w:tcPr>
          <w:p w14:paraId="3E824BBF" w14:textId="3B3B2059" w:rsidR="00CF64AE" w:rsidRPr="00366A37" w:rsidRDefault="00CF64AE"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w:t>
            </w:r>
            <w:r>
              <w:rPr>
                <w:rFonts w:ascii="ＭＳ Ｐ明朝" w:eastAsia="ＭＳ Ｐ明朝" w:hAnsi="ＭＳ Ｐ明朝" w:hint="eastAsia"/>
                <w:sz w:val="18"/>
                <w:szCs w:val="18"/>
              </w:rPr>
              <w:t>等</w:t>
            </w:r>
            <w:r w:rsidRPr="00FF0057">
              <w:rPr>
                <w:rFonts w:ascii="ＭＳ Ｐ明朝" w:eastAsia="ＭＳ Ｐ明朝" w:hAnsi="ＭＳ Ｐ明朝" w:hint="eastAsia"/>
                <w:sz w:val="18"/>
                <w:szCs w:val="18"/>
              </w:rPr>
              <w:t>明細書</w:t>
            </w:r>
            <w:r w:rsidRPr="00FF0057">
              <w:rPr>
                <w:rFonts w:ascii="ＭＳ Ｐ明朝" w:eastAsia="ＭＳ Ｐ明朝" w:hAnsi="ＭＳ Ｐ明朝" w:hint="eastAsia"/>
                <w:sz w:val="18"/>
                <w:szCs w:val="18"/>
              </w:rPr>
              <w:br/>
              <w:t>・職員名簿</w:t>
            </w:r>
            <w:r w:rsidRPr="00FF0057">
              <w:rPr>
                <w:rFonts w:ascii="ＭＳ Ｐ明朝" w:eastAsia="ＭＳ Ｐ明朝" w:hAnsi="ＭＳ Ｐ明朝" w:hint="eastAsia"/>
                <w:sz w:val="18"/>
                <w:szCs w:val="18"/>
              </w:rPr>
              <w:br/>
              <w:t>・雇用契約書</w:t>
            </w:r>
            <w:r w:rsidRPr="00FF0057">
              <w:rPr>
                <w:rFonts w:ascii="ＭＳ Ｐ明朝" w:eastAsia="ＭＳ Ｐ明朝" w:hAnsi="ＭＳ Ｐ明朝" w:hint="eastAsia"/>
                <w:sz w:val="18"/>
                <w:szCs w:val="18"/>
              </w:rPr>
              <w:br/>
              <w:t>・勤務表</w:t>
            </w:r>
            <w:r w:rsidRPr="00FF0057">
              <w:rPr>
                <w:rFonts w:ascii="ＭＳ Ｐ明朝" w:eastAsia="ＭＳ Ｐ明朝" w:hAnsi="ＭＳ Ｐ明朝" w:hint="eastAsia"/>
                <w:sz w:val="18"/>
                <w:szCs w:val="18"/>
              </w:rPr>
              <w:br/>
              <w:t>・出勤状況に関する書類</w:t>
            </w:r>
            <w:r>
              <w:rPr>
                <w:rFonts w:ascii="ＭＳ Ｐ明朝" w:eastAsia="ＭＳ Ｐ明朝" w:hAnsi="ＭＳ Ｐ明朝" w:hint="eastAsia"/>
                <w:sz w:val="18"/>
                <w:szCs w:val="18"/>
              </w:rPr>
              <w:t>等</w:t>
            </w:r>
            <w:r w:rsidRPr="00FF0057">
              <w:rPr>
                <w:rFonts w:ascii="ＭＳ Ｐ明朝" w:eastAsia="ＭＳ Ｐ明朝" w:hAnsi="ＭＳ Ｐ明朝" w:hint="eastAsia"/>
                <w:sz w:val="18"/>
                <w:szCs w:val="18"/>
              </w:rPr>
              <w:br/>
              <w:t>・資格等を証明する書類</w:t>
            </w:r>
            <w:r w:rsidRPr="00FF0057">
              <w:rPr>
                <w:rFonts w:ascii="ＭＳ Ｐ明朝" w:eastAsia="ＭＳ Ｐ明朝" w:hAnsi="ＭＳ Ｐ明朝" w:hint="eastAsia"/>
                <w:sz w:val="18"/>
                <w:szCs w:val="18"/>
              </w:rPr>
              <w:br/>
              <w:t>・経験年数を証明する書類</w:t>
            </w:r>
          </w:p>
        </w:tc>
      </w:tr>
      <w:tr w:rsidR="00CF64AE" w:rsidRPr="0009046D" w14:paraId="380AA318" w14:textId="77777777" w:rsidTr="00663FE1">
        <w:tc>
          <w:tcPr>
            <w:tcW w:w="817" w:type="dxa"/>
            <w:shd w:val="clear" w:color="auto" w:fill="EAF1DD" w:themeFill="accent3" w:themeFillTint="33"/>
            <w:noWrap/>
            <w:vAlign w:val="center"/>
            <w:hideMark/>
          </w:tcPr>
          <w:p w14:paraId="58FF7AD0" w14:textId="77777777" w:rsidR="00CF64AE" w:rsidRPr="00366A37" w:rsidRDefault="00CF64AE"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hideMark/>
          </w:tcPr>
          <w:p w14:paraId="5C176F87" w14:textId="0636AA37" w:rsidR="00CF64AE" w:rsidRPr="00366A37" w:rsidRDefault="00CF64AE" w:rsidP="00DB03FB">
            <w:pPr>
              <w:snapToGrid w:val="0"/>
              <w:rPr>
                <w:rFonts w:ascii="ＭＳ Ｐ明朝" w:eastAsia="ＭＳ Ｐ明朝" w:hAnsi="ＭＳ Ｐ明朝"/>
                <w:sz w:val="18"/>
                <w:szCs w:val="18"/>
              </w:rPr>
            </w:pPr>
          </w:p>
        </w:tc>
        <w:tc>
          <w:tcPr>
            <w:tcW w:w="8788" w:type="dxa"/>
            <w:hideMark/>
          </w:tcPr>
          <w:p w14:paraId="5E6CB7DD" w14:textId="3D004D62" w:rsidR="00CF64AE" w:rsidRDefault="00CF64AE" w:rsidP="00DB03FB">
            <w:pPr>
              <w:snapToGrid w:val="0"/>
              <w:rPr>
                <w:rFonts w:asciiTheme="minorEastAsia" w:hAnsiTheme="minorEastAsia"/>
                <w:sz w:val="18"/>
                <w:szCs w:val="18"/>
              </w:rPr>
            </w:pPr>
            <w:r>
              <w:rPr>
                <w:rFonts w:asciiTheme="minorEastAsia" w:hAnsiTheme="minorEastAsia" w:hint="eastAsia"/>
                <w:sz w:val="18"/>
                <w:szCs w:val="18"/>
              </w:rPr>
              <w:t>⑵</w:t>
            </w:r>
            <w:r w:rsidRPr="004C23B0">
              <w:rPr>
                <w:rFonts w:asciiTheme="minorEastAsia" w:hAnsiTheme="minorEastAsia" w:hint="eastAsia"/>
                <w:sz w:val="18"/>
                <w:szCs w:val="18"/>
              </w:rPr>
              <w:t xml:space="preserve">　福祉専門職員配置等加算</w:t>
            </w:r>
            <w:r>
              <w:rPr>
                <w:rFonts w:asciiTheme="minorEastAsia" w:hAnsiTheme="minorEastAsia" w:hint="eastAsia"/>
                <w:sz w:val="18"/>
                <w:szCs w:val="18"/>
              </w:rPr>
              <w:t>(</w:t>
            </w:r>
            <w:r w:rsidRPr="004C23B0">
              <w:rPr>
                <w:rFonts w:asciiTheme="minorEastAsia" w:hAnsiTheme="minorEastAsia" w:hint="eastAsia"/>
                <w:sz w:val="18"/>
                <w:szCs w:val="18"/>
              </w:rPr>
              <w:t>Ⅱ</w:t>
            </w:r>
            <w:r>
              <w:rPr>
                <w:rFonts w:asciiTheme="minorEastAsia" w:hAnsiTheme="minorEastAsia" w:hint="eastAsia"/>
                <w:sz w:val="18"/>
                <w:szCs w:val="18"/>
              </w:rPr>
              <w:t>)</w:t>
            </w:r>
          </w:p>
          <w:p w14:paraId="3C8DA0CB" w14:textId="5D800020" w:rsidR="00CF64AE" w:rsidRDefault="00CF64AE" w:rsidP="00381F01">
            <w:pPr>
              <w:snapToGrid w:val="0"/>
              <w:ind w:leftChars="100" w:left="224" w:firstLineChars="100" w:firstLine="194"/>
              <w:rPr>
                <w:rFonts w:asciiTheme="minorEastAsia" w:hAnsiTheme="minorEastAsia"/>
                <w:sz w:val="18"/>
                <w:szCs w:val="18"/>
              </w:rPr>
            </w:pPr>
            <w:r w:rsidRPr="009A707C">
              <w:rPr>
                <w:rFonts w:asciiTheme="minorEastAsia" w:hAnsiTheme="minorEastAsia" w:hint="eastAsia"/>
                <w:sz w:val="18"/>
                <w:szCs w:val="18"/>
              </w:rPr>
              <w:t>児童指導員として常勤で配置されている従業者</w:t>
            </w:r>
            <w:r>
              <w:rPr>
                <w:rFonts w:asciiTheme="minorEastAsia" w:hAnsiTheme="minorEastAsia" w:hint="eastAsia"/>
                <w:sz w:val="18"/>
                <w:szCs w:val="18"/>
              </w:rPr>
              <w:t>又は指定発達医療機関の職員（直接支援業務に従事する者のうち、看護職員及び保育士であるものを除く。）</w:t>
            </w:r>
            <w:r w:rsidRPr="009A707C">
              <w:rPr>
                <w:rFonts w:asciiTheme="minorEastAsia" w:hAnsiTheme="minorEastAsia" w:hint="eastAsia"/>
                <w:sz w:val="18"/>
                <w:szCs w:val="18"/>
              </w:rPr>
              <w:t>のうち、社</w:t>
            </w:r>
            <w:r>
              <w:rPr>
                <w:rFonts w:asciiTheme="minorEastAsia" w:hAnsiTheme="minorEastAsia" w:hint="eastAsia"/>
                <w:sz w:val="18"/>
                <w:szCs w:val="18"/>
              </w:rPr>
              <w:t>会福祉士、介護福祉士、精神</w:t>
            </w:r>
            <w:r w:rsidRPr="009A707C">
              <w:rPr>
                <w:rFonts w:asciiTheme="minorEastAsia" w:hAnsiTheme="minorEastAsia" w:hint="eastAsia"/>
                <w:sz w:val="18"/>
                <w:szCs w:val="18"/>
              </w:rPr>
              <w:t>保健福祉士</w:t>
            </w:r>
            <w:r>
              <w:rPr>
                <w:rFonts w:asciiTheme="minorEastAsia" w:hAnsiTheme="minorEastAsia" w:hint="eastAsia"/>
                <w:sz w:val="18"/>
                <w:szCs w:val="18"/>
              </w:rPr>
              <w:t>又は公認心理師</w:t>
            </w:r>
            <w:r w:rsidRPr="009A707C">
              <w:rPr>
                <w:rFonts w:asciiTheme="minorEastAsia" w:hAnsiTheme="minorEastAsia" w:hint="eastAsia"/>
                <w:sz w:val="18"/>
                <w:szCs w:val="18"/>
              </w:rPr>
              <w:t>であるものの割合が100分の</w:t>
            </w:r>
            <w:r>
              <w:rPr>
                <w:rFonts w:asciiTheme="minorEastAsia" w:hAnsiTheme="minorEastAsia" w:hint="eastAsia"/>
                <w:sz w:val="18"/>
                <w:szCs w:val="18"/>
              </w:rPr>
              <w:t>25以上であるものとして市長に届出た指定医療</w:t>
            </w:r>
            <w:r w:rsidRPr="009A707C">
              <w:rPr>
                <w:rFonts w:asciiTheme="minorEastAsia" w:hAnsiTheme="minorEastAsia" w:hint="eastAsia"/>
                <w:sz w:val="18"/>
                <w:szCs w:val="18"/>
              </w:rPr>
              <w:t>型障害児入所施設</w:t>
            </w:r>
            <w:r>
              <w:rPr>
                <w:rFonts w:asciiTheme="minorEastAsia" w:hAnsiTheme="minorEastAsia" w:hint="eastAsia"/>
                <w:sz w:val="18"/>
                <w:szCs w:val="18"/>
              </w:rPr>
              <w:t>又は指定発達支援医療機関</w:t>
            </w:r>
            <w:r w:rsidRPr="009A707C">
              <w:rPr>
                <w:rFonts w:asciiTheme="minorEastAsia" w:hAnsiTheme="minorEastAsia" w:hint="eastAsia"/>
                <w:sz w:val="18"/>
                <w:szCs w:val="18"/>
              </w:rPr>
              <w:t>において、指定入所支援を行った場合に、1日につき所定単位数を加算しているか。</w:t>
            </w:r>
          </w:p>
          <w:p w14:paraId="523BFF9A" w14:textId="7E44EB5D" w:rsidR="00CF64AE" w:rsidRPr="00366A37" w:rsidRDefault="00CF64AE" w:rsidP="00381F01">
            <w:pPr>
              <w:snapToGrid w:val="0"/>
              <w:ind w:leftChars="100" w:left="224" w:firstLineChars="100" w:firstLine="194"/>
              <w:rPr>
                <w:rFonts w:asciiTheme="minorEastAsia" w:hAnsiTheme="minorEastAsia"/>
                <w:sz w:val="18"/>
                <w:szCs w:val="18"/>
              </w:rPr>
            </w:pPr>
            <w:r w:rsidRPr="009A707C">
              <w:rPr>
                <w:rFonts w:asciiTheme="minorEastAsia" w:hAnsiTheme="minorEastAsia" w:hint="eastAsia"/>
                <w:sz w:val="18"/>
                <w:szCs w:val="18"/>
              </w:rPr>
              <w:t>ただし、</w:t>
            </w:r>
            <w:r>
              <w:rPr>
                <w:rFonts w:asciiTheme="minorEastAsia" w:hAnsiTheme="minorEastAsia" w:hint="eastAsia"/>
                <w:sz w:val="18"/>
                <w:szCs w:val="18"/>
              </w:rPr>
              <w:t>⑴</w:t>
            </w:r>
            <w:r w:rsidRPr="009A707C">
              <w:rPr>
                <w:rFonts w:asciiTheme="minorEastAsia" w:hAnsiTheme="minorEastAsia" w:hint="eastAsia"/>
                <w:sz w:val="18"/>
                <w:szCs w:val="18"/>
              </w:rPr>
              <w:t>を算定している</w:t>
            </w:r>
            <w:r>
              <w:rPr>
                <w:rFonts w:asciiTheme="minorEastAsia" w:hAnsiTheme="minorEastAsia" w:hint="eastAsia"/>
                <w:sz w:val="18"/>
                <w:szCs w:val="18"/>
              </w:rPr>
              <w:t>場合は</w:t>
            </w:r>
            <w:r w:rsidRPr="009A707C">
              <w:rPr>
                <w:rFonts w:asciiTheme="minorEastAsia" w:hAnsiTheme="minorEastAsia" w:hint="eastAsia"/>
                <w:sz w:val="18"/>
                <w:szCs w:val="18"/>
              </w:rPr>
              <w:t>算定しない。</w:t>
            </w:r>
          </w:p>
        </w:tc>
        <w:tc>
          <w:tcPr>
            <w:tcW w:w="1844" w:type="dxa"/>
            <w:hideMark/>
          </w:tcPr>
          <w:p w14:paraId="62C9AB3B" w14:textId="5E95C5E9" w:rsidR="00CF64AE" w:rsidRPr="00366A37" w:rsidRDefault="00CF64A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127" w:type="dxa"/>
            <w:vMerge/>
            <w:hideMark/>
          </w:tcPr>
          <w:p w14:paraId="6DBAF309" w14:textId="77777777" w:rsidR="00CF64AE" w:rsidRPr="00366A37" w:rsidRDefault="00CF64AE" w:rsidP="00DB03FB">
            <w:pPr>
              <w:snapToGrid w:val="0"/>
              <w:rPr>
                <w:rFonts w:ascii="ＭＳ Ｐ明朝" w:eastAsia="ＭＳ Ｐ明朝" w:hAnsi="ＭＳ Ｐ明朝"/>
                <w:sz w:val="18"/>
                <w:szCs w:val="18"/>
              </w:rPr>
            </w:pPr>
          </w:p>
        </w:tc>
      </w:tr>
      <w:tr w:rsidR="00CF64AE" w:rsidRPr="0009046D" w14:paraId="592AB27A" w14:textId="77777777" w:rsidTr="00663FE1">
        <w:tc>
          <w:tcPr>
            <w:tcW w:w="817" w:type="dxa"/>
            <w:tcBorders>
              <w:bottom w:val="single" w:sz="4" w:space="0" w:color="auto"/>
            </w:tcBorders>
            <w:shd w:val="clear" w:color="auto" w:fill="EAF1DD" w:themeFill="accent3" w:themeFillTint="33"/>
            <w:noWrap/>
            <w:vAlign w:val="center"/>
            <w:hideMark/>
          </w:tcPr>
          <w:p w14:paraId="0B1FAF42" w14:textId="77777777" w:rsidR="00CF64AE" w:rsidRPr="00366A37" w:rsidRDefault="00CF64AE"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hideMark/>
          </w:tcPr>
          <w:p w14:paraId="59931ACB" w14:textId="2AF07469" w:rsidR="00CF64AE" w:rsidRPr="00366A37" w:rsidRDefault="00CF64AE" w:rsidP="00DB03FB">
            <w:pPr>
              <w:snapToGrid w:val="0"/>
              <w:rPr>
                <w:rFonts w:ascii="ＭＳ Ｐ明朝" w:eastAsia="ＭＳ Ｐ明朝" w:hAnsi="ＭＳ Ｐ明朝"/>
                <w:sz w:val="18"/>
                <w:szCs w:val="18"/>
              </w:rPr>
            </w:pPr>
          </w:p>
        </w:tc>
        <w:tc>
          <w:tcPr>
            <w:tcW w:w="8788" w:type="dxa"/>
            <w:hideMark/>
          </w:tcPr>
          <w:p w14:paraId="2F714E09" w14:textId="4F5E82A8" w:rsidR="00CF64AE" w:rsidRDefault="00CF64AE" w:rsidP="00DB03FB">
            <w:pPr>
              <w:snapToGrid w:val="0"/>
              <w:rPr>
                <w:rFonts w:asciiTheme="minorEastAsia" w:hAnsiTheme="minorEastAsia"/>
                <w:sz w:val="18"/>
                <w:szCs w:val="18"/>
              </w:rPr>
            </w:pPr>
            <w:r>
              <w:rPr>
                <w:rFonts w:asciiTheme="minorEastAsia" w:hAnsiTheme="minorEastAsia" w:hint="eastAsia"/>
                <w:sz w:val="18"/>
                <w:szCs w:val="18"/>
              </w:rPr>
              <w:t>⑶</w:t>
            </w:r>
            <w:r w:rsidRPr="004C23B0">
              <w:rPr>
                <w:rFonts w:asciiTheme="minorEastAsia" w:hAnsiTheme="minorEastAsia" w:hint="eastAsia"/>
                <w:sz w:val="18"/>
                <w:szCs w:val="18"/>
              </w:rPr>
              <w:t xml:space="preserve">　福祉専門職員配置等加算</w:t>
            </w:r>
            <w:r>
              <w:rPr>
                <w:rFonts w:asciiTheme="minorEastAsia" w:hAnsiTheme="minorEastAsia" w:hint="eastAsia"/>
                <w:sz w:val="18"/>
                <w:szCs w:val="18"/>
              </w:rPr>
              <w:t>(</w:t>
            </w:r>
            <w:r w:rsidRPr="004C23B0">
              <w:rPr>
                <w:rFonts w:asciiTheme="minorEastAsia" w:hAnsiTheme="minorEastAsia" w:hint="eastAsia"/>
                <w:sz w:val="18"/>
                <w:szCs w:val="18"/>
              </w:rPr>
              <w:t>Ⅲ</w:t>
            </w:r>
            <w:r>
              <w:rPr>
                <w:rFonts w:asciiTheme="minorEastAsia" w:hAnsiTheme="minorEastAsia" w:hint="eastAsia"/>
                <w:sz w:val="18"/>
                <w:szCs w:val="18"/>
              </w:rPr>
              <w:t>)</w:t>
            </w:r>
            <w:r w:rsidRPr="004C23B0">
              <w:rPr>
                <w:rFonts w:asciiTheme="minorEastAsia" w:hAnsiTheme="minorEastAsia" w:hint="eastAsia"/>
                <w:sz w:val="18"/>
                <w:szCs w:val="18"/>
              </w:rPr>
              <w:br w:type="page"/>
            </w:r>
          </w:p>
          <w:p w14:paraId="39C812CE" w14:textId="7317FB24" w:rsidR="00CF64AE" w:rsidRDefault="00CF64AE" w:rsidP="00381F01">
            <w:pPr>
              <w:snapToGrid w:val="0"/>
              <w:ind w:leftChars="100" w:left="224" w:firstLineChars="100" w:firstLine="194"/>
              <w:rPr>
                <w:rFonts w:asciiTheme="minorEastAsia" w:hAnsiTheme="minorEastAsia"/>
                <w:sz w:val="18"/>
                <w:szCs w:val="18"/>
              </w:rPr>
            </w:pPr>
            <w:r w:rsidRPr="004C23B0">
              <w:rPr>
                <w:rFonts w:asciiTheme="minorEastAsia" w:hAnsiTheme="minorEastAsia" w:hint="eastAsia"/>
                <w:sz w:val="18"/>
                <w:szCs w:val="18"/>
              </w:rPr>
              <w:t>次の①又は②のいずれかに該当するものとして市長に届け出た指定</w:t>
            </w:r>
            <w:r>
              <w:rPr>
                <w:rFonts w:asciiTheme="minorEastAsia" w:hAnsiTheme="minorEastAsia" w:hint="eastAsia"/>
                <w:sz w:val="18"/>
                <w:szCs w:val="18"/>
              </w:rPr>
              <w:t>医療</w:t>
            </w:r>
            <w:r w:rsidRPr="004C23B0">
              <w:rPr>
                <w:rFonts w:asciiTheme="minorEastAsia" w:hAnsiTheme="minorEastAsia" w:hint="eastAsia"/>
                <w:sz w:val="18"/>
                <w:szCs w:val="18"/>
              </w:rPr>
              <w:t>型障害児入所施設</w:t>
            </w:r>
            <w:r>
              <w:rPr>
                <w:rFonts w:asciiTheme="minorEastAsia" w:hAnsiTheme="minorEastAsia" w:hint="eastAsia"/>
                <w:sz w:val="18"/>
                <w:szCs w:val="18"/>
              </w:rPr>
              <w:t>又は指定発達支援医療機関</w:t>
            </w:r>
            <w:r w:rsidRPr="004C23B0">
              <w:rPr>
                <w:rFonts w:asciiTheme="minorEastAsia" w:hAnsiTheme="minorEastAsia" w:hint="eastAsia"/>
                <w:sz w:val="18"/>
                <w:szCs w:val="18"/>
              </w:rPr>
              <w:t>において、指定入所支援を行った場合に、</w:t>
            </w:r>
            <w:r w:rsidR="00E8710C">
              <w:rPr>
                <w:rFonts w:asciiTheme="minorEastAsia" w:hAnsiTheme="minorEastAsia" w:hint="eastAsia"/>
                <w:sz w:val="18"/>
                <w:szCs w:val="18"/>
              </w:rPr>
              <w:t>1</w:t>
            </w:r>
            <w:r w:rsidRPr="004C23B0">
              <w:rPr>
                <w:rFonts w:asciiTheme="minorEastAsia" w:hAnsiTheme="minorEastAsia" w:hint="eastAsia"/>
                <w:sz w:val="18"/>
                <w:szCs w:val="18"/>
              </w:rPr>
              <w:t>日につき所定単位数を加算しているか。</w:t>
            </w:r>
          </w:p>
          <w:p w14:paraId="4B86357D" w14:textId="1B230DAB" w:rsidR="00CF64AE" w:rsidRDefault="00CF64AE"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4C23B0">
              <w:rPr>
                <w:rFonts w:asciiTheme="minorEastAsia" w:hAnsiTheme="minorEastAsia" w:hint="eastAsia"/>
                <w:sz w:val="18"/>
                <w:szCs w:val="18"/>
              </w:rPr>
              <w:br w:type="page"/>
            </w:r>
            <w:r>
              <w:rPr>
                <w:rFonts w:asciiTheme="minorEastAsia" w:hAnsiTheme="minorEastAsia" w:hint="eastAsia"/>
                <w:sz w:val="18"/>
                <w:szCs w:val="18"/>
              </w:rPr>
              <w:t>ただし、⑴又は⑵</w:t>
            </w:r>
            <w:r w:rsidRPr="004C23B0">
              <w:rPr>
                <w:rFonts w:asciiTheme="minorEastAsia" w:hAnsiTheme="minorEastAsia" w:hint="eastAsia"/>
                <w:sz w:val="18"/>
                <w:szCs w:val="18"/>
              </w:rPr>
              <w:t>を算定している場合は算定しない。</w:t>
            </w:r>
          </w:p>
          <w:p w14:paraId="76BECF47" w14:textId="77777777" w:rsidR="00CF64AE" w:rsidRDefault="00CF64AE" w:rsidP="00DB03FB">
            <w:pPr>
              <w:snapToGrid w:val="0"/>
              <w:ind w:left="485" w:hangingChars="250" w:hanging="485"/>
              <w:rPr>
                <w:rFonts w:asciiTheme="minorEastAsia" w:hAnsiTheme="minorEastAsia"/>
                <w:sz w:val="18"/>
                <w:szCs w:val="18"/>
              </w:rPr>
            </w:pPr>
            <w:r>
              <w:rPr>
                <w:rFonts w:asciiTheme="minorEastAsia" w:hAnsiTheme="minorEastAsia" w:hint="eastAsia"/>
                <w:sz w:val="18"/>
                <w:szCs w:val="18"/>
              </w:rPr>
              <w:lastRenderedPageBreak/>
              <w:t xml:space="preserve"> 　</w:t>
            </w:r>
            <w:r w:rsidRPr="0070001E">
              <w:rPr>
                <w:rFonts w:asciiTheme="minorEastAsia" w:hAnsiTheme="minorEastAsia" w:hint="eastAsia"/>
                <w:sz w:val="18"/>
                <w:szCs w:val="18"/>
              </w:rPr>
              <w:t>①　児童指導員又は保育士として配置されている従業者のうち、常勤で配置されているものの割合が100分の75以上であること。</w:t>
            </w:r>
          </w:p>
          <w:p w14:paraId="482D2586" w14:textId="68B4ABF7" w:rsidR="00CF64AE" w:rsidRPr="00366A37" w:rsidRDefault="00CF64AE" w:rsidP="00DB03FB">
            <w:pPr>
              <w:snapToGrid w:val="0"/>
              <w:ind w:left="485" w:hangingChars="250" w:hanging="485"/>
              <w:rPr>
                <w:rFonts w:asciiTheme="minorEastAsia" w:hAnsiTheme="minorEastAsia"/>
                <w:sz w:val="18"/>
                <w:szCs w:val="18"/>
              </w:rPr>
            </w:pPr>
            <w:r w:rsidRPr="004C23B0">
              <w:rPr>
                <w:rFonts w:asciiTheme="minorEastAsia" w:hAnsiTheme="minorEastAsia" w:hint="eastAsia"/>
                <w:sz w:val="18"/>
                <w:szCs w:val="18"/>
              </w:rPr>
              <w:br w:type="page"/>
            </w:r>
            <w:r>
              <w:rPr>
                <w:rFonts w:asciiTheme="minorEastAsia" w:hAnsiTheme="minorEastAsia" w:hint="eastAsia"/>
                <w:sz w:val="18"/>
                <w:szCs w:val="18"/>
              </w:rPr>
              <w:t xml:space="preserve">　 </w:t>
            </w:r>
            <w:r w:rsidRPr="0070001E">
              <w:rPr>
                <w:rFonts w:asciiTheme="minorEastAsia" w:hAnsiTheme="minorEastAsia" w:hint="eastAsia"/>
                <w:sz w:val="18"/>
                <w:szCs w:val="18"/>
              </w:rPr>
              <w:t>②</w:t>
            </w:r>
            <w:r>
              <w:rPr>
                <w:rFonts w:asciiTheme="minorEastAsia" w:hAnsiTheme="minorEastAsia" w:hint="eastAsia"/>
                <w:sz w:val="18"/>
                <w:szCs w:val="18"/>
              </w:rPr>
              <w:t xml:space="preserve">　</w:t>
            </w:r>
            <w:r w:rsidRPr="0070001E">
              <w:rPr>
                <w:rFonts w:asciiTheme="minorEastAsia" w:hAnsiTheme="minorEastAsia" w:hint="eastAsia"/>
                <w:sz w:val="18"/>
                <w:szCs w:val="18"/>
              </w:rPr>
              <w:t>児童指導員又は保育士として常勤で配置されている従業者のうち、3</w:t>
            </w:r>
            <w:r>
              <w:rPr>
                <w:rFonts w:asciiTheme="minorEastAsia" w:hAnsiTheme="minorEastAsia" w:hint="eastAsia"/>
                <w:sz w:val="18"/>
                <w:szCs w:val="18"/>
              </w:rPr>
              <w:t>年以上従事しているもの</w:t>
            </w:r>
            <w:r w:rsidRPr="0070001E">
              <w:rPr>
                <w:rFonts w:asciiTheme="minorEastAsia" w:hAnsiTheme="minorEastAsia" w:hint="eastAsia"/>
                <w:sz w:val="18"/>
                <w:szCs w:val="18"/>
              </w:rPr>
              <w:t>の割合が100分の30以上であること。</w:t>
            </w:r>
          </w:p>
        </w:tc>
        <w:tc>
          <w:tcPr>
            <w:tcW w:w="1844" w:type="dxa"/>
            <w:hideMark/>
          </w:tcPr>
          <w:p w14:paraId="07055DFD" w14:textId="7FC466A9" w:rsidR="00CF64AE" w:rsidRPr="00366A37" w:rsidRDefault="00CF64A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366A37">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127" w:type="dxa"/>
            <w:vMerge/>
            <w:hideMark/>
          </w:tcPr>
          <w:p w14:paraId="73F355AD" w14:textId="77777777" w:rsidR="00CF64AE" w:rsidRPr="00366A37" w:rsidRDefault="00CF64AE" w:rsidP="00DB03FB">
            <w:pPr>
              <w:snapToGrid w:val="0"/>
              <w:rPr>
                <w:rFonts w:ascii="ＭＳ Ｐ明朝" w:eastAsia="ＭＳ Ｐ明朝" w:hAnsi="ＭＳ Ｐ明朝"/>
                <w:sz w:val="18"/>
                <w:szCs w:val="18"/>
              </w:rPr>
            </w:pPr>
          </w:p>
        </w:tc>
      </w:tr>
      <w:tr w:rsidR="00DB03FB" w:rsidRPr="0009046D" w14:paraId="41C7A2B5" w14:textId="77777777" w:rsidTr="00426233">
        <w:tc>
          <w:tcPr>
            <w:tcW w:w="817" w:type="dxa"/>
            <w:tcBorders>
              <w:bottom w:val="single" w:sz="4" w:space="0" w:color="auto"/>
            </w:tcBorders>
            <w:shd w:val="clear" w:color="auto" w:fill="EAF1DD" w:themeFill="accent3" w:themeFillTint="33"/>
            <w:noWrap/>
            <w:vAlign w:val="center"/>
          </w:tcPr>
          <w:p w14:paraId="560DCA0F"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tcBorders>
              <w:top w:val="nil"/>
            </w:tcBorders>
          </w:tcPr>
          <w:p w14:paraId="6A0D962F" w14:textId="2AD02699"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A11E51">
              <w:rPr>
                <w:rFonts w:ascii="ＭＳ Ｐ明朝" w:eastAsia="ＭＳ Ｐ明朝" w:hAnsi="ＭＳ Ｐ明朝" w:hint="eastAsia"/>
                <w:sz w:val="18"/>
                <w:szCs w:val="18"/>
              </w:rPr>
              <w:t>7</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保育職員加配加算</w:t>
            </w:r>
          </w:p>
        </w:tc>
        <w:tc>
          <w:tcPr>
            <w:tcW w:w="8788" w:type="dxa"/>
          </w:tcPr>
          <w:p w14:paraId="26478921" w14:textId="3CA0B8F3" w:rsidR="00DB03FB" w:rsidRDefault="00336482"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DB03FB">
              <w:rPr>
                <w:rFonts w:asciiTheme="minorEastAsia" w:hAnsiTheme="minorEastAsia" w:hint="eastAsia"/>
                <w:sz w:val="18"/>
                <w:szCs w:val="18"/>
              </w:rPr>
              <w:t xml:space="preserve">　保育機能の充実を図るため、「第2　人員に関する基準」に定める員数の従業者に加え、児童指導員又は保育士を1以上配置しているものとして市長に届け出た</w:t>
            </w:r>
            <w:r>
              <w:rPr>
                <w:rFonts w:asciiTheme="minorEastAsia" w:hAnsiTheme="minorEastAsia" w:hint="eastAsia"/>
                <w:sz w:val="18"/>
                <w:szCs w:val="18"/>
              </w:rPr>
              <w:t>事業所</w:t>
            </w:r>
            <w:r w:rsidR="00DB03FB">
              <w:rPr>
                <w:rFonts w:asciiTheme="minorEastAsia" w:hAnsiTheme="minorEastAsia" w:hint="eastAsia"/>
                <w:sz w:val="18"/>
                <w:szCs w:val="18"/>
              </w:rPr>
              <w:t>において、指定入所支援を行った場合に、</w:t>
            </w:r>
            <w:r w:rsidR="00C323C0">
              <w:rPr>
                <w:rFonts w:asciiTheme="minorEastAsia" w:hAnsiTheme="minorEastAsia" w:hint="eastAsia"/>
                <w:sz w:val="18"/>
                <w:szCs w:val="18"/>
              </w:rPr>
              <w:t>1</w:t>
            </w:r>
            <w:r w:rsidR="00DB03FB">
              <w:rPr>
                <w:rFonts w:asciiTheme="minorEastAsia" w:hAnsiTheme="minorEastAsia" w:hint="eastAsia"/>
                <w:sz w:val="18"/>
                <w:szCs w:val="18"/>
              </w:rPr>
              <w:t>日につき所定単位数を加算しているか。</w:t>
            </w:r>
          </w:p>
        </w:tc>
        <w:tc>
          <w:tcPr>
            <w:tcW w:w="1844" w:type="dxa"/>
          </w:tcPr>
          <w:p w14:paraId="21647ABA" w14:textId="77777777"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告示別表第2の3の2の注1</w:t>
            </w:r>
          </w:p>
        </w:tc>
        <w:tc>
          <w:tcPr>
            <w:tcW w:w="2127" w:type="dxa"/>
            <w:vMerge w:val="restart"/>
          </w:tcPr>
          <w:p w14:paraId="26C4ECD7"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・障害児入所給付費等明細書</w:t>
            </w:r>
          </w:p>
          <w:p w14:paraId="6BBEC194"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・職員名簿</w:t>
            </w:r>
          </w:p>
          <w:p w14:paraId="101543EE"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・雇用契約書</w:t>
            </w:r>
          </w:p>
          <w:p w14:paraId="1ADBAA00"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78157FBD"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・出勤状況に関する書類等</w:t>
            </w:r>
          </w:p>
          <w:p w14:paraId="6BD26946" w14:textId="77777777" w:rsidR="00DB03FB"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・資格等を証明する書類</w:t>
            </w:r>
          </w:p>
          <w:p w14:paraId="021D86C3" w14:textId="77777777" w:rsidR="00DB03FB" w:rsidRPr="00366A37" w:rsidRDefault="00DB03FB" w:rsidP="00DB03FB">
            <w:pPr>
              <w:snapToGrid w:val="0"/>
              <w:rPr>
                <w:rFonts w:ascii="ＭＳ Ｐ明朝" w:eastAsia="ＭＳ Ｐ明朝" w:hAnsi="ＭＳ Ｐ明朝"/>
                <w:sz w:val="18"/>
                <w:szCs w:val="18"/>
              </w:rPr>
            </w:pPr>
          </w:p>
        </w:tc>
      </w:tr>
      <w:tr w:rsidR="00DB03FB" w:rsidRPr="0009046D" w14:paraId="4D19CC19" w14:textId="77777777" w:rsidTr="00426233">
        <w:tc>
          <w:tcPr>
            <w:tcW w:w="817" w:type="dxa"/>
            <w:tcBorders>
              <w:bottom w:val="single" w:sz="4" w:space="0" w:color="auto"/>
            </w:tcBorders>
            <w:shd w:val="clear" w:color="auto" w:fill="EAF1DD" w:themeFill="accent3" w:themeFillTint="33"/>
            <w:noWrap/>
            <w:vAlign w:val="center"/>
          </w:tcPr>
          <w:p w14:paraId="22B9D89E" w14:textId="77777777" w:rsidR="00DB03FB" w:rsidRPr="00366A37" w:rsidRDefault="00DB03FB" w:rsidP="00DB03FB">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tc>
        <w:tc>
          <w:tcPr>
            <w:tcW w:w="1276" w:type="dxa"/>
            <w:vMerge/>
          </w:tcPr>
          <w:p w14:paraId="4EB7EE3A" w14:textId="77777777" w:rsidR="00DB03FB" w:rsidRDefault="00DB03FB" w:rsidP="00DB03FB">
            <w:pPr>
              <w:snapToGrid w:val="0"/>
              <w:rPr>
                <w:rFonts w:ascii="ＭＳ Ｐ明朝" w:eastAsia="ＭＳ Ｐ明朝" w:hAnsi="ＭＳ Ｐ明朝"/>
                <w:sz w:val="18"/>
                <w:szCs w:val="18"/>
              </w:rPr>
            </w:pPr>
          </w:p>
        </w:tc>
        <w:tc>
          <w:tcPr>
            <w:tcW w:w="8788" w:type="dxa"/>
          </w:tcPr>
          <w:p w14:paraId="013B1631" w14:textId="1CA6B126" w:rsidR="00DB03FB" w:rsidRDefault="00336482" w:rsidP="00381F01">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DB03FB">
              <w:rPr>
                <w:rFonts w:asciiTheme="minorEastAsia" w:hAnsiTheme="minorEastAsia" w:hint="eastAsia"/>
                <w:sz w:val="18"/>
                <w:szCs w:val="18"/>
              </w:rPr>
              <w:t xml:space="preserve">　保育機能の充実を図るため、</w:t>
            </w:r>
            <w:r>
              <w:rPr>
                <w:rFonts w:asciiTheme="minorEastAsia" w:hAnsiTheme="minorEastAsia" w:hint="eastAsia"/>
                <w:sz w:val="18"/>
                <w:szCs w:val="18"/>
              </w:rPr>
              <w:t>以下</w:t>
            </w:r>
            <w:r w:rsidR="00DB03FB">
              <w:rPr>
                <w:rFonts w:asciiTheme="minorEastAsia" w:hAnsiTheme="minorEastAsia" w:hint="eastAsia"/>
                <w:sz w:val="18"/>
                <w:szCs w:val="18"/>
              </w:rPr>
              <w:t>の基準に適合するものとして市長に届け出た指定発達支援医療機関において、指定入所支援を行った場合に、1日につき所定単位数を加算しているか。</w:t>
            </w:r>
          </w:p>
          <w:p w14:paraId="6DC8C1C3" w14:textId="35414120" w:rsidR="00DB03FB" w:rsidRDefault="00DB03FB" w:rsidP="00381F01">
            <w:pPr>
              <w:snapToGrid w:val="0"/>
              <w:rPr>
                <w:rFonts w:asciiTheme="minorEastAsia" w:hAnsiTheme="minorEastAsia"/>
                <w:sz w:val="18"/>
                <w:szCs w:val="18"/>
              </w:rPr>
            </w:pPr>
          </w:p>
          <w:p w14:paraId="49BE4D33" w14:textId="0AA08805" w:rsidR="00DB03FB" w:rsidRDefault="00336482" w:rsidP="00DB03FB">
            <w:pPr>
              <w:snapToGrid w:val="0"/>
              <w:ind w:left="291" w:hangingChars="150" w:hanging="291"/>
              <w:rPr>
                <w:rFonts w:asciiTheme="minorEastAsia" w:hAnsiTheme="minorEastAsia"/>
                <w:sz w:val="18"/>
                <w:szCs w:val="18"/>
              </w:rPr>
            </w:pPr>
            <w:r>
              <w:rPr>
                <w:rFonts w:asciiTheme="minorEastAsia" w:hAnsiTheme="minorEastAsia" w:hint="eastAsia"/>
                <w:sz w:val="18"/>
                <w:szCs w:val="18"/>
              </w:rPr>
              <w:t>※</w:t>
            </w:r>
            <w:r w:rsidR="00DB03FB">
              <w:rPr>
                <w:rFonts w:asciiTheme="minorEastAsia" w:hAnsiTheme="minorEastAsia" w:hint="eastAsia"/>
                <w:sz w:val="18"/>
                <w:szCs w:val="18"/>
              </w:rPr>
              <w:t xml:space="preserve">　次の①又は②のいずれかに該当すること。</w:t>
            </w:r>
          </w:p>
          <w:p w14:paraId="2F1FAC89" w14:textId="7F4E8151" w:rsidR="00336482" w:rsidRDefault="00DB03FB" w:rsidP="00381F0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①　主として肢体不自由児を入所させる指定発達支援医療機関にあっては、従業者及びその員数について、次のアからウまでのいずれにも該当すること。</w:t>
            </w:r>
          </w:p>
          <w:p w14:paraId="1AEC7B3B" w14:textId="1D226D6C" w:rsidR="00613A56" w:rsidRDefault="00DB03FB" w:rsidP="00381F01">
            <w:pPr>
              <w:snapToGrid w:val="0"/>
              <w:ind w:leftChars="200" w:left="642" w:hangingChars="100" w:hanging="194"/>
              <w:rPr>
                <w:rFonts w:asciiTheme="minorEastAsia" w:hAnsiTheme="minorEastAsia"/>
                <w:sz w:val="18"/>
                <w:szCs w:val="18"/>
              </w:rPr>
            </w:pPr>
            <w:r>
              <w:rPr>
                <w:rFonts w:asciiTheme="minorEastAsia" w:hAnsiTheme="minorEastAsia" w:hint="eastAsia"/>
                <w:sz w:val="18"/>
                <w:szCs w:val="18"/>
              </w:rPr>
              <w:t>ア　児童指導員及び保育士の総数　通じておおむね障害児である乳幼児の数を10で除して得た数及び障害児である少年の数を20で除して得た数の合計数以上</w:t>
            </w:r>
          </w:p>
          <w:p w14:paraId="039A8D63" w14:textId="154EE5C3" w:rsidR="00613A56" w:rsidRDefault="00DB03FB" w:rsidP="00381F01">
            <w:pPr>
              <w:snapToGrid w:val="0"/>
              <w:ind w:leftChars="200" w:left="642" w:hangingChars="100" w:hanging="194"/>
              <w:rPr>
                <w:rFonts w:asciiTheme="minorEastAsia" w:hAnsiTheme="minorEastAsia"/>
                <w:sz w:val="18"/>
                <w:szCs w:val="18"/>
              </w:rPr>
            </w:pPr>
            <w:r>
              <w:rPr>
                <w:rFonts w:asciiTheme="minorEastAsia" w:hAnsiTheme="minorEastAsia" w:hint="eastAsia"/>
                <w:sz w:val="18"/>
                <w:szCs w:val="18"/>
              </w:rPr>
              <w:t>イ　児童指導員　1以上</w:t>
            </w:r>
          </w:p>
          <w:p w14:paraId="2D600557" w14:textId="30BFB914" w:rsidR="00DB03FB" w:rsidRDefault="00DB03FB" w:rsidP="00381F01">
            <w:pPr>
              <w:snapToGrid w:val="0"/>
              <w:ind w:leftChars="200" w:left="642" w:hangingChars="100" w:hanging="194"/>
              <w:rPr>
                <w:rFonts w:asciiTheme="minorEastAsia" w:hAnsiTheme="minorEastAsia"/>
                <w:sz w:val="18"/>
                <w:szCs w:val="18"/>
              </w:rPr>
            </w:pPr>
            <w:r>
              <w:rPr>
                <w:rFonts w:asciiTheme="minorEastAsia" w:hAnsiTheme="minorEastAsia" w:hint="eastAsia"/>
                <w:sz w:val="18"/>
                <w:szCs w:val="18"/>
              </w:rPr>
              <w:t>ウ　保育士　　　1以上</w:t>
            </w:r>
          </w:p>
          <w:p w14:paraId="5AE6FB64" w14:textId="564E6FF3" w:rsidR="00613A56" w:rsidRDefault="00DB03FB" w:rsidP="00381F01">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②　主として重症心身障害児を入所させる指定発達支援医療機関にあっては、従業者及びその員数について、次のア及びイのいずれにも該当すること。</w:t>
            </w:r>
          </w:p>
          <w:p w14:paraId="1EF58145" w14:textId="1C8EB575" w:rsidR="00613A56" w:rsidRDefault="00DB03FB" w:rsidP="00381F01">
            <w:pPr>
              <w:snapToGrid w:val="0"/>
              <w:ind w:leftChars="200" w:left="448"/>
              <w:rPr>
                <w:rFonts w:asciiTheme="minorEastAsia" w:hAnsiTheme="minorEastAsia"/>
                <w:sz w:val="18"/>
                <w:szCs w:val="18"/>
              </w:rPr>
            </w:pPr>
            <w:r>
              <w:rPr>
                <w:rFonts w:asciiTheme="minorEastAsia" w:hAnsiTheme="minorEastAsia" w:hint="eastAsia"/>
                <w:sz w:val="18"/>
                <w:szCs w:val="18"/>
              </w:rPr>
              <w:t>ア　児童指導員　1以上</w:t>
            </w:r>
          </w:p>
          <w:p w14:paraId="4D75AC89" w14:textId="0C200B16" w:rsidR="00DB03FB" w:rsidRDefault="00DB03FB" w:rsidP="00381F01">
            <w:pPr>
              <w:snapToGrid w:val="0"/>
              <w:ind w:leftChars="200" w:left="448"/>
              <w:rPr>
                <w:rFonts w:asciiTheme="minorEastAsia" w:hAnsiTheme="minorEastAsia"/>
                <w:sz w:val="18"/>
                <w:szCs w:val="18"/>
              </w:rPr>
            </w:pPr>
            <w:r>
              <w:rPr>
                <w:rFonts w:asciiTheme="minorEastAsia" w:hAnsiTheme="minorEastAsia" w:hint="eastAsia"/>
                <w:sz w:val="18"/>
                <w:szCs w:val="18"/>
              </w:rPr>
              <w:t>イ　保育士　　　1以上</w:t>
            </w:r>
          </w:p>
        </w:tc>
        <w:tc>
          <w:tcPr>
            <w:tcW w:w="1844" w:type="dxa"/>
          </w:tcPr>
          <w:p w14:paraId="3668EA1F" w14:textId="77777777" w:rsidR="00DB03FB" w:rsidRPr="00514361"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告示別表第2の3の2の注2</w:t>
            </w:r>
          </w:p>
        </w:tc>
        <w:tc>
          <w:tcPr>
            <w:tcW w:w="2127" w:type="dxa"/>
            <w:vMerge/>
          </w:tcPr>
          <w:p w14:paraId="71EA85BE" w14:textId="77777777" w:rsidR="00DB03FB" w:rsidRPr="00366A37" w:rsidRDefault="00DB03FB" w:rsidP="00DB03FB">
            <w:pPr>
              <w:snapToGrid w:val="0"/>
              <w:rPr>
                <w:rFonts w:ascii="ＭＳ Ｐ明朝" w:eastAsia="ＭＳ Ｐ明朝" w:hAnsi="ＭＳ Ｐ明朝"/>
                <w:sz w:val="18"/>
                <w:szCs w:val="18"/>
              </w:rPr>
            </w:pPr>
          </w:p>
        </w:tc>
      </w:tr>
      <w:tr w:rsidR="00DE3795" w:rsidRPr="0009046D" w14:paraId="51689DE9" w14:textId="77777777" w:rsidTr="00426233">
        <w:tc>
          <w:tcPr>
            <w:tcW w:w="817" w:type="dxa"/>
            <w:tcBorders>
              <w:bottom w:val="single" w:sz="4" w:space="0" w:color="auto"/>
            </w:tcBorders>
            <w:shd w:val="clear" w:color="auto" w:fill="EAF1DD" w:themeFill="accent3" w:themeFillTint="33"/>
            <w:noWrap/>
            <w:vAlign w:val="center"/>
          </w:tcPr>
          <w:p w14:paraId="090E61A7" w14:textId="46EDB73F" w:rsidR="00DE3795" w:rsidRDefault="00DE3795" w:rsidP="00DB03FB">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tc>
        <w:tc>
          <w:tcPr>
            <w:tcW w:w="1276" w:type="dxa"/>
          </w:tcPr>
          <w:p w14:paraId="07C4FEDD" w14:textId="2AF0ED28" w:rsidR="00DE3795" w:rsidRDefault="00A11E51" w:rsidP="00DB03FB">
            <w:pPr>
              <w:snapToGrid w:val="0"/>
              <w:rPr>
                <w:rFonts w:ascii="ＭＳ Ｐ明朝" w:eastAsia="ＭＳ Ｐ明朝" w:hAnsi="ＭＳ Ｐ明朝"/>
                <w:sz w:val="18"/>
                <w:szCs w:val="18"/>
              </w:rPr>
            </w:pPr>
            <w:r>
              <w:rPr>
                <w:rFonts w:ascii="ＭＳ Ｐ明朝" w:eastAsia="ＭＳ Ｐ明朝" w:hAnsi="ＭＳ Ｐ明朝"/>
                <w:sz w:val="18"/>
                <w:szCs w:val="18"/>
              </w:rPr>
              <w:t xml:space="preserve">18 </w:t>
            </w:r>
            <w:r w:rsidR="00DE3795">
              <w:rPr>
                <w:rFonts w:ascii="ＭＳ Ｐ明朝" w:eastAsia="ＭＳ Ｐ明朝" w:hAnsi="ＭＳ Ｐ明朝" w:hint="eastAsia"/>
                <w:sz w:val="18"/>
                <w:szCs w:val="18"/>
              </w:rPr>
              <w:t>家族支援加算（Ⅰ）、（Ⅱ）</w:t>
            </w:r>
          </w:p>
        </w:tc>
        <w:tc>
          <w:tcPr>
            <w:tcW w:w="8788" w:type="dxa"/>
          </w:tcPr>
          <w:p w14:paraId="5C970B2B" w14:textId="4065E9C0" w:rsidR="00DE3795" w:rsidRDefault="00DE3795" w:rsidP="0005127C">
            <w:pPr>
              <w:snapToGrid w:val="0"/>
              <w:ind w:firstLineChars="100" w:firstLine="194"/>
              <w:rPr>
                <w:rFonts w:asciiTheme="minorEastAsia" w:hAnsiTheme="minorEastAsia"/>
                <w:sz w:val="18"/>
                <w:szCs w:val="18"/>
              </w:rPr>
            </w:pPr>
            <w:r w:rsidRPr="00DE3795">
              <w:rPr>
                <w:rFonts w:asciiTheme="minorEastAsia" w:hAnsiTheme="minorEastAsia" w:hint="eastAsia"/>
                <w:sz w:val="18"/>
                <w:szCs w:val="18"/>
              </w:rPr>
              <w:t>施設従業者（栄養士及び調理員を除く。）が、入所支援計画に基づき、あらかじめ入所給付決定保護者の同意を得て、障害児及びその家族等に対する相談援助を行った場合に、</w:t>
            </w:r>
            <w:r w:rsidR="006428D7" w:rsidRPr="006428D7">
              <w:rPr>
                <w:rFonts w:asciiTheme="minorEastAsia" w:hAnsiTheme="minorEastAsia" w:hint="eastAsia"/>
                <w:sz w:val="18"/>
                <w:szCs w:val="18"/>
              </w:rPr>
              <w:t>⑴又は⑵それぞれについて、</w:t>
            </w:r>
            <w:r w:rsidR="006428D7" w:rsidRPr="006428D7">
              <w:rPr>
                <w:rFonts w:asciiTheme="minorEastAsia" w:hAnsiTheme="minorEastAsia"/>
                <w:sz w:val="18"/>
                <w:szCs w:val="18"/>
              </w:rPr>
              <w:t>1</w:t>
            </w:r>
            <w:r w:rsidR="006428D7" w:rsidRPr="006428D7">
              <w:rPr>
                <w:rFonts w:asciiTheme="minorEastAsia" w:hAnsiTheme="minorEastAsia" w:hint="eastAsia"/>
                <w:sz w:val="18"/>
                <w:szCs w:val="18"/>
              </w:rPr>
              <w:t>日につき</w:t>
            </w:r>
            <w:r w:rsidR="006428D7" w:rsidRPr="006428D7">
              <w:rPr>
                <w:rFonts w:asciiTheme="minorEastAsia" w:hAnsiTheme="minorEastAsia"/>
                <w:sz w:val="18"/>
                <w:szCs w:val="18"/>
              </w:rPr>
              <w:t>1</w:t>
            </w:r>
            <w:r w:rsidR="006428D7" w:rsidRPr="006428D7">
              <w:rPr>
                <w:rFonts w:asciiTheme="minorEastAsia" w:hAnsiTheme="minorEastAsia" w:hint="eastAsia"/>
                <w:sz w:val="18"/>
                <w:szCs w:val="18"/>
              </w:rPr>
              <w:t>回及び</w:t>
            </w:r>
            <w:r w:rsidR="006428D7" w:rsidRPr="006428D7">
              <w:rPr>
                <w:rFonts w:asciiTheme="minorEastAsia" w:hAnsiTheme="minorEastAsia"/>
                <w:sz w:val="18"/>
                <w:szCs w:val="18"/>
              </w:rPr>
              <w:t>1</w:t>
            </w:r>
            <w:r w:rsidR="006428D7" w:rsidRPr="006428D7">
              <w:rPr>
                <w:rFonts w:asciiTheme="minorEastAsia" w:hAnsiTheme="minorEastAsia" w:hint="eastAsia"/>
                <w:sz w:val="18"/>
                <w:szCs w:val="18"/>
              </w:rPr>
              <w:t>月につき</w:t>
            </w:r>
            <w:r w:rsidR="006428D7" w:rsidRPr="006428D7">
              <w:rPr>
                <w:rFonts w:asciiTheme="minorEastAsia" w:hAnsiTheme="minorEastAsia"/>
                <w:sz w:val="18"/>
                <w:szCs w:val="18"/>
              </w:rPr>
              <w:t>2</w:t>
            </w:r>
            <w:r w:rsidR="006428D7" w:rsidRPr="006428D7">
              <w:rPr>
                <w:rFonts w:asciiTheme="minorEastAsia" w:hAnsiTheme="minorEastAsia" w:hint="eastAsia"/>
                <w:sz w:val="18"/>
                <w:szCs w:val="18"/>
              </w:rPr>
              <w:t>回を</w:t>
            </w:r>
            <w:r w:rsidRPr="00DE3795">
              <w:rPr>
                <w:rFonts w:asciiTheme="minorEastAsia" w:hAnsiTheme="minorEastAsia" w:hint="eastAsia"/>
                <w:sz w:val="18"/>
                <w:szCs w:val="18"/>
              </w:rPr>
              <w:t>限度として、</w:t>
            </w:r>
            <w:r w:rsidR="0005127C">
              <w:rPr>
                <w:rFonts w:asciiTheme="minorEastAsia" w:hAnsiTheme="minorEastAsia" w:hint="eastAsia"/>
                <w:sz w:val="18"/>
                <w:szCs w:val="18"/>
              </w:rPr>
              <w:t>以下に</w:t>
            </w:r>
            <w:r w:rsidRPr="00DE3795">
              <w:rPr>
                <w:rFonts w:asciiTheme="minorEastAsia" w:hAnsiTheme="minorEastAsia" w:hint="eastAsia"/>
                <w:sz w:val="18"/>
                <w:szCs w:val="18"/>
              </w:rPr>
              <w:t>掲げる場合に応じ、所定単位数を加算しているか。ただし、</w:t>
            </w:r>
            <w:r w:rsidR="0005127C">
              <w:rPr>
                <w:rFonts w:asciiTheme="minorEastAsia" w:hAnsiTheme="minorEastAsia" w:hint="eastAsia"/>
                <w:sz w:val="18"/>
                <w:szCs w:val="18"/>
              </w:rPr>
              <w:t xml:space="preserve">「19 </w:t>
            </w:r>
            <w:r w:rsidRPr="00DE3795">
              <w:rPr>
                <w:rFonts w:asciiTheme="minorEastAsia" w:hAnsiTheme="minorEastAsia" w:hint="eastAsia"/>
                <w:sz w:val="18"/>
                <w:szCs w:val="18"/>
              </w:rPr>
              <w:t>地域移行支援加算</w:t>
            </w:r>
            <w:r w:rsidR="0005127C">
              <w:rPr>
                <w:rFonts w:asciiTheme="minorEastAsia" w:hAnsiTheme="minorEastAsia" w:hint="eastAsia"/>
                <w:sz w:val="18"/>
                <w:szCs w:val="18"/>
              </w:rPr>
              <w:t>」</w:t>
            </w:r>
            <w:r w:rsidRPr="00DE3795">
              <w:rPr>
                <w:rFonts w:asciiTheme="minorEastAsia" w:hAnsiTheme="minorEastAsia" w:hint="eastAsia"/>
                <w:sz w:val="18"/>
                <w:szCs w:val="18"/>
              </w:rPr>
              <w:t>を算定しているときは、算定しない。</w:t>
            </w:r>
          </w:p>
          <w:p w14:paraId="20C54F4E" w14:textId="77777777" w:rsidR="00613A56" w:rsidRDefault="00613A56" w:rsidP="0005127C">
            <w:pPr>
              <w:snapToGrid w:val="0"/>
              <w:ind w:firstLineChars="100" w:firstLine="194"/>
              <w:rPr>
                <w:rFonts w:asciiTheme="minorEastAsia" w:hAnsiTheme="minorEastAsia"/>
                <w:sz w:val="18"/>
                <w:szCs w:val="18"/>
              </w:rPr>
            </w:pPr>
          </w:p>
          <w:p w14:paraId="5B2599F4" w14:textId="4E8EF3DC" w:rsidR="00DE3795" w:rsidRDefault="0005127C">
            <w:pPr>
              <w:snapToGrid w:val="0"/>
              <w:rPr>
                <w:rFonts w:asciiTheme="minorEastAsia" w:hAnsiTheme="minorEastAsia"/>
                <w:sz w:val="18"/>
                <w:szCs w:val="18"/>
              </w:rPr>
            </w:pPr>
            <w:r>
              <w:rPr>
                <w:rFonts w:asciiTheme="minorEastAsia" w:hAnsiTheme="minorEastAsia" w:hint="eastAsia"/>
                <w:sz w:val="18"/>
                <w:szCs w:val="18"/>
              </w:rPr>
              <w:t>⑴</w:t>
            </w:r>
            <w:r w:rsidR="00DE3795">
              <w:rPr>
                <w:rFonts w:asciiTheme="minorEastAsia" w:hAnsiTheme="minorEastAsia" w:hint="eastAsia"/>
                <w:sz w:val="18"/>
                <w:szCs w:val="18"/>
              </w:rPr>
              <w:t xml:space="preserve">　家族支援加算（Ⅰ）</w:t>
            </w:r>
          </w:p>
          <w:p w14:paraId="3DEE5E38" w14:textId="7A0A8751" w:rsidR="00613A56" w:rsidRDefault="00DE3795" w:rsidP="00381F01">
            <w:pPr>
              <w:snapToGrid w:val="0"/>
              <w:ind w:firstLineChars="100" w:firstLine="194"/>
              <w:rPr>
                <w:rFonts w:asciiTheme="minorEastAsia" w:hAnsiTheme="minorEastAsia"/>
                <w:sz w:val="18"/>
                <w:szCs w:val="18"/>
              </w:rPr>
            </w:pPr>
            <w:r>
              <w:rPr>
                <w:rFonts w:asciiTheme="minorEastAsia" w:hAnsiTheme="minorEastAsia" w:hint="eastAsia"/>
                <w:sz w:val="18"/>
                <w:szCs w:val="18"/>
              </w:rPr>
              <w:t>①　障害児の家族</w:t>
            </w:r>
            <w:r w:rsidR="0046453E">
              <w:rPr>
                <w:rFonts w:asciiTheme="minorEastAsia" w:hAnsiTheme="minorEastAsia" w:hint="eastAsia"/>
                <w:sz w:val="18"/>
                <w:szCs w:val="18"/>
              </w:rPr>
              <w:t>（障害児のきょうだいを含む。）</w:t>
            </w:r>
            <w:r>
              <w:rPr>
                <w:rFonts w:asciiTheme="minorEastAsia" w:hAnsiTheme="minorEastAsia" w:hint="eastAsia"/>
                <w:sz w:val="18"/>
                <w:szCs w:val="18"/>
              </w:rPr>
              <w:t>等の居宅を訪問して相談援助を行った場合</w:t>
            </w:r>
          </w:p>
          <w:p w14:paraId="3D4B6C2A" w14:textId="3491166D" w:rsidR="00613A56" w:rsidRDefault="00DE3795" w:rsidP="00381F01">
            <w:pPr>
              <w:snapToGrid w:val="0"/>
              <w:ind w:firstLineChars="100" w:firstLine="194"/>
              <w:rPr>
                <w:rFonts w:asciiTheme="minorEastAsia" w:hAnsiTheme="minorEastAsia"/>
                <w:sz w:val="18"/>
                <w:szCs w:val="18"/>
              </w:rPr>
            </w:pPr>
            <w:r>
              <w:rPr>
                <w:rFonts w:asciiTheme="minorEastAsia" w:hAnsiTheme="minorEastAsia" w:hint="eastAsia"/>
                <w:sz w:val="18"/>
                <w:szCs w:val="18"/>
              </w:rPr>
              <w:t>②　指定医療型障害児入所施設、指定発達支援医療機関等において対面により相談援助を行っ</w:t>
            </w:r>
            <w:r w:rsidR="00613A56">
              <w:rPr>
                <w:rFonts w:asciiTheme="minorEastAsia" w:hAnsiTheme="minorEastAsia" w:hint="eastAsia"/>
                <w:sz w:val="18"/>
                <w:szCs w:val="18"/>
              </w:rPr>
              <w:t xml:space="preserve">た　　　</w:t>
            </w:r>
          </w:p>
          <w:p w14:paraId="4DBDFF22" w14:textId="77777777" w:rsidR="0005127C" w:rsidRDefault="00DE3795" w:rsidP="00381F01">
            <w:pPr>
              <w:snapToGrid w:val="0"/>
              <w:ind w:firstLineChars="200" w:firstLine="388"/>
              <w:rPr>
                <w:rFonts w:asciiTheme="minorEastAsia" w:hAnsiTheme="minorEastAsia"/>
                <w:sz w:val="18"/>
                <w:szCs w:val="18"/>
              </w:rPr>
            </w:pPr>
            <w:r>
              <w:rPr>
                <w:rFonts w:asciiTheme="minorEastAsia" w:hAnsiTheme="minorEastAsia" w:hint="eastAsia"/>
                <w:sz w:val="18"/>
                <w:szCs w:val="18"/>
              </w:rPr>
              <w:t>場合</w:t>
            </w:r>
          </w:p>
          <w:p w14:paraId="4BFB9FA4" w14:textId="6272C613" w:rsidR="00DE3795" w:rsidRDefault="00DE3795">
            <w:pPr>
              <w:snapToGrid w:val="0"/>
              <w:ind w:firstLineChars="100" w:firstLine="194"/>
              <w:rPr>
                <w:rFonts w:asciiTheme="minorEastAsia" w:hAnsiTheme="minorEastAsia"/>
                <w:sz w:val="18"/>
                <w:szCs w:val="18"/>
              </w:rPr>
            </w:pPr>
            <w:r>
              <w:rPr>
                <w:rFonts w:asciiTheme="minorEastAsia" w:hAnsiTheme="minorEastAsia" w:hint="eastAsia"/>
                <w:sz w:val="18"/>
                <w:szCs w:val="18"/>
              </w:rPr>
              <w:t>③　テレビ電話装置その他の情報通信機器を活用して相談援助を行った場合</w:t>
            </w:r>
          </w:p>
          <w:p w14:paraId="6825C1DC" w14:textId="77777777" w:rsidR="00613A56" w:rsidRDefault="00613A56" w:rsidP="00381F01">
            <w:pPr>
              <w:snapToGrid w:val="0"/>
              <w:ind w:firstLineChars="100" w:firstLine="194"/>
              <w:rPr>
                <w:rFonts w:asciiTheme="minorEastAsia" w:hAnsiTheme="minorEastAsia"/>
                <w:sz w:val="18"/>
                <w:szCs w:val="18"/>
              </w:rPr>
            </w:pPr>
          </w:p>
          <w:p w14:paraId="0F2826E8" w14:textId="1C0C5292" w:rsidR="00DE3795" w:rsidRDefault="0005127C" w:rsidP="00DE3795">
            <w:pPr>
              <w:snapToGrid w:val="0"/>
              <w:rPr>
                <w:rFonts w:asciiTheme="minorEastAsia" w:hAnsiTheme="minorEastAsia"/>
                <w:sz w:val="18"/>
                <w:szCs w:val="18"/>
              </w:rPr>
            </w:pPr>
            <w:r>
              <w:rPr>
                <w:rFonts w:asciiTheme="minorEastAsia" w:hAnsiTheme="minorEastAsia" w:hint="eastAsia"/>
                <w:sz w:val="18"/>
                <w:szCs w:val="18"/>
              </w:rPr>
              <w:t>⑵</w:t>
            </w:r>
            <w:r w:rsidR="00DE3795">
              <w:rPr>
                <w:rFonts w:asciiTheme="minorEastAsia" w:hAnsiTheme="minorEastAsia" w:hint="eastAsia"/>
                <w:sz w:val="18"/>
                <w:szCs w:val="18"/>
              </w:rPr>
              <w:t xml:space="preserve">　家族支援加算（Ⅱ）</w:t>
            </w:r>
          </w:p>
          <w:p w14:paraId="181BE266" w14:textId="170AD12A" w:rsidR="00613A56" w:rsidRDefault="00DE3795" w:rsidP="00381F01">
            <w:pPr>
              <w:snapToGrid w:val="0"/>
              <w:ind w:firstLineChars="100" w:firstLine="194"/>
              <w:rPr>
                <w:rFonts w:asciiTheme="minorEastAsia" w:hAnsiTheme="minorEastAsia"/>
                <w:sz w:val="18"/>
                <w:szCs w:val="18"/>
              </w:rPr>
            </w:pPr>
            <w:r>
              <w:rPr>
                <w:rFonts w:asciiTheme="minorEastAsia" w:hAnsiTheme="minorEastAsia" w:hint="eastAsia"/>
                <w:sz w:val="18"/>
                <w:szCs w:val="18"/>
              </w:rPr>
              <w:t>①　対面により他の障害児及びその家族等と合わせて相談援助を行った場合</w:t>
            </w:r>
          </w:p>
          <w:p w14:paraId="3DE08797" w14:textId="1506F1F5" w:rsidR="00613A56" w:rsidRDefault="00DE3795" w:rsidP="00613A56">
            <w:pPr>
              <w:snapToGrid w:val="0"/>
              <w:ind w:firstLineChars="100" w:firstLine="194"/>
              <w:rPr>
                <w:rFonts w:asciiTheme="minorEastAsia" w:hAnsiTheme="minorEastAsia"/>
                <w:sz w:val="18"/>
                <w:szCs w:val="18"/>
              </w:rPr>
            </w:pPr>
            <w:r>
              <w:rPr>
                <w:rFonts w:asciiTheme="minorEastAsia" w:hAnsiTheme="minorEastAsia" w:hint="eastAsia"/>
                <w:sz w:val="18"/>
                <w:szCs w:val="18"/>
              </w:rPr>
              <w:t>②　テレビ電話装置その他の情報通信機器を活用して他の障害児及びその家族等と合わせて相談</w:t>
            </w:r>
          </w:p>
          <w:p w14:paraId="2B722ACB" w14:textId="466C2552" w:rsidR="00DE3795" w:rsidRPr="00DE3795" w:rsidRDefault="00DE3795" w:rsidP="00381F01">
            <w:pPr>
              <w:snapToGrid w:val="0"/>
              <w:ind w:firstLineChars="200" w:firstLine="388"/>
              <w:rPr>
                <w:rFonts w:asciiTheme="minorEastAsia" w:hAnsiTheme="minorEastAsia"/>
                <w:sz w:val="18"/>
                <w:szCs w:val="18"/>
              </w:rPr>
            </w:pPr>
            <w:r>
              <w:rPr>
                <w:rFonts w:asciiTheme="minorEastAsia" w:hAnsiTheme="minorEastAsia" w:hint="eastAsia"/>
                <w:sz w:val="18"/>
                <w:szCs w:val="18"/>
              </w:rPr>
              <w:t>援助を行った場合</w:t>
            </w:r>
          </w:p>
        </w:tc>
        <w:tc>
          <w:tcPr>
            <w:tcW w:w="1844" w:type="dxa"/>
          </w:tcPr>
          <w:p w14:paraId="55E084A9" w14:textId="1DE85AC8" w:rsidR="00DE3795" w:rsidRDefault="00DE3795"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告示別表第2の3の3の注</w:t>
            </w:r>
          </w:p>
        </w:tc>
        <w:tc>
          <w:tcPr>
            <w:tcW w:w="2127" w:type="dxa"/>
          </w:tcPr>
          <w:p w14:paraId="5C02A445" w14:textId="77777777" w:rsidR="003E1D8D" w:rsidRDefault="003E1D8D" w:rsidP="003E1D8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・障害児通所給付費明細書</w:t>
            </w:r>
          </w:p>
          <w:p w14:paraId="6C64DBFB" w14:textId="77777777" w:rsidR="003E1D8D" w:rsidRPr="00972FA9" w:rsidRDefault="003E1D8D" w:rsidP="003E1D8D">
            <w:pPr>
              <w:snapToGrid w:val="0"/>
              <w:rPr>
                <w:rFonts w:ascii="ＭＳ Ｐ明朝" w:eastAsia="ＭＳ Ｐ明朝" w:hAnsi="ＭＳ Ｐ明朝"/>
                <w:b/>
                <w:sz w:val="18"/>
                <w:szCs w:val="18"/>
              </w:rPr>
            </w:pPr>
            <w:r>
              <w:rPr>
                <w:rFonts w:ascii="ＭＳ Ｐ明朝" w:eastAsia="ＭＳ Ｐ明朝" w:hAnsi="ＭＳ Ｐ明朝" w:hint="eastAsia"/>
                <w:kern w:val="0"/>
                <w:sz w:val="18"/>
                <w:szCs w:val="18"/>
              </w:rPr>
              <w:t>・サービス提供実績記録票</w:t>
            </w:r>
          </w:p>
          <w:p w14:paraId="7458221E" w14:textId="77777777" w:rsidR="003E1D8D" w:rsidRPr="00573082" w:rsidRDefault="003E1D8D" w:rsidP="003E1D8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w:t>
            </w:r>
            <w:r>
              <w:rPr>
                <w:rFonts w:ascii="ＭＳ Ｐ明朝" w:eastAsia="ＭＳ Ｐ明朝" w:hAnsi="ＭＳ Ｐ明朝" w:hint="eastAsia"/>
                <w:sz w:val="18"/>
                <w:szCs w:val="18"/>
              </w:rPr>
              <w:t>入所</w:t>
            </w:r>
            <w:r w:rsidRPr="00573082">
              <w:rPr>
                <w:rFonts w:ascii="ＭＳ Ｐ明朝" w:eastAsia="ＭＳ Ｐ明朝" w:hAnsi="ＭＳ Ｐ明朝" w:hint="eastAsia"/>
                <w:sz w:val="18"/>
                <w:szCs w:val="18"/>
              </w:rPr>
              <w:t>支援計画</w:t>
            </w:r>
          </w:p>
          <w:p w14:paraId="214E3C36" w14:textId="7421D580" w:rsidR="00DE3795" w:rsidRPr="00366A37" w:rsidRDefault="003E1D8D" w:rsidP="003E1D8D">
            <w:pPr>
              <w:snapToGrid w:val="0"/>
              <w:rPr>
                <w:rFonts w:ascii="ＭＳ Ｐ明朝" w:eastAsia="ＭＳ Ｐ明朝" w:hAnsi="ＭＳ Ｐ明朝"/>
                <w:sz w:val="18"/>
                <w:szCs w:val="18"/>
              </w:rPr>
            </w:pPr>
            <w:r w:rsidRPr="00573082">
              <w:rPr>
                <w:rFonts w:ascii="ＭＳ Ｐ明朝" w:eastAsia="ＭＳ Ｐ明朝" w:hAnsi="ＭＳ Ｐ明朝" w:hint="eastAsia"/>
                <w:sz w:val="18"/>
                <w:szCs w:val="18"/>
              </w:rPr>
              <w:t>・相談援助等の記録</w:t>
            </w:r>
          </w:p>
        </w:tc>
      </w:tr>
      <w:tr w:rsidR="00DB03FB" w:rsidRPr="0009046D" w14:paraId="6233438C" w14:textId="77777777" w:rsidTr="00426233">
        <w:tc>
          <w:tcPr>
            <w:tcW w:w="817" w:type="dxa"/>
            <w:shd w:val="clear" w:color="auto" w:fill="EAF1DD" w:themeFill="accent3" w:themeFillTint="33"/>
            <w:noWrap/>
            <w:vAlign w:val="center"/>
            <w:hideMark/>
          </w:tcPr>
          <w:p w14:paraId="71B7C182"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hideMark/>
          </w:tcPr>
          <w:p w14:paraId="31877DAE" w14:textId="467CF23C" w:rsidR="00DB03FB" w:rsidRPr="00366A3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A11E51">
              <w:rPr>
                <w:rFonts w:ascii="ＭＳ Ｐ明朝" w:eastAsia="ＭＳ Ｐ明朝" w:hAnsi="ＭＳ Ｐ明朝"/>
                <w:sz w:val="18"/>
                <w:szCs w:val="18"/>
              </w:rPr>
              <w:t>9</w:t>
            </w:r>
            <w:r w:rsidRPr="00366A37">
              <w:rPr>
                <w:rFonts w:ascii="ＭＳ Ｐ明朝" w:eastAsia="ＭＳ Ｐ明朝" w:hAnsi="ＭＳ Ｐ明朝" w:hint="eastAsia"/>
                <w:sz w:val="18"/>
                <w:szCs w:val="18"/>
              </w:rPr>
              <w:t xml:space="preserve"> 地域移行加算</w:t>
            </w:r>
          </w:p>
        </w:tc>
        <w:tc>
          <w:tcPr>
            <w:tcW w:w="8788" w:type="dxa"/>
            <w:hideMark/>
          </w:tcPr>
          <w:p w14:paraId="35ED53F4" w14:textId="1DB7242F" w:rsidR="00DB03FB" w:rsidRDefault="00DB03FB" w:rsidP="00DB03FB">
            <w:pPr>
              <w:snapToGrid w:val="0"/>
              <w:rPr>
                <w:rFonts w:asciiTheme="minorEastAsia" w:hAnsiTheme="minorEastAsia"/>
                <w:sz w:val="18"/>
                <w:szCs w:val="18"/>
              </w:rPr>
            </w:pPr>
            <w:r w:rsidRPr="00366A37">
              <w:rPr>
                <w:rFonts w:asciiTheme="minorEastAsia" w:hAnsiTheme="minorEastAsia" w:hint="eastAsia"/>
                <w:sz w:val="18"/>
                <w:szCs w:val="18"/>
              </w:rPr>
              <w:t xml:space="preserve">　入所期間が</w:t>
            </w:r>
            <w:r>
              <w:rPr>
                <w:rFonts w:asciiTheme="minorEastAsia" w:hAnsiTheme="minorEastAsia" w:hint="eastAsia"/>
                <w:sz w:val="18"/>
                <w:szCs w:val="18"/>
              </w:rPr>
              <w:t>1</w:t>
            </w:r>
            <w:r w:rsidRPr="00366A37">
              <w:rPr>
                <w:rFonts w:asciiTheme="minorEastAsia" w:hAnsiTheme="minorEastAsia" w:hint="eastAsia"/>
                <w:sz w:val="18"/>
                <w:szCs w:val="18"/>
              </w:rPr>
              <w:t>月を超えると見込まれる障害児の退所に先立って、</w:t>
            </w:r>
            <w:r>
              <w:rPr>
                <w:rFonts w:asciiTheme="minorEastAsia" w:hAnsiTheme="minorEastAsia" w:hint="eastAsia"/>
                <w:sz w:val="18"/>
                <w:szCs w:val="18"/>
              </w:rPr>
              <w:t>「第2　人員に関する基準」の規定</w:t>
            </w:r>
            <w:r w:rsidRPr="00366A37">
              <w:rPr>
                <w:rFonts w:asciiTheme="minorEastAsia" w:hAnsiTheme="minorEastAsia" w:hint="eastAsia"/>
                <w:sz w:val="18"/>
                <w:szCs w:val="18"/>
              </w:rPr>
              <w:t>に</w:t>
            </w:r>
            <w:r>
              <w:rPr>
                <w:rFonts w:asciiTheme="minorEastAsia" w:hAnsiTheme="minorEastAsia" w:hint="eastAsia"/>
                <w:sz w:val="18"/>
                <w:szCs w:val="18"/>
              </w:rPr>
              <w:t>より</w:t>
            </w:r>
            <w:r w:rsidRPr="00366A37">
              <w:rPr>
                <w:rFonts w:asciiTheme="minorEastAsia" w:hAnsiTheme="minorEastAsia" w:hint="eastAsia"/>
                <w:sz w:val="18"/>
                <w:szCs w:val="18"/>
              </w:rPr>
              <w:t>置くべき従業者又は指定発達支援医療機関の職員が、当該障害児に対して、退所後の生活について相談援助を行い、かつ、当該障害児が退所後生活する居宅を訪問し、当該障害児及びその家族</w:t>
            </w:r>
            <w:r>
              <w:rPr>
                <w:rFonts w:asciiTheme="minorEastAsia" w:hAnsiTheme="minorEastAsia" w:hint="eastAsia"/>
                <w:sz w:val="18"/>
                <w:szCs w:val="18"/>
              </w:rPr>
              <w:t>等</w:t>
            </w:r>
            <w:r w:rsidRPr="00366A37">
              <w:rPr>
                <w:rFonts w:asciiTheme="minorEastAsia" w:hAnsiTheme="minorEastAsia" w:hint="eastAsia"/>
                <w:sz w:val="18"/>
                <w:szCs w:val="18"/>
              </w:rPr>
              <w:t>に対して退所後の障害児の生活についての相談援助及び連絡調整を行った場合に、入所中</w:t>
            </w:r>
            <w:r>
              <w:rPr>
                <w:rFonts w:asciiTheme="minorEastAsia" w:hAnsiTheme="minorEastAsia" w:hint="eastAsia"/>
                <w:sz w:val="18"/>
                <w:szCs w:val="18"/>
              </w:rPr>
              <w:t>2</w:t>
            </w:r>
            <w:r w:rsidRPr="00366A37">
              <w:rPr>
                <w:rFonts w:asciiTheme="minorEastAsia" w:hAnsiTheme="minorEastAsia" w:hint="eastAsia"/>
                <w:sz w:val="18"/>
                <w:szCs w:val="18"/>
              </w:rPr>
              <w:t>回を限度として所定単位数を加算し、当該障害児の退所後</w:t>
            </w:r>
            <w:r>
              <w:rPr>
                <w:rFonts w:asciiTheme="minorEastAsia" w:hAnsiTheme="minorEastAsia" w:hint="eastAsia"/>
                <w:sz w:val="18"/>
                <w:szCs w:val="18"/>
              </w:rPr>
              <w:t>30</w:t>
            </w:r>
            <w:r w:rsidRPr="00366A37">
              <w:rPr>
                <w:rFonts w:asciiTheme="minorEastAsia" w:hAnsiTheme="minorEastAsia" w:hint="eastAsia"/>
                <w:sz w:val="18"/>
                <w:szCs w:val="18"/>
              </w:rPr>
              <w:t>日以内に当該障害児の居宅を訪問し、</w:t>
            </w:r>
            <w:r w:rsidRPr="00366A37">
              <w:rPr>
                <w:rFonts w:asciiTheme="minorEastAsia" w:hAnsiTheme="minorEastAsia" w:hint="eastAsia"/>
                <w:sz w:val="18"/>
                <w:szCs w:val="18"/>
              </w:rPr>
              <w:lastRenderedPageBreak/>
              <w:t>当該障害児及びその家族等に対して相談援助を行った場合、退所後</w:t>
            </w:r>
            <w:r>
              <w:rPr>
                <w:rFonts w:asciiTheme="minorEastAsia" w:hAnsiTheme="minorEastAsia" w:hint="eastAsia"/>
                <w:sz w:val="18"/>
                <w:szCs w:val="18"/>
              </w:rPr>
              <w:t>1</w:t>
            </w:r>
            <w:r w:rsidRPr="00366A37">
              <w:rPr>
                <w:rFonts w:asciiTheme="minorEastAsia" w:hAnsiTheme="minorEastAsia" w:hint="eastAsia"/>
                <w:sz w:val="18"/>
                <w:szCs w:val="18"/>
              </w:rPr>
              <w:t>回を限度として所定単位数を加算しているか。</w:t>
            </w:r>
          </w:p>
          <w:p w14:paraId="6CBA8603" w14:textId="15F3DB2B" w:rsidR="00DB03FB" w:rsidRPr="00366A37" w:rsidRDefault="00DB03FB" w:rsidP="00DB03FB">
            <w:pPr>
              <w:snapToGrid w:val="0"/>
              <w:rPr>
                <w:rFonts w:asciiTheme="minorEastAsia" w:hAnsiTheme="minorEastAsia"/>
                <w:sz w:val="18"/>
                <w:szCs w:val="18"/>
              </w:rPr>
            </w:pPr>
            <w:r w:rsidRPr="00366A37">
              <w:rPr>
                <w:rFonts w:asciiTheme="minorEastAsia" w:hAnsiTheme="minorEastAsia" w:hint="eastAsia"/>
                <w:sz w:val="18"/>
                <w:szCs w:val="18"/>
              </w:rPr>
              <w:t xml:space="preserve">　ただし、当該障害児が、指定医療型障害児入所施設又は指定発達支援医療機関で有期有目的の支援を行う場合であって入所中の場合又は退所後に他の社会福祉施設等に入所する場合にあっては、加算しない。</w:t>
            </w:r>
          </w:p>
        </w:tc>
        <w:tc>
          <w:tcPr>
            <w:tcW w:w="1844" w:type="dxa"/>
            <w:hideMark/>
          </w:tcPr>
          <w:p w14:paraId="4AB42124" w14:textId="768B8801"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の注</w:t>
            </w:r>
          </w:p>
        </w:tc>
        <w:tc>
          <w:tcPr>
            <w:tcW w:w="2127" w:type="dxa"/>
            <w:hideMark/>
          </w:tcPr>
          <w:p w14:paraId="7B684C40"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w:t>
            </w:r>
            <w:r>
              <w:rPr>
                <w:rFonts w:ascii="ＭＳ Ｐ明朝" w:eastAsia="ＭＳ Ｐ明朝" w:hAnsi="ＭＳ Ｐ明朝" w:hint="eastAsia"/>
                <w:sz w:val="18"/>
                <w:szCs w:val="18"/>
              </w:rPr>
              <w:t>等</w:t>
            </w:r>
            <w:r w:rsidRPr="00FF0057">
              <w:rPr>
                <w:rFonts w:ascii="ＭＳ Ｐ明朝" w:eastAsia="ＭＳ Ｐ明朝" w:hAnsi="ＭＳ Ｐ明朝" w:hint="eastAsia"/>
                <w:sz w:val="18"/>
                <w:szCs w:val="18"/>
              </w:rPr>
              <w:t>明細書</w:t>
            </w:r>
            <w:r w:rsidRPr="00FF0057">
              <w:rPr>
                <w:rFonts w:ascii="ＭＳ Ｐ明朝" w:eastAsia="ＭＳ Ｐ明朝" w:hAnsi="ＭＳ Ｐ明朝" w:hint="eastAsia"/>
                <w:sz w:val="18"/>
                <w:szCs w:val="18"/>
              </w:rPr>
              <w:br/>
            </w:r>
            <w:r>
              <w:rPr>
                <w:rFonts w:ascii="ＭＳ Ｐ明朝" w:eastAsia="ＭＳ Ｐ明朝" w:hAnsi="ＭＳ Ｐ明朝" w:hint="eastAsia"/>
                <w:sz w:val="18"/>
                <w:szCs w:val="18"/>
              </w:rPr>
              <w:t>・サービス提供実績記録票</w:t>
            </w:r>
          </w:p>
          <w:p w14:paraId="6B421BD9" w14:textId="70BA9994" w:rsidR="00DB03FB" w:rsidRPr="00366A3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・相談援助の記録</w:t>
            </w:r>
            <w:r w:rsidRPr="00FF0057">
              <w:rPr>
                <w:rFonts w:ascii="ＭＳ Ｐ明朝" w:eastAsia="ＭＳ Ｐ明朝" w:hAnsi="ＭＳ Ｐ明朝" w:hint="eastAsia"/>
                <w:sz w:val="18"/>
                <w:szCs w:val="18"/>
              </w:rPr>
              <w:br/>
            </w:r>
            <w:r w:rsidRPr="00FF0057">
              <w:rPr>
                <w:rFonts w:ascii="ＭＳ Ｐ明朝" w:eastAsia="ＭＳ Ｐ明朝" w:hAnsi="ＭＳ Ｐ明朝" w:hint="eastAsia"/>
                <w:sz w:val="18"/>
                <w:szCs w:val="18"/>
              </w:rPr>
              <w:lastRenderedPageBreak/>
              <w:t>・訪問</w:t>
            </w:r>
            <w:r>
              <w:rPr>
                <w:rFonts w:ascii="ＭＳ Ｐ明朝" w:eastAsia="ＭＳ Ｐ明朝" w:hAnsi="ＭＳ Ｐ明朝" w:hint="eastAsia"/>
                <w:sz w:val="18"/>
                <w:szCs w:val="18"/>
              </w:rPr>
              <w:t>及び支援等</w:t>
            </w:r>
            <w:r w:rsidRPr="00FF0057">
              <w:rPr>
                <w:rFonts w:ascii="ＭＳ Ｐ明朝" w:eastAsia="ＭＳ Ｐ明朝" w:hAnsi="ＭＳ Ｐ明朝" w:hint="eastAsia"/>
                <w:sz w:val="18"/>
                <w:szCs w:val="18"/>
              </w:rPr>
              <w:t>に関する記録</w:t>
            </w:r>
            <w:r w:rsidRPr="00FF0057">
              <w:rPr>
                <w:rFonts w:ascii="ＭＳ Ｐ明朝" w:eastAsia="ＭＳ Ｐ明朝" w:hAnsi="ＭＳ Ｐ明朝" w:hint="eastAsia"/>
                <w:sz w:val="18"/>
                <w:szCs w:val="18"/>
              </w:rPr>
              <w:br/>
              <w:t>・連絡調整</w:t>
            </w:r>
            <w:r>
              <w:rPr>
                <w:rFonts w:ascii="ＭＳ Ｐ明朝" w:eastAsia="ＭＳ Ｐ明朝" w:hAnsi="ＭＳ Ｐ明朝" w:hint="eastAsia"/>
                <w:sz w:val="18"/>
                <w:szCs w:val="18"/>
              </w:rPr>
              <w:t>に関する</w:t>
            </w:r>
            <w:r w:rsidRPr="00FF0057">
              <w:rPr>
                <w:rFonts w:ascii="ＭＳ Ｐ明朝" w:eastAsia="ＭＳ Ｐ明朝" w:hAnsi="ＭＳ Ｐ明朝" w:hint="eastAsia"/>
                <w:sz w:val="18"/>
                <w:szCs w:val="18"/>
              </w:rPr>
              <w:t>記録</w:t>
            </w:r>
          </w:p>
        </w:tc>
      </w:tr>
      <w:tr w:rsidR="0046453E" w:rsidRPr="0009046D" w14:paraId="4BF9786B" w14:textId="77777777" w:rsidTr="00426233">
        <w:tc>
          <w:tcPr>
            <w:tcW w:w="817" w:type="dxa"/>
            <w:shd w:val="clear" w:color="auto" w:fill="EAF1DD" w:themeFill="accent3" w:themeFillTint="33"/>
            <w:noWrap/>
            <w:vAlign w:val="center"/>
          </w:tcPr>
          <w:p w14:paraId="55606F0A" w14:textId="5599261C" w:rsidR="0046453E" w:rsidRPr="00366A37" w:rsidRDefault="00A11E51"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適・否</w:t>
            </w:r>
          </w:p>
        </w:tc>
        <w:tc>
          <w:tcPr>
            <w:tcW w:w="1276" w:type="dxa"/>
          </w:tcPr>
          <w:p w14:paraId="6F90C02D" w14:textId="2B38B076" w:rsidR="0046453E" w:rsidRDefault="00A11E51"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Pr>
                <w:rFonts w:ascii="ＭＳ Ｐ明朝" w:eastAsia="ＭＳ Ｐ明朝" w:hAnsi="ＭＳ Ｐ明朝"/>
                <w:sz w:val="18"/>
                <w:szCs w:val="18"/>
              </w:rPr>
              <w:t xml:space="preserve">0 </w:t>
            </w:r>
            <w:r w:rsidR="0046453E">
              <w:rPr>
                <w:rFonts w:ascii="ＭＳ Ｐ明朝" w:eastAsia="ＭＳ Ｐ明朝" w:hAnsi="ＭＳ Ｐ明朝" w:hint="eastAsia"/>
                <w:sz w:val="18"/>
                <w:szCs w:val="18"/>
              </w:rPr>
              <w:t>移行支援関係機関連携加算</w:t>
            </w:r>
          </w:p>
        </w:tc>
        <w:tc>
          <w:tcPr>
            <w:tcW w:w="8788" w:type="dxa"/>
          </w:tcPr>
          <w:p w14:paraId="1F296D9E" w14:textId="725D72D7" w:rsidR="0046453E" w:rsidRPr="00366A37" w:rsidRDefault="0046453E" w:rsidP="00DB03FB">
            <w:pPr>
              <w:snapToGrid w:val="0"/>
              <w:rPr>
                <w:rFonts w:asciiTheme="minorEastAsia" w:hAnsiTheme="minorEastAsia"/>
                <w:sz w:val="18"/>
                <w:szCs w:val="18"/>
              </w:rPr>
            </w:pPr>
            <w:r>
              <w:rPr>
                <w:rFonts w:asciiTheme="minorEastAsia" w:hAnsiTheme="minorEastAsia" w:hint="eastAsia"/>
                <w:sz w:val="18"/>
                <w:szCs w:val="18"/>
              </w:rPr>
              <w:t xml:space="preserve">　指定医療型障害児入所施設又は指定発達支援医療機関において、移行支援計画の作成又は変更に当たって、関係者</w:t>
            </w:r>
            <w:r w:rsidR="00790946">
              <w:rPr>
                <w:rFonts w:asciiTheme="minorEastAsia" w:hAnsiTheme="minorEastAsia" w:hint="eastAsia"/>
                <w:sz w:val="18"/>
                <w:szCs w:val="18"/>
              </w:rPr>
              <w:t>（都道府県、市町村及び教育機関並びに指定</w:t>
            </w:r>
            <w:r w:rsidR="0006387C" w:rsidRPr="0006387C">
              <w:rPr>
                <w:rFonts w:asciiTheme="minorEastAsia" w:hAnsiTheme="minorEastAsia" w:hint="eastAsia"/>
                <w:sz w:val="18"/>
                <w:szCs w:val="18"/>
              </w:rPr>
              <w:t>特定相談支援事業者又は基幹相談支援センターその他の障害児の自立した日常生活又は社会生活への移行に関係する者をいう。</w:t>
            </w:r>
            <w:r w:rsidR="00790946">
              <w:rPr>
                <w:rFonts w:asciiTheme="minorEastAsia" w:hAnsiTheme="minorEastAsia" w:hint="eastAsia"/>
                <w:sz w:val="18"/>
                <w:szCs w:val="18"/>
              </w:rPr>
              <w:t>）</w:t>
            </w:r>
            <w:r>
              <w:rPr>
                <w:rFonts w:asciiTheme="minorEastAsia" w:hAnsiTheme="minorEastAsia" w:hint="eastAsia"/>
                <w:sz w:val="18"/>
                <w:szCs w:val="18"/>
              </w:rPr>
              <w:t>により構成される会議を開催し、当該移行支援計画に係る障害児への移行支援について、関係者に対して専門的な見地からの意見を求め、必要な情報の共有及び当該障害児の移行に係る連携調整を行った場合に、1月につき</w:t>
            </w:r>
            <w:r w:rsidR="00E8710C">
              <w:rPr>
                <w:rFonts w:asciiTheme="minorEastAsia" w:hAnsiTheme="minorEastAsia" w:hint="eastAsia"/>
                <w:sz w:val="18"/>
                <w:szCs w:val="18"/>
              </w:rPr>
              <w:t>1</w:t>
            </w:r>
            <w:r>
              <w:rPr>
                <w:rFonts w:asciiTheme="minorEastAsia" w:hAnsiTheme="minorEastAsia" w:hint="eastAsia"/>
                <w:sz w:val="18"/>
                <w:szCs w:val="18"/>
              </w:rPr>
              <w:t>回を限度として、所定単位数を加算しているか。</w:t>
            </w:r>
          </w:p>
        </w:tc>
        <w:tc>
          <w:tcPr>
            <w:tcW w:w="1844" w:type="dxa"/>
          </w:tcPr>
          <w:p w14:paraId="135F1633" w14:textId="21D44BF4" w:rsidR="0046453E" w:rsidRPr="00366A37" w:rsidRDefault="0046453E"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2の</w:t>
            </w:r>
            <w:r w:rsidRPr="00366A37">
              <w:rPr>
                <w:rFonts w:ascii="ＭＳ Ｐ明朝" w:eastAsia="ＭＳ Ｐ明朝" w:hAnsi="ＭＳ Ｐ明朝" w:hint="eastAsia"/>
                <w:sz w:val="18"/>
                <w:szCs w:val="18"/>
              </w:rPr>
              <w:t>注</w:t>
            </w:r>
          </w:p>
        </w:tc>
        <w:tc>
          <w:tcPr>
            <w:tcW w:w="2127" w:type="dxa"/>
          </w:tcPr>
          <w:p w14:paraId="367B18F8" w14:textId="77777777" w:rsidR="003E1D8D" w:rsidRDefault="003E1D8D" w:rsidP="003E1D8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・移行支援計画</w:t>
            </w:r>
          </w:p>
          <w:p w14:paraId="41E36729" w14:textId="2B79AF45" w:rsidR="0046453E" w:rsidRPr="00FF0057" w:rsidRDefault="003E1D8D" w:rsidP="003E1D8D">
            <w:pPr>
              <w:snapToGrid w:val="0"/>
              <w:rPr>
                <w:rFonts w:ascii="ＭＳ Ｐ明朝" w:eastAsia="ＭＳ Ｐ明朝" w:hAnsi="ＭＳ Ｐ明朝"/>
                <w:sz w:val="18"/>
                <w:szCs w:val="18"/>
              </w:rPr>
            </w:pPr>
            <w:r w:rsidRPr="00D708D0">
              <w:rPr>
                <w:rFonts w:ascii="ＭＳ Ｐ明朝" w:eastAsia="ＭＳ Ｐ明朝" w:hAnsi="ＭＳ Ｐ明朝" w:hint="eastAsia"/>
                <w:color w:val="000000" w:themeColor="text1"/>
                <w:sz w:val="18"/>
                <w:szCs w:val="18"/>
              </w:rPr>
              <w:t>・連絡調整に関する記録</w:t>
            </w:r>
          </w:p>
        </w:tc>
      </w:tr>
      <w:tr w:rsidR="00613A56" w:rsidRPr="0009046D" w14:paraId="020A739C" w14:textId="77777777" w:rsidTr="00251D14">
        <w:tc>
          <w:tcPr>
            <w:tcW w:w="817" w:type="dxa"/>
            <w:shd w:val="clear" w:color="auto" w:fill="EAF1DD" w:themeFill="accent3" w:themeFillTint="33"/>
            <w:noWrap/>
            <w:vAlign w:val="center"/>
          </w:tcPr>
          <w:p w14:paraId="1E3EDDBC" w14:textId="07FBAAE8" w:rsidR="00613A56" w:rsidRPr="00366A37" w:rsidRDefault="00613A56"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tcPr>
          <w:p w14:paraId="6CCD2912" w14:textId="0AD4E893" w:rsidR="00613A56" w:rsidRDefault="00613A56"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Pr>
                <w:rFonts w:ascii="ＭＳ Ｐ明朝" w:eastAsia="ＭＳ Ｐ明朝" w:hAnsi="ＭＳ Ｐ明朝"/>
                <w:sz w:val="18"/>
                <w:szCs w:val="18"/>
              </w:rPr>
              <w:t xml:space="preserve">1 </w:t>
            </w:r>
            <w:r>
              <w:rPr>
                <w:rFonts w:ascii="ＭＳ Ｐ明朝" w:eastAsia="ＭＳ Ｐ明朝" w:hAnsi="ＭＳ Ｐ明朝" w:hint="eastAsia"/>
                <w:sz w:val="18"/>
                <w:szCs w:val="18"/>
              </w:rPr>
              <w:t>体験利用支援加算</w:t>
            </w:r>
          </w:p>
        </w:tc>
        <w:tc>
          <w:tcPr>
            <w:tcW w:w="8788" w:type="dxa"/>
          </w:tcPr>
          <w:p w14:paraId="430F0228" w14:textId="33A9A881" w:rsidR="00613A56" w:rsidRDefault="00613A56" w:rsidP="00E871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　現に指定医療型障害児入所施設又は指定発達支援医療機関に入所している障害児であって、重症心身障害児、重度障害児又は上記11の⑴の基準に適合する強度の行動障害を有する児童であるもの（移行支援計画において体験利用が計画されているものに限る。）が、現に入所している指定医療型障害児入所施設又は指定発達支援医療機関を退所する予定日から遡って</w:t>
            </w:r>
            <w:r w:rsidR="00E8710C">
              <w:rPr>
                <w:rFonts w:asciiTheme="minorEastAsia" w:hAnsiTheme="minorEastAsia" w:hint="eastAsia"/>
                <w:color w:val="000000" w:themeColor="text1"/>
                <w:sz w:val="18"/>
                <w:szCs w:val="18"/>
              </w:rPr>
              <w:t>1</w:t>
            </w:r>
            <w:r>
              <w:rPr>
                <w:rFonts w:asciiTheme="minorEastAsia" w:hAnsiTheme="minorEastAsia" w:hint="eastAsia"/>
                <w:color w:val="000000" w:themeColor="text1"/>
                <w:sz w:val="18"/>
                <w:szCs w:val="18"/>
              </w:rPr>
              <w:t>年間において体験利用を行う場合に、施設従業者（栄養士及び調理員を除く。）又は指定発達支援医療機関の職員が、次の①及び②のいずれにも該当する支援を行った場合に、1回につき3日以内（⑵②にあっては、5日以内）の期間について、2回を限度として所定単位数を加算しているか。</w:t>
            </w:r>
          </w:p>
          <w:p w14:paraId="62E453A4" w14:textId="335E7BC0" w:rsidR="00613A56" w:rsidRDefault="00613A56" w:rsidP="0005127C">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体験利用</w:t>
            </w:r>
            <w:r w:rsidR="00E8710C">
              <w:rPr>
                <w:rFonts w:asciiTheme="minorEastAsia" w:hAnsiTheme="minorEastAsia" w:hint="eastAsia"/>
                <w:color w:val="000000" w:themeColor="text1"/>
                <w:sz w:val="18"/>
                <w:szCs w:val="18"/>
              </w:rPr>
              <w:t>の</w:t>
            </w:r>
            <w:r>
              <w:rPr>
                <w:rFonts w:asciiTheme="minorEastAsia" w:hAnsiTheme="minorEastAsia" w:hint="eastAsia"/>
                <w:color w:val="000000" w:themeColor="text1"/>
                <w:sz w:val="18"/>
                <w:szCs w:val="18"/>
              </w:rPr>
              <w:t>日における新たな環境への適応に対する支援その他の便宜の提供</w:t>
            </w:r>
          </w:p>
          <w:p w14:paraId="15AD8516" w14:textId="6F246930" w:rsidR="00613A56" w:rsidRPr="00B51415" w:rsidRDefault="00613A56" w:rsidP="00381F01">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体験利用に係る事業者その他の関係者との連絡調整その他の相談援助</w:t>
            </w:r>
          </w:p>
        </w:tc>
        <w:tc>
          <w:tcPr>
            <w:tcW w:w="1844" w:type="dxa"/>
          </w:tcPr>
          <w:p w14:paraId="3CD7660C" w14:textId="32048C48" w:rsidR="00613A56" w:rsidRPr="00366A37" w:rsidRDefault="00613A56"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3の</w:t>
            </w:r>
            <w:r w:rsidRPr="00366A37">
              <w:rPr>
                <w:rFonts w:ascii="ＭＳ Ｐ明朝" w:eastAsia="ＭＳ Ｐ明朝" w:hAnsi="ＭＳ Ｐ明朝" w:hint="eastAsia"/>
                <w:sz w:val="18"/>
                <w:szCs w:val="18"/>
              </w:rPr>
              <w:t>注</w:t>
            </w:r>
            <w:r>
              <w:rPr>
                <w:rFonts w:ascii="ＭＳ Ｐ明朝" w:eastAsia="ＭＳ Ｐ明朝" w:hAnsi="ＭＳ Ｐ明朝" w:hint="eastAsia"/>
                <w:sz w:val="18"/>
                <w:szCs w:val="18"/>
              </w:rPr>
              <w:t>1</w:t>
            </w:r>
          </w:p>
        </w:tc>
        <w:tc>
          <w:tcPr>
            <w:tcW w:w="2127" w:type="dxa"/>
            <w:vMerge w:val="restart"/>
          </w:tcPr>
          <w:p w14:paraId="291AF693" w14:textId="77777777" w:rsidR="00613A56" w:rsidRDefault="00613A56" w:rsidP="003E1D8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・入所支援計画</w:t>
            </w:r>
          </w:p>
          <w:p w14:paraId="0A723B0D" w14:textId="77777777" w:rsidR="00613A56" w:rsidRDefault="00613A56" w:rsidP="003E1D8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・移行支援計画</w:t>
            </w:r>
          </w:p>
          <w:p w14:paraId="2E72B805" w14:textId="5B500670" w:rsidR="00613A56" w:rsidRPr="00FF0057" w:rsidRDefault="00613A56" w:rsidP="003E1D8D">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・体験利用の記録</w:t>
            </w:r>
          </w:p>
        </w:tc>
      </w:tr>
      <w:tr w:rsidR="00613A56" w:rsidRPr="0009046D" w14:paraId="5B59CD2C" w14:textId="77777777" w:rsidTr="00251D14">
        <w:tc>
          <w:tcPr>
            <w:tcW w:w="817" w:type="dxa"/>
            <w:shd w:val="clear" w:color="auto" w:fill="EAF1DD" w:themeFill="accent3" w:themeFillTint="33"/>
            <w:noWrap/>
            <w:vAlign w:val="center"/>
          </w:tcPr>
          <w:p w14:paraId="7B701F73" w14:textId="13B474FA" w:rsidR="00613A56" w:rsidRPr="00366A37" w:rsidRDefault="00613A56"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Pr>
          <w:p w14:paraId="177383ED" w14:textId="77777777" w:rsidR="00613A56" w:rsidRDefault="00613A56" w:rsidP="00DB03FB">
            <w:pPr>
              <w:snapToGrid w:val="0"/>
              <w:rPr>
                <w:rFonts w:ascii="ＭＳ Ｐ明朝" w:eastAsia="ＭＳ Ｐ明朝" w:hAnsi="ＭＳ Ｐ明朝"/>
                <w:sz w:val="18"/>
                <w:szCs w:val="18"/>
              </w:rPr>
            </w:pPr>
          </w:p>
        </w:tc>
        <w:tc>
          <w:tcPr>
            <w:tcW w:w="8788" w:type="dxa"/>
          </w:tcPr>
          <w:p w14:paraId="2AD6F114" w14:textId="77777777" w:rsidR="00613A56" w:rsidRDefault="00613A56" w:rsidP="0005127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　⑴の体験利用は、それぞれ次に定める活動としているか。</w:t>
            </w:r>
          </w:p>
          <w:p w14:paraId="3F3FC876" w14:textId="7A264FF9" w:rsidR="00613A56" w:rsidRDefault="00613A56" w:rsidP="00381F01">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体験利用支援加算（Ⅰ）</w:t>
            </w:r>
          </w:p>
          <w:p w14:paraId="6B29BDD3" w14:textId="77777777" w:rsidR="00613A56" w:rsidRDefault="00613A56" w:rsidP="0005127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障害福祉サービスの体験的な利用その他の体験活動（宿泊を伴うものに限る。）</w:t>
            </w:r>
          </w:p>
          <w:p w14:paraId="71D887B4" w14:textId="078A995A" w:rsidR="00613A56" w:rsidRDefault="00613A56" w:rsidP="00381F01">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体験利用支援加算（Ⅱ）</w:t>
            </w:r>
          </w:p>
          <w:p w14:paraId="4598EC65" w14:textId="29E19643" w:rsidR="00613A56" w:rsidRPr="00366A37" w:rsidRDefault="00613A56" w:rsidP="0046453E">
            <w:pPr>
              <w:snapToGrid w:val="0"/>
              <w:rPr>
                <w:rFonts w:asciiTheme="minorEastAsia" w:hAnsiTheme="minorEastAsia"/>
                <w:sz w:val="18"/>
                <w:szCs w:val="18"/>
              </w:rPr>
            </w:pPr>
            <w:r>
              <w:rPr>
                <w:rFonts w:asciiTheme="minorEastAsia" w:hAnsiTheme="minorEastAsia" w:hint="eastAsia"/>
                <w:color w:val="000000" w:themeColor="text1"/>
                <w:sz w:val="18"/>
                <w:szCs w:val="18"/>
              </w:rPr>
              <w:t xml:space="preserve">　　　障害福祉サービスの体験的な利用その他の体験活動（①に定めるものを除く。）</w:t>
            </w:r>
          </w:p>
        </w:tc>
        <w:tc>
          <w:tcPr>
            <w:tcW w:w="1844" w:type="dxa"/>
          </w:tcPr>
          <w:p w14:paraId="16B1BB9B" w14:textId="1BD0D9F8" w:rsidR="00613A56" w:rsidRPr="00366A37" w:rsidRDefault="00613A56"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3の</w:t>
            </w:r>
            <w:r w:rsidRPr="00366A37">
              <w:rPr>
                <w:rFonts w:ascii="ＭＳ Ｐ明朝" w:eastAsia="ＭＳ Ｐ明朝" w:hAnsi="ＭＳ Ｐ明朝" w:hint="eastAsia"/>
                <w:sz w:val="18"/>
                <w:szCs w:val="18"/>
              </w:rPr>
              <w:t>注</w:t>
            </w:r>
            <w:r>
              <w:rPr>
                <w:rFonts w:ascii="ＭＳ Ｐ明朝" w:eastAsia="ＭＳ Ｐ明朝" w:hAnsi="ＭＳ Ｐ明朝" w:hint="eastAsia"/>
                <w:sz w:val="18"/>
                <w:szCs w:val="18"/>
              </w:rPr>
              <w:t>2</w:t>
            </w:r>
          </w:p>
        </w:tc>
        <w:tc>
          <w:tcPr>
            <w:tcW w:w="2127" w:type="dxa"/>
            <w:vMerge/>
          </w:tcPr>
          <w:p w14:paraId="3B76E5C7" w14:textId="77777777" w:rsidR="00613A56" w:rsidRPr="00FF0057" w:rsidRDefault="00613A56" w:rsidP="00DB03FB">
            <w:pPr>
              <w:snapToGrid w:val="0"/>
              <w:rPr>
                <w:rFonts w:ascii="ＭＳ Ｐ明朝" w:eastAsia="ＭＳ Ｐ明朝" w:hAnsi="ＭＳ Ｐ明朝"/>
                <w:sz w:val="18"/>
                <w:szCs w:val="18"/>
              </w:rPr>
            </w:pPr>
          </w:p>
        </w:tc>
      </w:tr>
      <w:tr w:rsidR="00BE083B" w:rsidRPr="0009046D" w14:paraId="0001FD42" w14:textId="77777777" w:rsidTr="000148B6">
        <w:tc>
          <w:tcPr>
            <w:tcW w:w="817" w:type="dxa"/>
            <w:shd w:val="clear" w:color="auto" w:fill="EAF1DD" w:themeFill="accent3" w:themeFillTint="33"/>
            <w:noWrap/>
            <w:vAlign w:val="center"/>
          </w:tcPr>
          <w:p w14:paraId="09ED200A" w14:textId="215C066D" w:rsidR="00BE083B" w:rsidRPr="00366A37" w:rsidRDefault="00BE083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tcPr>
          <w:p w14:paraId="68F2DB93" w14:textId="40EB09C0" w:rsidR="00BE083B" w:rsidRDefault="00BE083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Pr>
                <w:rFonts w:ascii="ＭＳ Ｐ明朝" w:eastAsia="ＭＳ Ｐ明朝" w:hAnsi="ＭＳ Ｐ明朝"/>
                <w:sz w:val="18"/>
                <w:szCs w:val="18"/>
              </w:rPr>
              <w:t xml:space="preserve">2 </w:t>
            </w:r>
            <w:r>
              <w:rPr>
                <w:rFonts w:ascii="ＭＳ Ｐ明朝" w:eastAsia="ＭＳ Ｐ明朝" w:hAnsi="ＭＳ Ｐ明朝" w:hint="eastAsia"/>
                <w:sz w:val="18"/>
                <w:szCs w:val="18"/>
              </w:rPr>
              <w:t>要支援児童加算</w:t>
            </w:r>
          </w:p>
        </w:tc>
        <w:tc>
          <w:tcPr>
            <w:tcW w:w="8788" w:type="dxa"/>
          </w:tcPr>
          <w:p w14:paraId="3326A093" w14:textId="1CE7D4A9" w:rsidR="00BE083B" w:rsidRDefault="00BE083B" w:rsidP="00DB03FB">
            <w:pPr>
              <w:snapToGrid w:val="0"/>
              <w:rPr>
                <w:rFonts w:asciiTheme="minorEastAsia" w:hAnsiTheme="minorEastAsia"/>
                <w:sz w:val="18"/>
                <w:szCs w:val="18"/>
              </w:rPr>
            </w:pPr>
            <w:r>
              <w:rPr>
                <w:rFonts w:asciiTheme="minorEastAsia" w:hAnsiTheme="minorEastAsia" w:hint="eastAsia"/>
                <w:sz w:val="18"/>
                <w:szCs w:val="18"/>
              </w:rPr>
              <w:t>⑴　要支援児童加算（Ⅰ）</w:t>
            </w:r>
          </w:p>
          <w:p w14:paraId="47DE7C3B" w14:textId="7F9F8ACE" w:rsidR="00BE083B" w:rsidRPr="00366A37" w:rsidRDefault="00BE083B" w:rsidP="00E8710C">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指定医療型障害児入所施設又は指定発達支援医療機関が、現に入所している者であって、要保護児童又は要支援児童であるものに対する指定入所施設について、児童相談所その他の公的機関又は当該児童の主治医等</w:t>
            </w:r>
            <w:r w:rsidR="0006387C">
              <w:rPr>
                <w:rFonts w:asciiTheme="minorEastAsia" w:hAnsiTheme="minorEastAsia" w:hint="eastAsia"/>
                <w:sz w:val="18"/>
                <w:szCs w:val="18"/>
              </w:rPr>
              <w:t>（以下「児童相談所等関係機関」という。）</w:t>
            </w:r>
            <w:r>
              <w:rPr>
                <w:rFonts w:asciiTheme="minorEastAsia" w:hAnsiTheme="minorEastAsia" w:hint="eastAsia"/>
                <w:sz w:val="18"/>
                <w:szCs w:val="18"/>
              </w:rPr>
              <w:t>との連携を図るため、当該障害児に係る会議を開催又は児童相談所等関係機関が開催する会議に参加し、児童相談所等関係機関との情報の共有及び連携調整を行った場合に、1月に1回を限度として、所定単位数を加算しているか。</w:t>
            </w:r>
          </w:p>
        </w:tc>
        <w:tc>
          <w:tcPr>
            <w:tcW w:w="1844" w:type="dxa"/>
          </w:tcPr>
          <w:p w14:paraId="3D50B781" w14:textId="246872E3" w:rsidR="00BE083B" w:rsidRPr="00366A37" w:rsidRDefault="00BE083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4の</w:t>
            </w:r>
            <w:r w:rsidRPr="00366A37">
              <w:rPr>
                <w:rFonts w:ascii="ＭＳ Ｐ明朝" w:eastAsia="ＭＳ Ｐ明朝" w:hAnsi="ＭＳ Ｐ明朝" w:hint="eastAsia"/>
                <w:sz w:val="18"/>
                <w:szCs w:val="18"/>
              </w:rPr>
              <w:t>注</w:t>
            </w:r>
            <w:r>
              <w:rPr>
                <w:rFonts w:ascii="ＭＳ Ｐ明朝" w:eastAsia="ＭＳ Ｐ明朝" w:hAnsi="ＭＳ Ｐ明朝" w:hint="eastAsia"/>
                <w:sz w:val="18"/>
                <w:szCs w:val="18"/>
              </w:rPr>
              <w:t>1</w:t>
            </w:r>
          </w:p>
        </w:tc>
        <w:tc>
          <w:tcPr>
            <w:tcW w:w="2127" w:type="dxa"/>
            <w:tcBorders>
              <w:bottom w:val="dotted" w:sz="4" w:space="0" w:color="auto"/>
            </w:tcBorders>
          </w:tcPr>
          <w:p w14:paraId="5C9CA20F" w14:textId="1852A788" w:rsidR="00BE083B" w:rsidRPr="00FF0057" w:rsidRDefault="00BE083B" w:rsidP="00DB03FB">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・児童相談所等関係機関との会議の記録</w:t>
            </w:r>
          </w:p>
        </w:tc>
      </w:tr>
      <w:tr w:rsidR="00BE083B" w:rsidRPr="0009046D" w14:paraId="24B7F045" w14:textId="77777777" w:rsidTr="000148B6">
        <w:tc>
          <w:tcPr>
            <w:tcW w:w="817" w:type="dxa"/>
            <w:shd w:val="clear" w:color="auto" w:fill="EAF1DD" w:themeFill="accent3" w:themeFillTint="33"/>
            <w:noWrap/>
            <w:vAlign w:val="center"/>
          </w:tcPr>
          <w:p w14:paraId="61F1475E" w14:textId="74208B58" w:rsidR="00BE083B" w:rsidRPr="00366A37" w:rsidRDefault="00BE083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Borders>
              <w:bottom w:val="single" w:sz="4" w:space="0" w:color="auto"/>
            </w:tcBorders>
          </w:tcPr>
          <w:p w14:paraId="004BDB70" w14:textId="77777777" w:rsidR="00BE083B" w:rsidRDefault="00BE083B" w:rsidP="00DB03FB">
            <w:pPr>
              <w:snapToGrid w:val="0"/>
              <w:rPr>
                <w:rFonts w:ascii="ＭＳ Ｐ明朝" w:eastAsia="ＭＳ Ｐ明朝" w:hAnsi="ＭＳ Ｐ明朝"/>
                <w:sz w:val="18"/>
                <w:szCs w:val="18"/>
              </w:rPr>
            </w:pPr>
          </w:p>
        </w:tc>
        <w:tc>
          <w:tcPr>
            <w:tcW w:w="8788" w:type="dxa"/>
          </w:tcPr>
          <w:p w14:paraId="523F3C96" w14:textId="77777777" w:rsidR="00BE083B" w:rsidRDefault="00BE083B" w:rsidP="00DB03FB">
            <w:pPr>
              <w:snapToGrid w:val="0"/>
              <w:rPr>
                <w:rFonts w:asciiTheme="minorEastAsia" w:hAnsiTheme="minorEastAsia"/>
                <w:sz w:val="18"/>
                <w:szCs w:val="18"/>
              </w:rPr>
            </w:pPr>
            <w:r>
              <w:rPr>
                <w:rFonts w:asciiTheme="minorEastAsia" w:hAnsiTheme="minorEastAsia" w:hint="eastAsia"/>
                <w:sz w:val="18"/>
                <w:szCs w:val="18"/>
              </w:rPr>
              <w:t>⑵　要支援児童加算（Ⅱ）</w:t>
            </w:r>
          </w:p>
          <w:p w14:paraId="73689630" w14:textId="5230AAF2" w:rsidR="00BE083B" w:rsidRDefault="00BE083B" w:rsidP="00E8710C">
            <w:pPr>
              <w:snapToGrid w:val="0"/>
              <w:ind w:leftChars="100" w:left="224" w:firstLineChars="100" w:firstLine="194"/>
              <w:rPr>
                <w:rFonts w:asciiTheme="minorEastAsia" w:hAnsiTheme="minorEastAsia"/>
                <w:sz w:val="18"/>
                <w:szCs w:val="18"/>
              </w:rPr>
            </w:pPr>
            <w:r>
              <w:rPr>
                <w:rFonts w:asciiTheme="minorEastAsia" w:hAnsiTheme="minorEastAsia" w:hint="eastAsia"/>
                <w:color w:val="000000" w:themeColor="text1"/>
                <w:sz w:val="18"/>
                <w:szCs w:val="18"/>
              </w:rPr>
              <w:t>以下の基準（※1）</w:t>
            </w:r>
            <w:r>
              <w:rPr>
                <w:rFonts w:asciiTheme="minorEastAsia" w:hAnsiTheme="minorEastAsia" w:hint="eastAsia"/>
                <w:sz w:val="18"/>
                <w:szCs w:val="18"/>
              </w:rPr>
              <w:t>に適合するものとして市長に届け出た指定医療型障害児入所施設又は指定発達支援医療機関において、要保護児童又は要支援児童に対して以下の基準（※2）に適合する心理支援を行った場合に、1月に4回を限度として、所定単位数を加算しているか。</w:t>
            </w:r>
          </w:p>
          <w:p w14:paraId="3693CB7D" w14:textId="73DC295B" w:rsidR="00BE083B" w:rsidRPr="00E8710C" w:rsidRDefault="00BE083B" w:rsidP="00DB03FB">
            <w:pPr>
              <w:snapToGrid w:val="0"/>
              <w:rPr>
                <w:rFonts w:asciiTheme="minorEastAsia" w:hAnsiTheme="minorEastAsia"/>
                <w:sz w:val="18"/>
                <w:szCs w:val="18"/>
              </w:rPr>
            </w:pPr>
          </w:p>
          <w:p w14:paraId="6024BE97" w14:textId="77777777" w:rsidR="00BE083B" w:rsidRDefault="00BE083B" w:rsidP="00BE083B">
            <w:pPr>
              <w:snapToGrid w:val="0"/>
              <w:rPr>
                <w:rFonts w:asciiTheme="minorEastAsia" w:hAnsiTheme="minorEastAsia"/>
                <w:sz w:val="18"/>
                <w:szCs w:val="18"/>
              </w:rPr>
            </w:pPr>
            <w:r>
              <w:rPr>
                <w:rFonts w:asciiTheme="minorEastAsia" w:hAnsiTheme="minorEastAsia" w:hint="eastAsia"/>
                <w:sz w:val="18"/>
                <w:szCs w:val="18"/>
              </w:rPr>
              <w:t xml:space="preserve">※1　</w:t>
            </w:r>
            <w:r>
              <w:rPr>
                <w:rFonts w:asciiTheme="minorEastAsia" w:hAnsiTheme="minorEastAsia" w:hint="eastAsia"/>
                <w:color w:val="000000" w:themeColor="text1"/>
                <w:sz w:val="18"/>
                <w:szCs w:val="18"/>
              </w:rPr>
              <w:t>次の①から③までに掲げる基準のいずれにも適合すること。</w:t>
            </w:r>
          </w:p>
          <w:p w14:paraId="0D0D8F98" w14:textId="77777777" w:rsidR="00BE083B" w:rsidRDefault="00BE083B" w:rsidP="00BE083B">
            <w:pPr>
              <w:snapToGrid w:val="0"/>
              <w:ind w:firstLineChars="150" w:firstLine="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心理担当職員（障害児に対する直接支援若しくは相談支援の業務又はこれに準ずる業務に従</w:t>
            </w:r>
          </w:p>
          <w:p w14:paraId="60959196" w14:textId="77777777" w:rsidR="00BE083B" w:rsidRDefault="00BE083B" w:rsidP="00BE083B">
            <w:pPr>
              <w:snapToGrid w:val="0"/>
              <w:ind w:firstLineChars="250" w:firstLine="485"/>
              <w:rPr>
                <w:rFonts w:asciiTheme="minorEastAsia" w:hAnsiTheme="minorEastAsia"/>
                <w:sz w:val="18"/>
                <w:szCs w:val="18"/>
              </w:rPr>
            </w:pPr>
            <w:r>
              <w:rPr>
                <w:rFonts w:asciiTheme="minorEastAsia" w:hAnsiTheme="minorEastAsia" w:hint="eastAsia"/>
                <w:color w:val="000000" w:themeColor="text1"/>
                <w:sz w:val="18"/>
                <w:szCs w:val="18"/>
              </w:rPr>
              <w:t>事した期間が通算して3年以上である者に限る。）を1以上配置していること。</w:t>
            </w:r>
          </w:p>
          <w:p w14:paraId="202ACCE6" w14:textId="77777777" w:rsidR="00BE083B" w:rsidRDefault="00BE083B" w:rsidP="00BE083B">
            <w:pPr>
              <w:snapToGrid w:val="0"/>
              <w:ind w:firstLineChars="150" w:firstLine="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心理担当職員は、大学（短期大学を除く。）若しくは大学院において、心理学を専修する学</w:t>
            </w:r>
          </w:p>
          <w:p w14:paraId="2D28DB09" w14:textId="77777777" w:rsidR="00BE083B" w:rsidRDefault="00BE083B" w:rsidP="00BE083B">
            <w:pPr>
              <w:snapToGrid w:val="0"/>
              <w:ind w:firstLineChars="250" w:firstLine="485"/>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科、研究科若しくはこれに相当する課程を修めて卒業した者であって個人及び集団心理療法の</w:t>
            </w:r>
          </w:p>
          <w:p w14:paraId="671246FA" w14:textId="77777777" w:rsidR="00BE083B" w:rsidRDefault="00BE083B" w:rsidP="00BE083B">
            <w:pPr>
              <w:snapToGrid w:val="0"/>
              <w:ind w:firstLineChars="250" w:firstLine="485"/>
              <w:rPr>
                <w:rFonts w:asciiTheme="minorEastAsia" w:hAnsiTheme="minorEastAsia"/>
                <w:sz w:val="18"/>
                <w:szCs w:val="18"/>
              </w:rPr>
            </w:pPr>
            <w:r>
              <w:rPr>
                <w:rFonts w:asciiTheme="minorEastAsia" w:hAnsiTheme="minorEastAsia" w:hint="eastAsia"/>
                <w:color w:val="000000" w:themeColor="text1"/>
                <w:sz w:val="18"/>
                <w:szCs w:val="18"/>
              </w:rPr>
              <w:t>技術を有するもの又はこれと同等以上の能力を有すると認められる者であること。</w:t>
            </w:r>
          </w:p>
          <w:p w14:paraId="6DDF0FB0" w14:textId="176DB700" w:rsidR="00BE083B" w:rsidRPr="00381F01" w:rsidRDefault="00BE083B" w:rsidP="00381F01">
            <w:pPr>
              <w:snapToGrid w:val="0"/>
              <w:ind w:firstLineChars="150" w:firstLine="291"/>
              <w:rPr>
                <w:rFonts w:asciiTheme="minorEastAsia" w:hAnsiTheme="minorEastAsia"/>
                <w:sz w:val="18"/>
                <w:szCs w:val="18"/>
              </w:rPr>
            </w:pPr>
            <w:r>
              <w:rPr>
                <w:rFonts w:asciiTheme="minorEastAsia" w:hAnsiTheme="minorEastAsia" w:hint="eastAsia"/>
                <w:color w:val="000000" w:themeColor="text1"/>
                <w:sz w:val="18"/>
                <w:szCs w:val="18"/>
              </w:rPr>
              <w:t>③　専門的な心理支援を行うための部屋及び必要な設備を有すること。</w:t>
            </w:r>
          </w:p>
          <w:p w14:paraId="4EAE1A04" w14:textId="77777777" w:rsidR="00BE083B" w:rsidRDefault="00BE083B" w:rsidP="00B93836">
            <w:pPr>
              <w:snapToGrid w:val="0"/>
              <w:rPr>
                <w:rFonts w:asciiTheme="minorEastAsia" w:hAnsiTheme="minorEastAsia"/>
                <w:color w:val="000000" w:themeColor="text1"/>
                <w:sz w:val="18"/>
                <w:szCs w:val="18"/>
              </w:rPr>
            </w:pPr>
          </w:p>
          <w:p w14:paraId="792DF595" w14:textId="2FE5B20C" w:rsidR="00BE083B" w:rsidRPr="00B93836" w:rsidRDefault="00BE083B" w:rsidP="00B51415">
            <w:pPr>
              <w:snapToGrid w:val="0"/>
              <w:ind w:left="291" w:hangingChars="150" w:hanging="291"/>
              <w:rPr>
                <w:rFonts w:asciiTheme="minorEastAsia" w:hAnsiTheme="minorEastAsia"/>
                <w:sz w:val="18"/>
                <w:szCs w:val="18"/>
              </w:rPr>
            </w:pPr>
            <w:r>
              <w:rPr>
                <w:rFonts w:asciiTheme="minorEastAsia" w:hAnsiTheme="minorEastAsia" w:hint="eastAsia"/>
                <w:color w:val="000000" w:themeColor="text1"/>
                <w:sz w:val="18"/>
                <w:szCs w:val="18"/>
              </w:rPr>
              <w:t>※2　心理担当職員（障害児に対する直接支援若しくは相談支援の業務若しくはこれに準ずる業務に従事した期間が通算して3年以上である者に限る。）を1以上配置し、当該心理担当職員が要保護児童又は要支援児童に係る心理支援のための計画を作成し、当該計画に基づいた心理支援を行うこと。</w:t>
            </w:r>
          </w:p>
        </w:tc>
        <w:tc>
          <w:tcPr>
            <w:tcW w:w="1844" w:type="dxa"/>
          </w:tcPr>
          <w:p w14:paraId="7333412D" w14:textId="0B480131" w:rsidR="00BE083B" w:rsidRPr="00366A37" w:rsidRDefault="00BE083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4の</w:t>
            </w:r>
            <w:r w:rsidRPr="00366A37">
              <w:rPr>
                <w:rFonts w:ascii="ＭＳ Ｐ明朝" w:eastAsia="ＭＳ Ｐ明朝" w:hAnsi="ＭＳ Ｐ明朝" w:hint="eastAsia"/>
                <w:sz w:val="18"/>
                <w:szCs w:val="18"/>
              </w:rPr>
              <w:t>注</w:t>
            </w:r>
            <w:r>
              <w:rPr>
                <w:rFonts w:ascii="ＭＳ Ｐ明朝" w:eastAsia="ＭＳ Ｐ明朝" w:hAnsi="ＭＳ Ｐ明朝" w:hint="eastAsia"/>
                <w:sz w:val="18"/>
                <w:szCs w:val="18"/>
              </w:rPr>
              <w:t>2</w:t>
            </w:r>
          </w:p>
        </w:tc>
        <w:tc>
          <w:tcPr>
            <w:tcW w:w="2127" w:type="dxa"/>
            <w:tcBorders>
              <w:top w:val="dotted" w:sz="4" w:space="0" w:color="auto"/>
              <w:bottom w:val="single" w:sz="4" w:space="0" w:color="auto"/>
            </w:tcBorders>
          </w:tcPr>
          <w:p w14:paraId="105840BB" w14:textId="77777777" w:rsidR="00BE083B" w:rsidRPr="00FF0057" w:rsidRDefault="00BE083B" w:rsidP="00DB03FB">
            <w:pPr>
              <w:snapToGrid w:val="0"/>
              <w:rPr>
                <w:rFonts w:ascii="ＭＳ Ｐ明朝" w:eastAsia="ＭＳ Ｐ明朝" w:hAnsi="ＭＳ Ｐ明朝"/>
                <w:sz w:val="18"/>
                <w:szCs w:val="18"/>
              </w:rPr>
            </w:pPr>
          </w:p>
        </w:tc>
      </w:tr>
      <w:tr w:rsidR="00BE083B" w:rsidRPr="0009046D" w14:paraId="08C8F3F1" w14:textId="77777777" w:rsidTr="00986B55">
        <w:tc>
          <w:tcPr>
            <w:tcW w:w="817" w:type="dxa"/>
            <w:shd w:val="clear" w:color="auto" w:fill="EAF1DD" w:themeFill="accent3" w:themeFillTint="33"/>
            <w:noWrap/>
            <w:vAlign w:val="center"/>
          </w:tcPr>
          <w:p w14:paraId="39BF2078" w14:textId="7EE95574" w:rsidR="00BE083B" w:rsidRPr="00366A37" w:rsidRDefault="00BE083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val="restart"/>
          </w:tcPr>
          <w:p w14:paraId="744D7428" w14:textId="06039C09" w:rsidR="00BE083B" w:rsidRDefault="00BE083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Pr>
                <w:rFonts w:ascii="ＭＳ Ｐ明朝" w:eastAsia="ＭＳ Ｐ明朝" w:hAnsi="ＭＳ Ｐ明朝"/>
                <w:sz w:val="18"/>
                <w:szCs w:val="18"/>
              </w:rPr>
              <w:t xml:space="preserve">3 </w:t>
            </w:r>
            <w:r>
              <w:rPr>
                <w:rFonts w:ascii="ＭＳ Ｐ明朝" w:eastAsia="ＭＳ Ｐ明朝" w:hAnsi="ＭＳ Ｐ明朝" w:hint="eastAsia"/>
                <w:sz w:val="18"/>
                <w:szCs w:val="18"/>
              </w:rPr>
              <w:t>集中的支援加算</w:t>
            </w:r>
          </w:p>
        </w:tc>
        <w:tc>
          <w:tcPr>
            <w:tcW w:w="8788" w:type="dxa"/>
          </w:tcPr>
          <w:p w14:paraId="0F327262" w14:textId="4FF8E5C9" w:rsidR="00BE083B" w:rsidRDefault="00BE083B" w:rsidP="00DB03FB">
            <w:pPr>
              <w:snapToGrid w:val="0"/>
              <w:rPr>
                <w:rFonts w:asciiTheme="minorEastAsia" w:hAnsiTheme="minorEastAsia"/>
                <w:sz w:val="18"/>
                <w:szCs w:val="18"/>
              </w:rPr>
            </w:pPr>
            <w:r>
              <w:rPr>
                <w:rFonts w:asciiTheme="minorEastAsia" w:hAnsiTheme="minorEastAsia" w:hint="eastAsia"/>
                <w:sz w:val="18"/>
                <w:szCs w:val="18"/>
              </w:rPr>
              <w:t>⑴　集中的支援加算（Ⅰ）</w:t>
            </w:r>
          </w:p>
          <w:p w14:paraId="5A6E1731" w14:textId="26650CDC" w:rsidR="00BE083B" w:rsidRPr="00366A37" w:rsidRDefault="00BE083B" w:rsidP="00B51415">
            <w:pPr>
              <w:snapToGrid w:val="0"/>
              <w:ind w:leftChars="100" w:left="224" w:firstLineChars="100" w:firstLine="194"/>
              <w:rPr>
                <w:rFonts w:asciiTheme="minorEastAsia" w:hAnsiTheme="minorEastAsia"/>
                <w:sz w:val="18"/>
                <w:szCs w:val="18"/>
              </w:rPr>
            </w:pPr>
            <w:r>
              <w:rPr>
                <w:rFonts w:asciiTheme="minorEastAsia" w:hAnsiTheme="minorEastAsia" w:hint="eastAsia"/>
                <w:color w:val="000000" w:themeColor="text1"/>
                <w:sz w:val="18"/>
                <w:szCs w:val="18"/>
              </w:rPr>
              <w:t>上記11の⑴の基準に適合する強度の行動障害を有する児童の状態が悪化した場合において、当該児童への支援に関し高度な専門性を有すると市長が認めた者であって、地域において当該児童に係る支援を行うもの（以下「広域的支援人材」という。）を指定医療型障害児入所施設若しくは指定発達支援医療機関に訪問させ、又はテレビ電話装置その他の情報通信機器を活用して、広域的支援人材が中心となって当該児童に対し集中的に支援を行ったときに、3月以内の期間に限り1月に4回を限度として所定単位数を加算しているか。</w:t>
            </w:r>
          </w:p>
        </w:tc>
        <w:tc>
          <w:tcPr>
            <w:tcW w:w="1844" w:type="dxa"/>
          </w:tcPr>
          <w:p w14:paraId="4C7CABF6" w14:textId="049B371F" w:rsidR="00BE083B" w:rsidRPr="00366A37" w:rsidRDefault="00BE083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sz w:val="18"/>
                <w:szCs w:val="18"/>
              </w:rPr>
              <w:t>5</w:t>
            </w:r>
            <w:r>
              <w:rPr>
                <w:rFonts w:ascii="ＭＳ Ｐ明朝" w:eastAsia="ＭＳ Ｐ明朝" w:hAnsi="ＭＳ Ｐ明朝" w:hint="eastAsia"/>
                <w:sz w:val="18"/>
                <w:szCs w:val="18"/>
              </w:rPr>
              <w:t>の</w:t>
            </w:r>
            <w:r w:rsidRPr="00366A37">
              <w:rPr>
                <w:rFonts w:ascii="ＭＳ Ｐ明朝" w:eastAsia="ＭＳ Ｐ明朝" w:hAnsi="ＭＳ Ｐ明朝" w:hint="eastAsia"/>
                <w:sz w:val="18"/>
                <w:szCs w:val="18"/>
              </w:rPr>
              <w:t>注</w:t>
            </w:r>
            <w:r>
              <w:rPr>
                <w:rFonts w:ascii="ＭＳ Ｐ明朝" w:eastAsia="ＭＳ Ｐ明朝" w:hAnsi="ＭＳ Ｐ明朝" w:hint="eastAsia"/>
                <w:sz w:val="18"/>
                <w:szCs w:val="18"/>
              </w:rPr>
              <w:t>1</w:t>
            </w:r>
          </w:p>
        </w:tc>
        <w:tc>
          <w:tcPr>
            <w:tcW w:w="2127" w:type="dxa"/>
            <w:tcBorders>
              <w:bottom w:val="dotted" w:sz="4" w:space="0" w:color="auto"/>
            </w:tcBorders>
          </w:tcPr>
          <w:p w14:paraId="65DDCB31" w14:textId="53977827" w:rsidR="00BE083B" w:rsidRPr="00FF0057" w:rsidRDefault="00BE083B" w:rsidP="00DB03FB">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・広域的人材による支援の記録</w:t>
            </w:r>
          </w:p>
        </w:tc>
      </w:tr>
      <w:tr w:rsidR="00BE083B" w:rsidRPr="0009046D" w14:paraId="6DBCFA84" w14:textId="77777777" w:rsidTr="00986B55">
        <w:tc>
          <w:tcPr>
            <w:tcW w:w="817" w:type="dxa"/>
            <w:shd w:val="clear" w:color="auto" w:fill="EAF1DD" w:themeFill="accent3" w:themeFillTint="33"/>
            <w:noWrap/>
            <w:vAlign w:val="center"/>
          </w:tcPr>
          <w:p w14:paraId="0B81C4AD" w14:textId="23CD3448" w:rsidR="00BE083B" w:rsidRPr="00366A37" w:rsidRDefault="00BE083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vMerge/>
            <w:tcBorders>
              <w:bottom w:val="single" w:sz="4" w:space="0" w:color="auto"/>
            </w:tcBorders>
          </w:tcPr>
          <w:p w14:paraId="0C62C724" w14:textId="77777777" w:rsidR="00BE083B" w:rsidRDefault="00BE083B" w:rsidP="00DB03FB">
            <w:pPr>
              <w:snapToGrid w:val="0"/>
              <w:rPr>
                <w:rFonts w:ascii="ＭＳ Ｐ明朝" w:eastAsia="ＭＳ Ｐ明朝" w:hAnsi="ＭＳ Ｐ明朝"/>
                <w:sz w:val="18"/>
                <w:szCs w:val="18"/>
              </w:rPr>
            </w:pPr>
          </w:p>
        </w:tc>
        <w:tc>
          <w:tcPr>
            <w:tcW w:w="8788" w:type="dxa"/>
          </w:tcPr>
          <w:p w14:paraId="6655AD6A" w14:textId="77777777" w:rsidR="00BE083B" w:rsidRDefault="00BE083B" w:rsidP="00BE083B">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　集中的支援加算（Ⅱ）</w:t>
            </w:r>
          </w:p>
          <w:p w14:paraId="447E5C96" w14:textId="1AEE21DC" w:rsidR="00BE083B" w:rsidRPr="00381F01" w:rsidRDefault="00BE083B" w:rsidP="00381F01">
            <w:pPr>
              <w:snapToGrid w:val="0"/>
              <w:ind w:leftChars="100" w:left="224" w:firstLineChars="100" w:firstLine="194"/>
              <w:rPr>
                <w:rFonts w:asciiTheme="minorEastAsia" w:hAnsiTheme="minorEastAsia"/>
                <w:color w:val="000000" w:themeColor="text1"/>
                <w:sz w:val="18"/>
                <w:szCs w:val="18"/>
              </w:rPr>
            </w:pPr>
            <w:r w:rsidRPr="00BE083B">
              <w:rPr>
                <w:rFonts w:asciiTheme="minorEastAsia" w:hAnsiTheme="minorEastAsia" w:hint="eastAsia"/>
                <w:color w:val="000000" w:themeColor="text1"/>
                <w:sz w:val="18"/>
                <w:szCs w:val="18"/>
              </w:rPr>
              <w:t>上記</w:t>
            </w:r>
            <w:r w:rsidRPr="00BE083B">
              <w:rPr>
                <w:rFonts w:asciiTheme="minorEastAsia" w:hAnsiTheme="minorEastAsia"/>
                <w:color w:val="000000" w:themeColor="text1"/>
                <w:sz w:val="18"/>
                <w:szCs w:val="18"/>
              </w:rPr>
              <w:t>11</w:t>
            </w:r>
            <w:r w:rsidRPr="00BE083B">
              <w:rPr>
                <w:rFonts w:asciiTheme="minorEastAsia" w:hAnsiTheme="minorEastAsia" w:hint="eastAsia"/>
                <w:color w:val="000000" w:themeColor="text1"/>
                <w:sz w:val="18"/>
                <w:szCs w:val="18"/>
              </w:rPr>
              <w:t>の⑴の</w:t>
            </w:r>
            <w:r>
              <w:rPr>
                <w:rFonts w:asciiTheme="minorEastAsia" w:hAnsiTheme="minorEastAsia" w:hint="eastAsia"/>
                <w:color w:val="000000" w:themeColor="text1"/>
                <w:sz w:val="18"/>
                <w:szCs w:val="18"/>
              </w:rPr>
              <w:t>基準に適合する強度の行動障害を有する児童の状態が悪化した場合において、集中的な支援を提供できる体制を備えているものとして市長が認めた指定医療型障害児入所施設又は指定発達支援医療機関が、他の指定通所支援を行う事業所、指定障害児入所施設、指定発達支援医療機関等から当該児童を受け入れ、集中的な支援を実施した場合に、3月以内の期間に限り1日につき所定単位数を加算しているか。</w:t>
            </w:r>
          </w:p>
        </w:tc>
        <w:tc>
          <w:tcPr>
            <w:tcW w:w="1844" w:type="dxa"/>
          </w:tcPr>
          <w:p w14:paraId="3EB2BC49" w14:textId="3F7D95D6" w:rsidR="00BE083B" w:rsidRPr="00366A37" w:rsidRDefault="00BE083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366A37">
              <w:rPr>
                <w:rFonts w:ascii="ＭＳ Ｐ明朝" w:eastAsia="ＭＳ Ｐ明朝" w:hAnsi="ＭＳ Ｐ明朝" w:hint="eastAsia"/>
                <w:sz w:val="18"/>
                <w:szCs w:val="18"/>
              </w:rPr>
              <w:t>の</w:t>
            </w:r>
            <w:r>
              <w:rPr>
                <w:rFonts w:ascii="ＭＳ Ｐ明朝" w:eastAsia="ＭＳ Ｐ明朝" w:hAnsi="ＭＳ Ｐ明朝"/>
                <w:sz w:val="18"/>
                <w:szCs w:val="18"/>
              </w:rPr>
              <w:t>5</w:t>
            </w:r>
            <w:r>
              <w:rPr>
                <w:rFonts w:ascii="ＭＳ Ｐ明朝" w:eastAsia="ＭＳ Ｐ明朝" w:hAnsi="ＭＳ Ｐ明朝" w:hint="eastAsia"/>
                <w:sz w:val="18"/>
                <w:szCs w:val="18"/>
              </w:rPr>
              <w:t>の</w:t>
            </w:r>
            <w:r w:rsidRPr="00366A37">
              <w:rPr>
                <w:rFonts w:ascii="ＭＳ Ｐ明朝" w:eastAsia="ＭＳ Ｐ明朝" w:hAnsi="ＭＳ Ｐ明朝" w:hint="eastAsia"/>
                <w:sz w:val="18"/>
                <w:szCs w:val="18"/>
              </w:rPr>
              <w:t>注</w:t>
            </w:r>
            <w:r>
              <w:rPr>
                <w:rFonts w:ascii="ＭＳ Ｐ明朝" w:eastAsia="ＭＳ Ｐ明朝" w:hAnsi="ＭＳ Ｐ明朝" w:hint="eastAsia"/>
                <w:sz w:val="18"/>
                <w:szCs w:val="18"/>
              </w:rPr>
              <w:t>2</w:t>
            </w:r>
          </w:p>
        </w:tc>
        <w:tc>
          <w:tcPr>
            <w:tcW w:w="2127" w:type="dxa"/>
            <w:tcBorders>
              <w:top w:val="dotted" w:sz="4" w:space="0" w:color="auto"/>
              <w:bottom w:val="single" w:sz="4" w:space="0" w:color="auto"/>
            </w:tcBorders>
          </w:tcPr>
          <w:p w14:paraId="69EE1588" w14:textId="77777777" w:rsidR="00BE083B" w:rsidRPr="00FF0057" w:rsidRDefault="00BE083B" w:rsidP="00DB03FB">
            <w:pPr>
              <w:snapToGrid w:val="0"/>
              <w:rPr>
                <w:rFonts w:ascii="ＭＳ Ｐ明朝" w:eastAsia="ＭＳ Ｐ明朝" w:hAnsi="ＭＳ Ｐ明朝"/>
                <w:sz w:val="18"/>
                <w:szCs w:val="18"/>
              </w:rPr>
            </w:pPr>
          </w:p>
        </w:tc>
      </w:tr>
      <w:tr w:rsidR="00DB03FB" w:rsidRPr="0009046D" w14:paraId="6D9E67E7" w14:textId="77777777" w:rsidTr="00426233">
        <w:tc>
          <w:tcPr>
            <w:tcW w:w="817" w:type="dxa"/>
            <w:shd w:val="clear" w:color="auto" w:fill="EAF1DD" w:themeFill="accent3" w:themeFillTint="33"/>
            <w:noWrap/>
            <w:vAlign w:val="center"/>
            <w:hideMark/>
          </w:tcPr>
          <w:p w14:paraId="63B34B77" w14:textId="77777777" w:rsidR="00DB03FB" w:rsidRPr="00366A37" w:rsidRDefault="00DB03FB" w:rsidP="00DB03FB">
            <w:pPr>
              <w:snapToGrid w:val="0"/>
              <w:jc w:val="center"/>
              <w:rPr>
                <w:rFonts w:ascii="ＭＳ Ｐ明朝" w:eastAsia="ＭＳ Ｐ明朝" w:hAnsi="ＭＳ Ｐ明朝"/>
                <w:sz w:val="18"/>
                <w:szCs w:val="18"/>
              </w:rPr>
            </w:pPr>
            <w:r w:rsidRPr="00366A37">
              <w:rPr>
                <w:rFonts w:ascii="ＭＳ Ｐ明朝" w:eastAsia="ＭＳ Ｐ明朝" w:hAnsi="ＭＳ Ｐ明朝" w:hint="eastAsia"/>
                <w:sz w:val="18"/>
                <w:szCs w:val="18"/>
              </w:rPr>
              <w:t>適・否</w:t>
            </w:r>
          </w:p>
        </w:tc>
        <w:tc>
          <w:tcPr>
            <w:tcW w:w="1276" w:type="dxa"/>
            <w:tcBorders>
              <w:bottom w:val="single" w:sz="4" w:space="0" w:color="auto"/>
            </w:tcBorders>
            <w:hideMark/>
          </w:tcPr>
          <w:p w14:paraId="70630CDD" w14:textId="4265C469" w:rsidR="00DB03FB" w:rsidRPr="00366A37" w:rsidRDefault="00A11E51" w:rsidP="00DB03FB">
            <w:pPr>
              <w:snapToGrid w:val="0"/>
              <w:rPr>
                <w:rFonts w:ascii="ＭＳ Ｐ明朝" w:eastAsia="ＭＳ Ｐ明朝" w:hAnsi="ＭＳ Ｐ明朝"/>
                <w:sz w:val="18"/>
                <w:szCs w:val="18"/>
              </w:rPr>
            </w:pPr>
            <w:r>
              <w:rPr>
                <w:rFonts w:ascii="ＭＳ Ｐ明朝" w:eastAsia="ＭＳ Ｐ明朝" w:hAnsi="ＭＳ Ｐ明朝"/>
                <w:sz w:val="18"/>
                <w:szCs w:val="18"/>
              </w:rPr>
              <w:t>24</w:t>
            </w:r>
            <w:r w:rsidR="00DB03FB" w:rsidRPr="00366A37">
              <w:rPr>
                <w:rFonts w:ascii="ＭＳ Ｐ明朝" w:eastAsia="ＭＳ Ｐ明朝" w:hAnsi="ＭＳ Ｐ明朝" w:hint="eastAsia"/>
                <w:sz w:val="18"/>
                <w:szCs w:val="18"/>
              </w:rPr>
              <w:t xml:space="preserve"> 小規模グループケア加算</w:t>
            </w:r>
            <w:r w:rsidR="007505F9">
              <w:rPr>
                <w:rFonts w:ascii="ＭＳ Ｐ明朝" w:eastAsia="ＭＳ Ｐ明朝" w:hAnsi="ＭＳ Ｐ明朝" w:hint="eastAsia"/>
                <w:sz w:val="18"/>
                <w:szCs w:val="18"/>
              </w:rPr>
              <w:t>（Ⅰ）～（Ⅲ）</w:t>
            </w:r>
          </w:p>
        </w:tc>
        <w:tc>
          <w:tcPr>
            <w:tcW w:w="8788" w:type="dxa"/>
            <w:hideMark/>
          </w:tcPr>
          <w:p w14:paraId="22F1650F" w14:textId="1F834A75" w:rsidR="00DB03FB" w:rsidRDefault="003E1D8D" w:rsidP="00B51415">
            <w:pPr>
              <w:snapToGrid w:val="0"/>
              <w:ind w:firstLineChars="100" w:firstLine="194"/>
              <w:rPr>
                <w:rFonts w:asciiTheme="minorEastAsia" w:hAnsiTheme="minorEastAsia"/>
                <w:sz w:val="18"/>
                <w:szCs w:val="18"/>
              </w:rPr>
            </w:pPr>
            <w:r>
              <w:rPr>
                <w:rFonts w:asciiTheme="minorEastAsia" w:hAnsiTheme="minorEastAsia" w:hint="eastAsia"/>
                <w:sz w:val="18"/>
                <w:szCs w:val="18"/>
              </w:rPr>
              <w:t>以下の</w:t>
            </w:r>
            <w:r w:rsidR="00DB03FB" w:rsidRPr="00366A37">
              <w:rPr>
                <w:rFonts w:asciiTheme="minorEastAsia" w:hAnsiTheme="minorEastAsia" w:hint="eastAsia"/>
                <w:sz w:val="18"/>
                <w:szCs w:val="18"/>
              </w:rPr>
              <w:t>施設基準に適合するものとして市長に届け出た指定医療型障害児入所施設</w:t>
            </w:r>
            <w:r w:rsidR="00DB03FB">
              <w:rPr>
                <w:rFonts w:asciiTheme="minorEastAsia" w:hAnsiTheme="minorEastAsia" w:hint="eastAsia"/>
                <w:sz w:val="18"/>
                <w:szCs w:val="18"/>
              </w:rPr>
              <w:t>又は指定発達支援医療機関</w:t>
            </w:r>
            <w:r w:rsidR="00DB03FB" w:rsidRPr="00366A37">
              <w:rPr>
                <w:rFonts w:asciiTheme="minorEastAsia" w:hAnsiTheme="minorEastAsia" w:hint="eastAsia"/>
                <w:sz w:val="18"/>
                <w:szCs w:val="18"/>
              </w:rPr>
              <w:t>において、</w:t>
            </w:r>
            <w:r w:rsidR="007505F9">
              <w:rPr>
                <w:rFonts w:asciiTheme="minorEastAsia" w:hAnsiTheme="minorEastAsia" w:hint="eastAsia"/>
                <w:sz w:val="18"/>
                <w:szCs w:val="18"/>
              </w:rPr>
              <w:t>障害児に対し</w:t>
            </w:r>
            <w:r w:rsidR="00DB03FB" w:rsidRPr="00366A37">
              <w:rPr>
                <w:rFonts w:asciiTheme="minorEastAsia" w:hAnsiTheme="minorEastAsia" w:hint="eastAsia"/>
                <w:sz w:val="18"/>
                <w:szCs w:val="18"/>
              </w:rPr>
              <w:t>小規模なグループによる指定入所支援を行った場合</w:t>
            </w:r>
            <w:r w:rsidR="00DB03FB">
              <w:rPr>
                <w:rFonts w:asciiTheme="minorEastAsia" w:hAnsiTheme="minorEastAsia" w:hint="eastAsia"/>
                <w:sz w:val="18"/>
                <w:szCs w:val="18"/>
              </w:rPr>
              <w:t>（</w:t>
            </w:r>
            <w:r w:rsidR="00DB03FB" w:rsidRPr="00366A37">
              <w:rPr>
                <w:rFonts w:asciiTheme="minorEastAsia" w:hAnsiTheme="minorEastAsia" w:hint="eastAsia"/>
                <w:sz w:val="18"/>
                <w:szCs w:val="18"/>
              </w:rPr>
              <w:t>当該障害児を入所させるための設備等を有する建物において行う場合に限る。</w:t>
            </w:r>
            <w:r w:rsidR="00DB03FB">
              <w:rPr>
                <w:rFonts w:asciiTheme="minorEastAsia" w:hAnsiTheme="minorEastAsia" w:hint="eastAsia"/>
                <w:sz w:val="18"/>
                <w:szCs w:val="18"/>
              </w:rPr>
              <w:t>）</w:t>
            </w:r>
            <w:r w:rsidR="00DB03FB" w:rsidRPr="00366A37">
              <w:rPr>
                <w:rFonts w:asciiTheme="minorEastAsia" w:hAnsiTheme="minorEastAsia" w:hint="eastAsia"/>
                <w:sz w:val="18"/>
                <w:szCs w:val="18"/>
              </w:rPr>
              <w:t>に、</w:t>
            </w:r>
            <w:r w:rsidR="007505F9">
              <w:rPr>
                <w:rFonts w:asciiTheme="minorEastAsia" w:hAnsiTheme="minorEastAsia" w:hint="eastAsia"/>
                <w:sz w:val="18"/>
                <w:szCs w:val="18"/>
              </w:rPr>
              <w:t>当該グループでケアする障害児の数に応じ、</w:t>
            </w:r>
            <w:r w:rsidR="00DB03FB" w:rsidRPr="00366A37">
              <w:rPr>
                <w:rFonts w:asciiTheme="minorEastAsia" w:hAnsiTheme="minorEastAsia" w:hint="eastAsia"/>
                <w:sz w:val="18"/>
                <w:szCs w:val="18"/>
              </w:rPr>
              <w:t>当該障害児</w:t>
            </w:r>
            <w:r w:rsidR="00DB03FB">
              <w:rPr>
                <w:rFonts w:asciiTheme="minorEastAsia" w:hAnsiTheme="minorEastAsia" w:hint="eastAsia"/>
                <w:sz w:val="18"/>
                <w:szCs w:val="18"/>
              </w:rPr>
              <w:t>1</w:t>
            </w:r>
            <w:r w:rsidR="00DB03FB" w:rsidRPr="00366A37">
              <w:rPr>
                <w:rFonts w:asciiTheme="minorEastAsia" w:hAnsiTheme="minorEastAsia" w:hint="eastAsia"/>
                <w:sz w:val="18"/>
                <w:szCs w:val="18"/>
              </w:rPr>
              <w:t>人につき所定単位数を加算しているか。</w:t>
            </w:r>
          </w:p>
          <w:p w14:paraId="57B50243" w14:textId="09D04FBB" w:rsidR="007505F9" w:rsidRPr="00366A37" w:rsidRDefault="007505F9" w:rsidP="00DB03FB">
            <w:pPr>
              <w:snapToGrid w:val="0"/>
              <w:rPr>
                <w:rFonts w:asciiTheme="minorEastAsia" w:hAnsiTheme="minorEastAsia"/>
                <w:sz w:val="18"/>
                <w:szCs w:val="18"/>
              </w:rPr>
            </w:pPr>
            <w:r>
              <w:rPr>
                <w:rFonts w:asciiTheme="minorEastAsia" w:hAnsiTheme="minorEastAsia" w:hint="eastAsia"/>
                <w:sz w:val="18"/>
                <w:szCs w:val="18"/>
              </w:rPr>
              <w:t xml:space="preserve">　ただし、小規模グループケア加算（Ⅲ）については、こども家庭庁長官が定める施設基準の適用前に建設された指定医療型障害児入所施設又は指定発達支援医療機関であって、市長が適当と認めたものに限り、所定単位数を加算しているか。</w:t>
            </w:r>
          </w:p>
          <w:p w14:paraId="21BEC425" w14:textId="77777777" w:rsidR="00DB03FB" w:rsidRDefault="00DB03FB" w:rsidP="00DB03FB">
            <w:pPr>
              <w:snapToGrid w:val="0"/>
              <w:rPr>
                <w:rFonts w:asciiTheme="minorEastAsia" w:hAnsiTheme="minorEastAsia"/>
                <w:sz w:val="18"/>
                <w:szCs w:val="18"/>
              </w:rPr>
            </w:pPr>
          </w:p>
          <w:p w14:paraId="3CA217F1" w14:textId="77777777" w:rsidR="00DB03FB" w:rsidRDefault="00DB03FB" w:rsidP="00DB03FB">
            <w:pPr>
              <w:snapToGrid w:val="0"/>
              <w:rPr>
                <w:rFonts w:asciiTheme="minorEastAsia" w:hAnsiTheme="minorEastAsia"/>
                <w:sz w:val="18"/>
                <w:szCs w:val="18"/>
              </w:rPr>
            </w:pPr>
            <w:r>
              <w:rPr>
                <w:rFonts w:asciiTheme="minorEastAsia" w:hAnsiTheme="minorEastAsia" w:hint="eastAsia"/>
                <w:sz w:val="18"/>
                <w:szCs w:val="18"/>
              </w:rPr>
              <w:t xml:space="preserve">　</w:t>
            </w:r>
            <w:r w:rsidRPr="00F23442">
              <w:rPr>
                <w:rFonts w:asciiTheme="minorEastAsia" w:hAnsiTheme="minorEastAsia" w:hint="eastAsia"/>
                <w:sz w:val="18"/>
                <w:szCs w:val="18"/>
              </w:rPr>
              <w:t>次の①から⑥までに掲げる基準のいずれにも適合すること。</w:t>
            </w:r>
          </w:p>
          <w:p w14:paraId="317D4E6B" w14:textId="77777777"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F23442">
              <w:rPr>
                <w:rFonts w:asciiTheme="minorEastAsia" w:hAnsiTheme="minorEastAsia" w:hint="eastAsia"/>
                <w:sz w:val="18"/>
                <w:szCs w:val="18"/>
              </w:rPr>
              <w:t xml:space="preserve">①　</w:t>
            </w:r>
            <w:r>
              <w:rPr>
                <w:rFonts w:asciiTheme="minorEastAsia" w:hAnsiTheme="minorEastAsia" w:hint="eastAsia"/>
                <w:sz w:val="18"/>
                <w:szCs w:val="18"/>
              </w:rPr>
              <w:t>「第2　人員に関する基準」に定める従業員</w:t>
            </w:r>
            <w:r w:rsidRPr="00F23442">
              <w:rPr>
                <w:rFonts w:asciiTheme="minorEastAsia" w:hAnsiTheme="minorEastAsia" w:hint="eastAsia"/>
                <w:sz w:val="18"/>
                <w:szCs w:val="18"/>
              </w:rPr>
              <w:t>の員数に加えて、小規模グループケアの各単位において、専任の児童指導員又は保育士を1以上配置すること。</w:t>
            </w:r>
          </w:p>
          <w:p w14:paraId="2F363EDB" w14:textId="77777777"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F23442">
              <w:rPr>
                <w:rFonts w:asciiTheme="minorEastAsia" w:hAnsiTheme="minorEastAsia" w:hint="eastAsia"/>
                <w:sz w:val="18"/>
                <w:szCs w:val="18"/>
              </w:rPr>
              <w:t>②　設備については、小規模グループケアの各単位において、居室、居間、食堂等入所している障害児が相互に交流できる場所、その他生活に必要な台所、浴室、便所等を有していること。ただし、</w:t>
            </w:r>
            <w:r>
              <w:rPr>
                <w:rFonts w:asciiTheme="minorEastAsia" w:hAnsiTheme="minorEastAsia" w:hint="eastAsia"/>
                <w:sz w:val="18"/>
                <w:szCs w:val="18"/>
              </w:rPr>
              <w:t>次のアからウまでに掲げる場合に応じ、それぞれアからウまでに掲げる設備を設けないことができるものとすること。</w:t>
            </w:r>
          </w:p>
          <w:p w14:paraId="4F16252F" w14:textId="77777777" w:rsidR="00DB03FB" w:rsidRDefault="00DB03FB"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ア　障害児の障害の特性から、小規模グループケアの単位において調理することが困難な場合であって、当該小規模グループケアの単位と同一の敷地内にある他の建物の設備において調理することが適当な場合　台所</w:t>
            </w:r>
          </w:p>
          <w:p w14:paraId="1F9D5CCF" w14:textId="77777777" w:rsidR="00DB03FB" w:rsidRDefault="00DB03FB"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t xml:space="preserve">　　イ　小規模グループケアの単位と同一の敷地内にある他の建物の設備を使用することができる場合　浴室</w:t>
            </w:r>
          </w:p>
          <w:p w14:paraId="72FE37C7" w14:textId="77777777" w:rsidR="00DB03FB" w:rsidRDefault="00DB03FB" w:rsidP="00DB03FB">
            <w:pPr>
              <w:snapToGrid w:val="0"/>
              <w:ind w:left="582" w:hangingChars="300" w:hanging="582"/>
              <w:rPr>
                <w:rFonts w:asciiTheme="minorEastAsia" w:hAnsiTheme="minorEastAsia"/>
                <w:sz w:val="18"/>
                <w:szCs w:val="18"/>
              </w:rPr>
            </w:pPr>
            <w:r>
              <w:rPr>
                <w:rFonts w:asciiTheme="minorEastAsia" w:hAnsiTheme="minorEastAsia" w:hint="eastAsia"/>
                <w:sz w:val="18"/>
                <w:szCs w:val="18"/>
              </w:rPr>
              <w:lastRenderedPageBreak/>
              <w:t xml:space="preserve">　　ウ　障害児の障害の特性から、小規模グループケアの単位に当該特性に対応した便所を設けることが困難な場合　便所</w:t>
            </w:r>
          </w:p>
          <w:p w14:paraId="1DAED18B" w14:textId="77777777"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F23442">
              <w:rPr>
                <w:rFonts w:asciiTheme="minorEastAsia" w:hAnsiTheme="minorEastAsia" w:hint="eastAsia"/>
                <w:sz w:val="18"/>
                <w:szCs w:val="18"/>
              </w:rPr>
              <w:t>③　保健衛</w:t>
            </w:r>
            <w:r>
              <w:rPr>
                <w:rFonts w:asciiTheme="minorEastAsia" w:hAnsiTheme="minorEastAsia" w:hint="eastAsia"/>
                <w:sz w:val="18"/>
                <w:szCs w:val="18"/>
              </w:rPr>
              <w:t>生及び安全について配慮し、家庭的な雰囲気の中で、担当職員が加算</w:t>
            </w:r>
            <w:r w:rsidRPr="00F23442">
              <w:rPr>
                <w:rFonts w:asciiTheme="minorEastAsia" w:hAnsiTheme="minorEastAsia" w:hint="eastAsia"/>
                <w:sz w:val="18"/>
                <w:szCs w:val="18"/>
              </w:rPr>
              <w:t>対象児に対して障害の特性に応じた適切な援助及び生活指導ができること。</w:t>
            </w:r>
          </w:p>
          <w:p w14:paraId="56A98BE6" w14:textId="77777777"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F23442">
              <w:rPr>
                <w:rFonts w:asciiTheme="minorEastAsia" w:hAnsiTheme="minorEastAsia" w:hint="eastAsia"/>
                <w:sz w:val="18"/>
                <w:szCs w:val="18"/>
              </w:rPr>
              <w:t>④　加算の対象となる障害児の居室は、障害児1人当たりの床面積を4.95平方メートル以上とすること。</w:t>
            </w:r>
          </w:p>
          <w:p w14:paraId="4168DE8E" w14:textId="77777777" w:rsidR="00DB03FB"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F23442">
              <w:rPr>
                <w:rFonts w:asciiTheme="minorEastAsia" w:hAnsiTheme="minorEastAsia" w:hint="eastAsia"/>
                <w:sz w:val="18"/>
                <w:szCs w:val="18"/>
              </w:rPr>
              <w:t>⑤　小規模グループケアの単位の入所定員は、4人から8人までとすること。ただし、②の要件を満たしたこの告示の適用前に建設された施設であって、市長が特に適当と認めたものにあっては、入所定員を10人とすることができるものとすること。</w:t>
            </w:r>
          </w:p>
          <w:p w14:paraId="32227236" w14:textId="514B1D87" w:rsidR="00DB03FB" w:rsidRPr="00366A37" w:rsidRDefault="00DB03FB" w:rsidP="00DB03FB">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w:t>
            </w:r>
            <w:r w:rsidRPr="00F23442">
              <w:rPr>
                <w:rFonts w:asciiTheme="minorEastAsia" w:hAnsiTheme="minorEastAsia" w:hint="eastAsia"/>
                <w:sz w:val="18"/>
                <w:szCs w:val="18"/>
              </w:rPr>
              <w:t>⑥　小規模グループケアの提供に当たって、小規模グループによるケアの内容を含めた入所支援計画を作成し、当該入所支援計画に基づき、適切に行うこと。</w:t>
            </w:r>
          </w:p>
        </w:tc>
        <w:tc>
          <w:tcPr>
            <w:tcW w:w="1844" w:type="dxa"/>
            <w:hideMark/>
          </w:tcPr>
          <w:p w14:paraId="6E8456BC" w14:textId="4DB29490" w:rsidR="00DB03FB" w:rsidRPr="00366A37" w:rsidRDefault="00DB03FB" w:rsidP="00DB03FB">
            <w:pPr>
              <w:snapToGrid w:val="0"/>
              <w:rPr>
                <w:rFonts w:ascii="ＭＳ Ｐ明朝" w:eastAsia="ＭＳ Ｐ明朝" w:hAnsi="ＭＳ Ｐ明朝"/>
                <w:sz w:val="18"/>
                <w:szCs w:val="18"/>
              </w:rPr>
            </w:pPr>
            <w:r w:rsidRPr="00366A37">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2</w:t>
            </w:r>
            <w:r w:rsidRPr="00366A37">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366A37">
              <w:rPr>
                <w:rFonts w:ascii="ＭＳ Ｐ明朝" w:eastAsia="ＭＳ Ｐ明朝" w:hAnsi="ＭＳ Ｐ明朝" w:hint="eastAsia"/>
                <w:sz w:val="18"/>
                <w:szCs w:val="18"/>
              </w:rPr>
              <w:t>の注</w:t>
            </w:r>
          </w:p>
        </w:tc>
        <w:tc>
          <w:tcPr>
            <w:tcW w:w="2127" w:type="dxa"/>
            <w:tcBorders>
              <w:bottom w:val="single" w:sz="4" w:space="0" w:color="auto"/>
            </w:tcBorders>
            <w:hideMark/>
          </w:tcPr>
          <w:p w14:paraId="66005152" w14:textId="77777777" w:rsidR="00DB03FB" w:rsidRPr="00FF005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・障害児入所給付費</w:t>
            </w:r>
            <w:r>
              <w:rPr>
                <w:rFonts w:ascii="ＭＳ Ｐ明朝" w:eastAsia="ＭＳ Ｐ明朝" w:hAnsi="ＭＳ Ｐ明朝" w:hint="eastAsia"/>
                <w:sz w:val="18"/>
                <w:szCs w:val="18"/>
              </w:rPr>
              <w:t>等</w:t>
            </w:r>
            <w:r w:rsidRPr="00FF0057">
              <w:rPr>
                <w:rFonts w:ascii="ＭＳ Ｐ明朝" w:eastAsia="ＭＳ Ｐ明朝" w:hAnsi="ＭＳ Ｐ明朝" w:hint="eastAsia"/>
                <w:sz w:val="18"/>
                <w:szCs w:val="18"/>
              </w:rPr>
              <w:t>明細書</w:t>
            </w:r>
          </w:p>
          <w:p w14:paraId="353CADB4" w14:textId="77777777" w:rsidR="00DB03FB" w:rsidRPr="00FF005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br w:type="page"/>
              <w:t>・受給者証写し</w:t>
            </w:r>
            <w:r w:rsidRPr="00FF0057">
              <w:rPr>
                <w:rFonts w:ascii="ＭＳ Ｐ明朝" w:eastAsia="ＭＳ Ｐ明朝" w:hAnsi="ＭＳ Ｐ明朝" w:hint="eastAsia"/>
                <w:sz w:val="18"/>
                <w:szCs w:val="18"/>
              </w:rPr>
              <w:br w:type="page"/>
            </w:r>
          </w:p>
          <w:p w14:paraId="73E08FFB" w14:textId="77777777" w:rsidR="00DB03FB" w:rsidRPr="00FF005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・入所支援計画</w:t>
            </w:r>
            <w:r w:rsidRPr="00FF0057">
              <w:rPr>
                <w:rFonts w:ascii="ＭＳ Ｐ明朝" w:eastAsia="ＭＳ Ｐ明朝" w:hAnsi="ＭＳ Ｐ明朝" w:hint="eastAsia"/>
                <w:sz w:val="18"/>
                <w:szCs w:val="18"/>
              </w:rPr>
              <w:br w:type="page"/>
            </w:r>
          </w:p>
          <w:p w14:paraId="090075DD" w14:textId="77777777" w:rsidR="00DB03FB"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w:t>
            </w:r>
            <w:r>
              <w:rPr>
                <w:rFonts w:ascii="ＭＳ Ｐ明朝" w:eastAsia="ＭＳ Ｐ明朝" w:hAnsi="ＭＳ Ｐ明朝" w:hint="eastAsia"/>
                <w:sz w:val="18"/>
                <w:szCs w:val="18"/>
              </w:rPr>
              <w:t>指定</w:t>
            </w:r>
            <w:r w:rsidRPr="00FF0057">
              <w:rPr>
                <w:rFonts w:ascii="ＭＳ Ｐ明朝" w:eastAsia="ＭＳ Ｐ明朝" w:hAnsi="ＭＳ Ｐ明朝" w:hint="eastAsia"/>
                <w:sz w:val="18"/>
                <w:szCs w:val="18"/>
              </w:rPr>
              <w:t>入所支援の提供に関する記録</w:t>
            </w:r>
            <w:r w:rsidRPr="00FF0057">
              <w:rPr>
                <w:rFonts w:ascii="ＭＳ Ｐ明朝" w:eastAsia="ＭＳ Ｐ明朝" w:hAnsi="ＭＳ Ｐ明朝" w:hint="eastAsia"/>
                <w:sz w:val="18"/>
                <w:szCs w:val="18"/>
              </w:rPr>
              <w:br w:type="page"/>
            </w:r>
          </w:p>
          <w:p w14:paraId="71B6657E" w14:textId="77777777" w:rsidR="00DB03FB" w:rsidRPr="00FF005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・雇用契約書</w:t>
            </w:r>
            <w:r w:rsidRPr="00FF0057">
              <w:rPr>
                <w:rFonts w:ascii="ＭＳ Ｐ明朝" w:eastAsia="ＭＳ Ｐ明朝" w:hAnsi="ＭＳ Ｐ明朝" w:hint="eastAsia"/>
                <w:sz w:val="18"/>
                <w:szCs w:val="18"/>
              </w:rPr>
              <w:br w:type="page"/>
            </w:r>
          </w:p>
          <w:p w14:paraId="7D60742D" w14:textId="77777777" w:rsidR="00DB03FB" w:rsidRPr="00FF005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・勤務表</w:t>
            </w:r>
            <w:r w:rsidRPr="00FF0057">
              <w:rPr>
                <w:rFonts w:ascii="ＭＳ Ｐ明朝" w:eastAsia="ＭＳ Ｐ明朝" w:hAnsi="ＭＳ Ｐ明朝" w:hint="eastAsia"/>
                <w:sz w:val="18"/>
                <w:szCs w:val="18"/>
              </w:rPr>
              <w:br w:type="page"/>
            </w:r>
          </w:p>
          <w:p w14:paraId="7855E7A4" w14:textId="77777777" w:rsidR="00DB03FB" w:rsidRPr="00FF005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・資格等を証明する書類</w:t>
            </w:r>
            <w:r w:rsidRPr="00FF0057">
              <w:rPr>
                <w:rFonts w:ascii="ＭＳ Ｐ明朝" w:eastAsia="ＭＳ Ｐ明朝" w:hAnsi="ＭＳ Ｐ明朝" w:hint="eastAsia"/>
                <w:sz w:val="18"/>
                <w:szCs w:val="18"/>
              </w:rPr>
              <w:br w:type="page"/>
            </w:r>
          </w:p>
          <w:p w14:paraId="12A4842E" w14:textId="77777777" w:rsidR="00DB03FB" w:rsidRPr="00FF005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・施設の平面図</w:t>
            </w:r>
            <w:r w:rsidRPr="00FF0057">
              <w:rPr>
                <w:rFonts w:ascii="ＭＳ Ｐ明朝" w:eastAsia="ＭＳ Ｐ明朝" w:hAnsi="ＭＳ Ｐ明朝" w:hint="eastAsia"/>
                <w:sz w:val="18"/>
                <w:szCs w:val="18"/>
              </w:rPr>
              <w:br w:type="page"/>
            </w:r>
          </w:p>
          <w:p w14:paraId="4C6F8717" w14:textId="69B9FDAB" w:rsidR="00DB03FB" w:rsidRPr="00366A37" w:rsidRDefault="00DB03FB" w:rsidP="00DB03FB">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・設備、備品台帳</w:t>
            </w:r>
          </w:p>
        </w:tc>
      </w:tr>
      <w:tr w:rsidR="003E1D8D" w:rsidRPr="00573082" w14:paraId="09463C9D" w14:textId="77777777" w:rsidTr="00763725">
        <w:tc>
          <w:tcPr>
            <w:tcW w:w="817" w:type="dxa"/>
            <w:shd w:val="clear" w:color="auto" w:fill="EAF1DD" w:themeFill="accent3" w:themeFillTint="33"/>
            <w:noWrap/>
            <w:vAlign w:val="center"/>
          </w:tcPr>
          <w:p w14:paraId="0476C4DB" w14:textId="77777777" w:rsidR="003E1D8D" w:rsidRPr="003E4FAE" w:rsidRDefault="003E1D8D" w:rsidP="00B34207">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76" w:type="dxa"/>
            <w:vMerge w:val="restart"/>
            <w:tcBorders>
              <w:top w:val="single" w:sz="4" w:space="0" w:color="auto"/>
            </w:tcBorders>
            <w:shd w:val="clear" w:color="auto" w:fill="auto"/>
          </w:tcPr>
          <w:p w14:paraId="5B6AC53F" w14:textId="079AF55E" w:rsidR="003E1D8D" w:rsidRPr="00573082" w:rsidRDefault="003E1D8D" w:rsidP="00B34207">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C94BD1">
              <w:rPr>
                <w:rFonts w:ascii="ＭＳ Ｐ明朝" w:eastAsia="ＭＳ Ｐ明朝" w:hAnsi="ＭＳ Ｐ明朝" w:hint="eastAsia"/>
                <w:sz w:val="18"/>
                <w:szCs w:val="18"/>
              </w:rPr>
              <w:t>5</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福祉・介護職員等処遇改善加算（Ⅰ）～（</w:t>
            </w:r>
            <w:r w:rsidR="008878D5">
              <w:rPr>
                <w:rFonts w:ascii="ＭＳ Ｐ明朝" w:eastAsia="ＭＳ Ｐ明朝" w:hAnsi="ＭＳ Ｐ明朝" w:hint="eastAsia"/>
                <w:sz w:val="18"/>
                <w:szCs w:val="18"/>
              </w:rPr>
              <w:t>Ⅳ</w:t>
            </w:r>
            <w:r>
              <w:rPr>
                <w:rFonts w:ascii="ＭＳ Ｐ明朝" w:eastAsia="ＭＳ Ｐ明朝" w:hAnsi="ＭＳ Ｐ明朝" w:hint="eastAsia"/>
                <w:sz w:val="18"/>
                <w:szCs w:val="18"/>
              </w:rPr>
              <w:t>）</w:t>
            </w:r>
          </w:p>
        </w:tc>
        <w:tc>
          <w:tcPr>
            <w:tcW w:w="8788" w:type="dxa"/>
          </w:tcPr>
          <w:p w14:paraId="5DE0BD4F" w14:textId="1A4BB382" w:rsidR="00E8710C" w:rsidRDefault="003E1D8D" w:rsidP="00B34207">
            <w:pPr>
              <w:snapToGrid w:val="0"/>
              <w:rPr>
                <w:rFonts w:asciiTheme="minorEastAsia" w:hAnsiTheme="minorEastAsia"/>
                <w:color w:val="000000" w:themeColor="text1"/>
                <w:sz w:val="18"/>
                <w:szCs w:val="18"/>
              </w:rPr>
            </w:pPr>
            <w:r>
              <w:rPr>
                <w:rFonts w:asciiTheme="minorEastAsia" w:hAnsiTheme="minorEastAsia" w:hint="eastAsia"/>
                <w:sz w:val="18"/>
                <w:szCs w:val="18"/>
              </w:rPr>
              <w:t xml:space="preserve">　</w:t>
            </w:r>
            <w:r w:rsidRPr="008932D2">
              <w:rPr>
                <w:rFonts w:asciiTheme="minorEastAsia" w:hAnsiTheme="minorEastAsia" w:hint="eastAsia"/>
                <w:sz w:val="18"/>
                <w:szCs w:val="18"/>
              </w:rPr>
              <w:t>指定</w:t>
            </w:r>
            <w:r>
              <w:rPr>
                <w:rFonts w:asciiTheme="minorEastAsia" w:hAnsiTheme="minorEastAsia" w:hint="eastAsia"/>
                <w:sz w:val="18"/>
                <w:szCs w:val="18"/>
              </w:rPr>
              <w:t>入所支援</w:t>
            </w:r>
            <w:r w:rsidRPr="00F6252F">
              <w:rPr>
                <w:rFonts w:asciiTheme="minorEastAsia" w:hAnsiTheme="minorEastAsia" w:hint="eastAsia"/>
                <w:color w:val="000000" w:themeColor="text1"/>
                <w:sz w:val="18"/>
                <w:szCs w:val="18"/>
              </w:rPr>
              <w:t>を行った場合に、当該基準に掲げる区分に従い、次の</w:t>
            </w:r>
            <w:r w:rsidR="00494BF8">
              <w:rPr>
                <w:rFonts w:asciiTheme="minorEastAsia" w:hAnsiTheme="minorEastAsia" w:hint="eastAsia"/>
                <w:color w:val="000000" w:themeColor="text1"/>
                <w:sz w:val="18"/>
                <w:szCs w:val="18"/>
              </w:rPr>
              <w:t>⑴</w:t>
            </w:r>
            <w:r w:rsidRPr="00F6252F">
              <w:rPr>
                <w:rFonts w:asciiTheme="minorEastAsia" w:hAnsiTheme="minorEastAsia" w:hint="eastAsia"/>
                <w:color w:val="000000" w:themeColor="text1"/>
                <w:sz w:val="18"/>
                <w:szCs w:val="18"/>
              </w:rPr>
              <w:t>から</w:t>
            </w:r>
            <w:r w:rsidR="008878D5">
              <w:rPr>
                <w:rFonts w:asciiTheme="minorEastAsia" w:hAnsiTheme="minorEastAsia" w:hint="eastAsia"/>
                <w:color w:val="000000" w:themeColor="text1"/>
                <w:sz w:val="18"/>
                <w:szCs w:val="18"/>
              </w:rPr>
              <w:t>⑷</w:t>
            </w:r>
            <w:r>
              <w:rPr>
                <w:rFonts w:asciiTheme="minorEastAsia" w:hAnsiTheme="minorEastAsia" w:hint="eastAsia"/>
                <w:color w:val="000000" w:themeColor="text1"/>
                <w:sz w:val="18"/>
                <w:szCs w:val="18"/>
              </w:rPr>
              <w:t>まで</w:t>
            </w:r>
            <w:r w:rsidRPr="00F6252F">
              <w:rPr>
                <w:rFonts w:asciiTheme="minorEastAsia" w:hAnsiTheme="minorEastAsia" w:hint="eastAsia"/>
                <w:color w:val="000000" w:themeColor="text1"/>
                <w:sz w:val="18"/>
                <w:szCs w:val="18"/>
              </w:rPr>
              <w:t>に掲げる加算を算定しているか。</w:t>
            </w:r>
          </w:p>
          <w:p w14:paraId="07D3F1D5" w14:textId="767535FC" w:rsidR="003E1D8D" w:rsidRPr="00E8710C" w:rsidRDefault="003E1D8D" w:rsidP="00E8710C">
            <w:pPr>
              <w:snapToGrid w:val="0"/>
              <w:ind w:firstLineChars="100" w:firstLine="194"/>
              <w:rPr>
                <w:rFonts w:asciiTheme="minorEastAsia" w:hAnsiTheme="minorEastAsia"/>
                <w:color w:val="000000" w:themeColor="text1"/>
                <w:sz w:val="18"/>
                <w:szCs w:val="18"/>
              </w:rPr>
            </w:pPr>
            <w:r w:rsidRPr="00F6252F">
              <w:rPr>
                <w:rFonts w:asciiTheme="minorEastAsia" w:hAnsiTheme="minorEastAsia" w:hint="eastAsia"/>
                <w:color w:val="000000" w:themeColor="text1"/>
                <w:sz w:val="18"/>
                <w:szCs w:val="18"/>
              </w:rPr>
              <w:t>ただし、次の</w:t>
            </w:r>
            <w:r w:rsidR="00494BF8">
              <w:rPr>
                <w:rFonts w:asciiTheme="minorEastAsia" w:hAnsiTheme="minorEastAsia" w:hint="eastAsia"/>
                <w:color w:val="000000" w:themeColor="text1"/>
                <w:sz w:val="18"/>
                <w:szCs w:val="18"/>
              </w:rPr>
              <w:t>⑴</w:t>
            </w:r>
            <w:r w:rsidRPr="00F6252F">
              <w:rPr>
                <w:rFonts w:asciiTheme="minorEastAsia" w:hAnsiTheme="minorEastAsia" w:hint="eastAsia"/>
                <w:color w:val="000000" w:themeColor="text1"/>
                <w:sz w:val="18"/>
                <w:szCs w:val="18"/>
              </w:rPr>
              <w:t>から</w:t>
            </w:r>
            <w:r w:rsidR="008878D5">
              <w:rPr>
                <w:rFonts w:asciiTheme="minorEastAsia" w:hAnsiTheme="minorEastAsia" w:hint="eastAsia"/>
                <w:color w:val="000000" w:themeColor="text1"/>
                <w:sz w:val="18"/>
                <w:szCs w:val="18"/>
              </w:rPr>
              <w:t>⑷</w:t>
            </w:r>
            <w:r>
              <w:rPr>
                <w:rFonts w:asciiTheme="minorEastAsia" w:hAnsiTheme="minorEastAsia" w:hint="eastAsia"/>
                <w:color w:val="000000" w:themeColor="text1"/>
                <w:sz w:val="18"/>
                <w:szCs w:val="18"/>
              </w:rPr>
              <w:t>まで</w:t>
            </w:r>
            <w:r w:rsidRPr="008932D2">
              <w:rPr>
                <w:rFonts w:asciiTheme="minorEastAsia" w:hAnsiTheme="minorEastAsia" w:hint="eastAsia"/>
                <w:sz w:val="18"/>
                <w:szCs w:val="18"/>
              </w:rPr>
              <w:t>のいずれかの加算を算定している場合にあっては、次の</w:t>
            </w:r>
            <w:r w:rsidR="00494BF8">
              <w:rPr>
                <w:rFonts w:asciiTheme="minorEastAsia" w:hAnsiTheme="minorEastAsia" w:hint="eastAsia"/>
                <w:sz w:val="18"/>
                <w:szCs w:val="18"/>
              </w:rPr>
              <w:t>⑴</w:t>
            </w:r>
            <w:r w:rsidRPr="00F6252F">
              <w:rPr>
                <w:rFonts w:asciiTheme="minorEastAsia" w:hAnsiTheme="minorEastAsia" w:hint="eastAsia"/>
                <w:color w:val="000000" w:themeColor="text1"/>
                <w:sz w:val="18"/>
                <w:szCs w:val="18"/>
              </w:rPr>
              <w:t>から</w:t>
            </w:r>
            <w:r w:rsidR="00D947C8">
              <w:rPr>
                <w:rFonts w:asciiTheme="minorEastAsia" w:hAnsiTheme="minorEastAsia" w:hint="eastAsia"/>
                <w:color w:val="000000" w:themeColor="text1"/>
                <w:sz w:val="18"/>
                <w:szCs w:val="18"/>
              </w:rPr>
              <w:t>⑷</w:t>
            </w:r>
            <w:r>
              <w:rPr>
                <w:rFonts w:asciiTheme="minorEastAsia" w:hAnsiTheme="minorEastAsia" w:hint="eastAsia"/>
                <w:color w:val="000000" w:themeColor="text1"/>
                <w:sz w:val="18"/>
                <w:szCs w:val="18"/>
              </w:rPr>
              <w:t>まで</w:t>
            </w:r>
            <w:r w:rsidRPr="008932D2">
              <w:rPr>
                <w:rFonts w:asciiTheme="minorEastAsia" w:hAnsiTheme="minorEastAsia" w:hint="eastAsia"/>
                <w:sz w:val="18"/>
                <w:szCs w:val="18"/>
              </w:rPr>
              <w:t>のその他の加算は算定しない。</w:t>
            </w:r>
          </w:p>
        </w:tc>
        <w:tc>
          <w:tcPr>
            <w:tcW w:w="1844" w:type="dxa"/>
            <w:vMerge w:val="restart"/>
          </w:tcPr>
          <w:p w14:paraId="68F11F31" w14:textId="46DC40A1" w:rsidR="003E1D8D" w:rsidRPr="00BB6339" w:rsidRDefault="003E1D8D" w:rsidP="00B34207">
            <w:pPr>
              <w:snapToGrid w:val="0"/>
              <w:rPr>
                <w:rFonts w:ascii="ＭＳ Ｐ明朝" w:eastAsia="ＭＳ Ｐ明朝" w:hAnsi="ＭＳ Ｐ明朝"/>
                <w:sz w:val="18"/>
                <w:szCs w:val="18"/>
              </w:rPr>
            </w:pPr>
            <w:r w:rsidRPr="00FF0057">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2</w:t>
            </w:r>
            <w:r w:rsidRPr="00FF0057">
              <w:rPr>
                <w:rFonts w:ascii="ＭＳ Ｐ明朝" w:eastAsia="ＭＳ Ｐ明朝" w:hAnsi="ＭＳ Ｐ明朝" w:hint="eastAsia"/>
                <w:sz w:val="18"/>
                <w:szCs w:val="18"/>
              </w:rPr>
              <w:t>の</w:t>
            </w:r>
            <w:r>
              <w:rPr>
                <w:rFonts w:ascii="ＭＳ Ｐ明朝" w:eastAsia="ＭＳ Ｐ明朝" w:hAnsi="ＭＳ Ｐ明朝" w:hint="eastAsia"/>
                <w:sz w:val="18"/>
                <w:szCs w:val="18"/>
              </w:rPr>
              <w:t>6</w:t>
            </w:r>
            <w:r w:rsidRPr="00FF0057">
              <w:rPr>
                <w:rFonts w:ascii="ＭＳ Ｐ明朝" w:eastAsia="ＭＳ Ｐ明朝" w:hAnsi="ＭＳ Ｐ明朝" w:hint="eastAsia"/>
                <w:sz w:val="18"/>
                <w:szCs w:val="18"/>
              </w:rPr>
              <w:t>の注</w:t>
            </w:r>
          </w:p>
        </w:tc>
        <w:tc>
          <w:tcPr>
            <w:tcW w:w="2127" w:type="dxa"/>
            <w:vMerge w:val="restart"/>
            <w:tcBorders>
              <w:top w:val="single" w:sz="4" w:space="0" w:color="auto"/>
            </w:tcBorders>
          </w:tcPr>
          <w:p w14:paraId="05467817" w14:textId="5F0DDC66" w:rsidR="003E1D8D" w:rsidRDefault="003E1D8D" w:rsidP="00B34207">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障害児通所給付費</w:t>
            </w:r>
            <w:r w:rsidRPr="008932D2">
              <w:rPr>
                <w:rFonts w:ascii="ＭＳ Ｐ明朝" w:eastAsia="ＭＳ Ｐ明朝" w:hAnsi="ＭＳ Ｐ明朝" w:hint="eastAsia"/>
                <w:sz w:val="18"/>
                <w:szCs w:val="18"/>
              </w:rPr>
              <w:t>明細書</w:t>
            </w:r>
            <w:r w:rsidRPr="008932D2">
              <w:rPr>
                <w:rFonts w:ascii="ＭＳ Ｐ明朝" w:eastAsia="ＭＳ Ｐ明朝" w:hAnsi="ＭＳ Ｐ明朝" w:hint="eastAsia"/>
                <w:sz w:val="18"/>
                <w:szCs w:val="18"/>
              </w:rPr>
              <w:br/>
              <w:t>・福祉・介護職員</w:t>
            </w:r>
            <w:r w:rsidR="00FB0A9C">
              <w:rPr>
                <w:rFonts w:ascii="ＭＳ Ｐ明朝" w:eastAsia="ＭＳ Ｐ明朝" w:hAnsi="ＭＳ Ｐ明朝" w:hint="eastAsia"/>
                <w:sz w:val="18"/>
                <w:szCs w:val="18"/>
              </w:rPr>
              <w:t>等</w:t>
            </w:r>
            <w:r w:rsidRPr="008932D2">
              <w:rPr>
                <w:rFonts w:ascii="ＭＳ Ｐ明朝" w:eastAsia="ＭＳ Ｐ明朝" w:hAnsi="ＭＳ Ｐ明朝" w:hint="eastAsia"/>
                <w:sz w:val="18"/>
                <w:szCs w:val="18"/>
              </w:rPr>
              <w:t>処遇改善計画書</w:t>
            </w:r>
          </w:p>
          <w:p w14:paraId="402A53FB" w14:textId="0E887DEE" w:rsidR="003E1D8D" w:rsidRDefault="003E1D8D" w:rsidP="00B34207">
            <w:pPr>
              <w:snapToGrid w:val="0"/>
              <w:rPr>
                <w:rFonts w:ascii="ＭＳ Ｐ明朝" w:eastAsia="ＭＳ Ｐ明朝" w:hAnsi="ＭＳ Ｐ明朝"/>
                <w:sz w:val="18"/>
                <w:szCs w:val="18"/>
              </w:rPr>
            </w:pPr>
            <w:r>
              <w:rPr>
                <w:rFonts w:ascii="ＭＳ Ｐ明朝" w:eastAsia="ＭＳ Ｐ明朝" w:hAnsi="ＭＳ Ｐ明朝" w:hint="eastAsia"/>
                <w:sz w:val="18"/>
                <w:szCs w:val="18"/>
              </w:rPr>
              <w:t>・福祉・介護職員</w:t>
            </w:r>
            <w:r w:rsidR="00FB0A9C">
              <w:rPr>
                <w:rFonts w:ascii="ＭＳ Ｐ明朝" w:eastAsia="ＭＳ Ｐ明朝" w:hAnsi="ＭＳ Ｐ明朝" w:hint="eastAsia"/>
                <w:sz w:val="18"/>
                <w:szCs w:val="18"/>
              </w:rPr>
              <w:t>等</w:t>
            </w:r>
            <w:r>
              <w:rPr>
                <w:rFonts w:ascii="ＭＳ Ｐ明朝" w:eastAsia="ＭＳ Ｐ明朝" w:hAnsi="ＭＳ Ｐ明朝" w:hint="eastAsia"/>
                <w:sz w:val="18"/>
                <w:szCs w:val="18"/>
              </w:rPr>
              <w:t>処遇改善実績報告書</w:t>
            </w:r>
            <w:r w:rsidRPr="008932D2">
              <w:rPr>
                <w:rFonts w:ascii="ＭＳ Ｐ明朝" w:eastAsia="ＭＳ Ｐ明朝" w:hAnsi="ＭＳ Ｐ明朝" w:hint="eastAsia"/>
                <w:sz w:val="18"/>
                <w:szCs w:val="18"/>
              </w:rPr>
              <w:br/>
              <w:t>・賃金を改善したことが分かる書類</w:t>
            </w:r>
            <w:r w:rsidRPr="008932D2">
              <w:rPr>
                <w:rFonts w:ascii="ＭＳ Ｐ明朝" w:eastAsia="ＭＳ Ｐ明朝" w:hAnsi="ＭＳ Ｐ明朝" w:hint="eastAsia"/>
                <w:sz w:val="18"/>
                <w:szCs w:val="18"/>
              </w:rPr>
              <w:br/>
              <w:t>・職員に周知した記録</w:t>
            </w:r>
            <w:r w:rsidRPr="008932D2">
              <w:rPr>
                <w:rFonts w:ascii="ＭＳ Ｐ明朝" w:eastAsia="ＭＳ Ｐ明朝" w:hAnsi="ＭＳ Ｐ明朝" w:hint="eastAsia"/>
                <w:sz w:val="18"/>
                <w:szCs w:val="18"/>
              </w:rPr>
              <w:br/>
              <w:t>・労働保険料の領収証</w:t>
            </w:r>
            <w:r w:rsidRPr="008932D2">
              <w:rPr>
                <w:rFonts w:ascii="ＭＳ Ｐ明朝" w:eastAsia="ＭＳ Ｐ明朝" w:hAnsi="ＭＳ Ｐ明朝" w:hint="eastAsia"/>
                <w:sz w:val="18"/>
                <w:szCs w:val="18"/>
              </w:rPr>
              <w:br/>
              <w:t>・研修計画</w:t>
            </w:r>
            <w:r w:rsidRPr="008932D2">
              <w:rPr>
                <w:rFonts w:ascii="ＭＳ Ｐ明朝" w:eastAsia="ＭＳ Ｐ明朝" w:hAnsi="ＭＳ Ｐ明朝" w:hint="eastAsia"/>
                <w:sz w:val="18"/>
                <w:szCs w:val="18"/>
              </w:rPr>
              <w:br/>
              <w:t>・研修実施記録</w:t>
            </w:r>
          </w:p>
          <w:p w14:paraId="7B79C34C" w14:textId="7E986DDE" w:rsidR="00FB0A9C" w:rsidRPr="00573082" w:rsidRDefault="00FB0A9C" w:rsidP="00B34207">
            <w:pPr>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・処遇改善の内容について公表していることが分かるもの</w:t>
            </w:r>
          </w:p>
        </w:tc>
      </w:tr>
      <w:tr w:rsidR="003E1D8D" w:rsidRPr="00573082" w14:paraId="486653B2" w14:textId="77777777" w:rsidTr="008015DA">
        <w:tc>
          <w:tcPr>
            <w:tcW w:w="817" w:type="dxa"/>
            <w:shd w:val="clear" w:color="auto" w:fill="EAF1DD" w:themeFill="accent3" w:themeFillTint="33"/>
            <w:noWrap/>
            <w:vAlign w:val="center"/>
          </w:tcPr>
          <w:p w14:paraId="66900C34" w14:textId="77777777" w:rsidR="003E1D8D" w:rsidRPr="003E4FAE" w:rsidRDefault="003E1D8D" w:rsidP="00B34207">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76" w:type="dxa"/>
            <w:vMerge/>
            <w:shd w:val="clear" w:color="auto" w:fill="auto"/>
          </w:tcPr>
          <w:p w14:paraId="3F31176F" w14:textId="77777777" w:rsidR="003E1D8D" w:rsidRPr="00573082" w:rsidRDefault="003E1D8D" w:rsidP="00B34207">
            <w:pPr>
              <w:snapToGrid w:val="0"/>
              <w:rPr>
                <w:rFonts w:ascii="ＭＳ Ｐ明朝" w:eastAsia="ＭＳ Ｐ明朝" w:hAnsi="ＭＳ Ｐ明朝"/>
                <w:sz w:val="18"/>
                <w:szCs w:val="18"/>
              </w:rPr>
            </w:pPr>
          </w:p>
        </w:tc>
        <w:tc>
          <w:tcPr>
            <w:tcW w:w="8788" w:type="dxa"/>
          </w:tcPr>
          <w:p w14:paraId="5C8F8B75" w14:textId="3C9D1AAF" w:rsidR="00BE083B" w:rsidRDefault="00BE083B" w:rsidP="00BE083B">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E1D8D" w:rsidRPr="00C84BF9">
              <w:rPr>
                <w:rFonts w:asciiTheme="minorEastAsia" w:hAnsiTheme="minorEastAsia" w:hint="eastAsia"/>
                <w:color w:val="000000" w:themeColor="text1"/>
                <w:sz w:val="18"/>
                <w:szCs w:val="18"/>
              </w:rPr>
              <w:t xml:space="preserve">　福祉・介護職員</w:t>
            </w:r>
            <w:r w:rsidR="00FB0A9C">
              <w:rPr>
                <w:rFonts w:asciiTheme="minorEastAsia" w:hAnsiTheme="minorEastAsia" w:hint="eastAsia"/>
                <w:color w:val="000000" w:themeColor="text1"/>
                <w:sz w:val="18"/>
                <w:szCs w:val="18"/>
              </w:rPr>
              <w:t>等</w:t>
            </w:r>
            <w:r w:rsidR="003E1D8D" w:rsidRPr="00C84BF9">
              <w:rPr>
                <w:rFonts w:asciiTheme="minorEastAsia" w:hAnsiTheme="minorEastAsia" w:hint="eastAsia"/>
                <w:color w:val="000000" w:themeColor="text1"/>
                <w:sz w:val="18"/>
                <w:szCs w:val="18"/>
              </w:rPr>
              <w:t>処遇改善加算（Ⅰ）</w:t>
            </w:r>
            <w:r w:rsidR="003E1D8D" w:rsidRPr="00C84BF9">
              <w:rPr>
                <w:rFonts w:asciiTheme="minorEastAsia" w:hAnsiTheme="minorEastAsia"/>
                <w:color w:val="000000" w:themeColor="text1"/>
                <w:sz w:val="18"/>
                <w:szCs w:val="18"/>
              </w:rPr>
              <w:br w:type="page"/>
            </w:r>
          </w:p>
          <w:p w14:paraId="58B48391" w14:textId="61F70534" w:rsidR="003E1D8D" w:rsidRPr="00C84BF9" w:rsidRDefault="003E1D8D" w:rsidP="00381F01">
            <w:pPr>
              <w:snapToGrid w:val="0"/>
              <w:ind w:firstLineChars="200" w:firstLine="388"/>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次に掲げる基準のいずれにも適合すること。</w:t>
            </w:r>
          </w:p>
          <w:p w14:paraId="2E209FD0" w14:textId="77777777" w:rsidR="00BE083B" w:rsidRDefault="003E1D8D" w:rsidP="00BE083B">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color w:val="000000" w:themeColor="text1"/>
                <w:sz w:val="18"/>
                <w:szCs w:val="18"/>
              </w:rPr>
              <w:br w:type="page"/>
            </w:r>
            <w:r w:rsidRPr="00C84BF9">
              <w:rPr>
                <w:rFonts w:asciiTheme="minorEastAsia" w:hAnsiTheme="minorEastAsia" w:hint="eastAsia"/>
                <w:color w:val="000000" w:themeColor="text1"/>
                <w:sz w:val="18"/>
                <w:szCs w:val="18"/>
              </w:rPr>
              <w:t>①　福祉・介護職員</w:t>
            </w:r>
            <w:r>
              <w:rPr>
                <w:rFonts w:asciiTheme="minorEastAsia" w:hAnsiTheme="minorEastAsia" w:hint="eastAsia"/>
                <w:color w:val="000000" w:themeColor="text1"/>
                <w:sz w:val="18"/>
                <w:szCs w:val="18"/>
              </w:rPr>
              <w:t>その他の職員</w:t>
            </w:r>
            <w:r w:rsidRPr="00C84BF9">
              <w:rPr>
                <w:rFonts w:asciiTheme="minorEastAsia" w:hAnsiTheme="minorEastAsia" w:hint="eastAsia"/>
                <w:color w:val="000000" w:themeColor="text1"/>
                <w:sz w:val="18"/>
                <w:szCs w:val="18"/>
              </w:rPr>
              <w:t>の</w:t>
            </w:r>
            <w:r>
              <w:rPr>
                <w:rFonts w:asciiTheme="minorEastAsia" w:hAnsiTheme="minorEastAsia" w:hint="eastAsia"/>
                <w:color w:val="000000" w:themeColor="text1"/>
                <w:sz w:val="18"/>
                <w:szCs w:val="18"/>
              </w:rPr>
              <w:t>賃金改善について、</w:t>
            </w:r>
            <w:r w:rsidRPr="0023427C">
              <w:rPr>
                <w:rFonts w:asciiTheme="minorEastAsia" w:hAnsiTheme="minorEastAsia" w:hint="eastAsia"/>
                <w:color w:val="000000" w:themeColor="text1"/>
                <w:sz w:val="18"/>
                <w:szCs w:val="18"/>
              </w:rPr>
              <w:t>次に掲げる基準のいずれにも適合し、かつ、賃金改善</w:t>
            </w:r>
            <w:r w:rsidRPr="00C84BF9">
              <w:rPr>
                <w:rFonts w:asciiTheme="minorEastAsia" w:hAnsiTheme="minorEastAsia" w:hint="eastAsia"/>
                <w:color w:val="000000" w:themeColor="text1"/>
                <w:sz w:val="18"/>
                <w:szCs w:val="18"/>
              </w:rPr>
              <w:t>に要する費用の見込額が、福祉・介護職員</w:t>
            </w:r>
            <w:r>
              <w:rPr>
                <w:rFonts w:asciiTheme="minorEastAsia" w:hAnsiTheme="minorEastAsia" w:hint="eastAsia"/>
                <w:color w:val="000000" w:themeColor="text1"/>
                <w:sz w:val="18"/>
                <w:szCs w:val="18"/>
              </w:rPr>
              <w:t>等</w:t>
            </w:r>
            <w:r w:rsidRPr="00C84BF9">
              <w:rPr>
                <w:rFonts w:asciiTheme="minorEastAsia" w:hAnsiTheme="minorEastAsia" w:hint="eastAsia"/>
                <w:color w:val="000000" w:themeColor="text1"/>
                <w:sz w:val="18"/>
                <w:szCs w:val="18"/>
              </w:rPr>
              <w:t>処遇改善加算の算定見込額</w:t>
            </w:r>
            <w:r>
              <w:rPr>
                <w:rFonts w:asciiTheme="minorEastAsia" w:hAnsiTheme="minorEastAsia" w:hint="eastAsia"/>
                <w:color w:val="000000" w:themeColor="text1"/>
                <w:sz w:val="18"/>
                <w:szCs w:val="18"/>
              </w:rPr>
              <w:t>以上となる</w:t>
            </w:r>
            <w:r w:rsidRPr="00C84BF9">
              <w:rPr>
                <w:rFonts w:asciiTheme="minorEastAsia" w:hAnsiTheme="minorEastAsia" w:hint="eastAsia"/>
                <w:color w:val="000000" w:themeColor="text1"/>
                <w:sz w:val="18"/>
                <w:szCs w:val="18"/>
              </w:rPr>
              <w:t>賃金改善に関する計画を策定し、当該計画に基づき適切な措置を講じていること。</w:t>
            </w:r>
            <w:r w:rsidRPr="00C84BF9">
              <w:rPr>
                <w:rFonts w:asciiTheme="minorEastAsia" w:hAnsiTheme="minorEastAsia"/>
                <w:color w:val="000000" w:themeColor="text1"/>
                <w:sz w:val="18"/>
                <w:szCs w:val="18"/>
              </w:rPr>
              <w:br w:type="page"/>
            </w:r>
          </w:p>
          <w:p w14:paraId="4DBC1E09" w14:textId="41C4282C" w:rsidR="006F6C75" w:rsidRDefault="003E1D8D" w:rsidP="00BE083B">
            <w:pPr>
              <w:snapToGrid w:val="0"/>
              <w:ind w:leftChars="195" w:left="631"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ア　</w:t>
            </w:r>
            <w:r w:rsidRPr="0023427C">
              <w:rPr>
                <w:rFonts w:asciiTheme="minorEastAsia" w:hAnsiTheme="minorEastAsia" w:hint="eastAsia"/>
                <w:color w:val="000000" w:themeColor="text1"/>
                <w:sz w:val="18"/>
                <w:szCs w:val="18"/>
              </w:rPr>
              <w:t>当該事業所が仮に福祉・介護職員等処遇改善加算(Ⅳ)を算定した場合に算定することが見込まれる額の</w:t>
            </w:r>
            <w:r>
              <w:rPr>
                <w:rFonts w:asciiTheme="minorEastAsia" w:hAnsiTheme="minorEastAsia" w:hint="eastAsia"/>
                <w:color w:val="000000" w:themeColor="text1"/>
                <w:sz w:val="18"/>
                <w:szCs w:val="18"/>
              </w:rPr>
              <w:t>2</w:t>
            </w:r>
            <w:r w:rsidRPr="0023427C">
              <w:rPr>
                <w:rFonts w:asciiTheme="minorEastAsia" w:hAnsiTheme="minorEastAsia" w:hint="eastAsia"/>
                <w:color w:val="000000" w:themeColor="text1"/>
                <w:sz w:val="18"/>
                <w:szCs w:val="18"/>
              </w:rPr>
              <w:t>分の</w:t>
            </w:r>
            <w:r>
              <w:rPr>
                <w:rFonts w:asciiTheme="minorEastAsia" w:hAnsiTheme="minorEastAsia" w:hint="eastAsia"/>
                <w:color w:val="000000" w:themeColor="text1"/>
                <w:sz w:val="18"/>
                <w:szCs w:val="18"/>
              </w:rPr>
              <w:t>1</w:t>
            </w:r>
            <w:r w:rsidRPr="0023427C">
              <w:rPr>
                <w:rFonts w:asciiTheme="minorEastAsia" w:hAnsiTheme="minorEastAsia" w:hint="eastAsia"/>
                <w:color w:val="000000" w:themeColor="text1"/>
                <w:sz w:val="18"/>
                <w:szCs w:val="18"/>
              </w:rPr>
              <w:t>以上を基本給又は決まって毎月支払われる手当に充てるものであること。</w:t>
            </w:r>
          </w:p>
          <w:p w14:paraId="2AC7B74A" w14:textId="36479E09" w:rsidR="00BE083B" w:rsidRDefault="003E1D8D" w:rsidP="00E8710C">
            <w:pPr>
              <w:snapToGrid w:val="0"/>
              <w:ind w:leftChars="195" w:left="631"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イ　</w:t>
            </w:r>
            <w:r w:rsidRPr="0023427C">
              <w:rPr>
                <w:rFonts w:asciiTheme="minorEastAsia" w:hAnsiTheme="minorEastAsia" w:hint="eastAsia"/>
                <w:color w:val="000000" w:themeColor="text1"/>
                <w:sz w:val="18"/>
                <w:szCs w:val="18"/>
              </w:rPr>
              <w:t>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w:t>
            </w:r>
            <w:r>
              <w:rPr>
                <w:rFonts w:asciiTheme="minorEastAsia" w:hAnsiTheme="minorEastAsia" w:hint="eastAsia"/>
                <w:color w:val="000000" w:themeColor="text1"/>
                <w:sz w:val="18"/>
                <w:szCs w:val="18"/>
              </w:rPr>
              <w:t>賃金改善後</w:t>
            </w:r>
            <w:r w:rsidRPr="0023427C">
              <w:rPr>
                <w:rFonts w:asciiTheme="minorEastAsia" w:hAnsiTheme="minorEastAsia" w:hint="eastAsia"/>
                <w:color w:val="000000" w:themeColor="text1"/>
                <w:sz w:val="18"/>
                <w:szCs w:val="18"/>
              </w:rPr>
              <w:t>の賃金の見込額が年額</w:t>
            </w:r>
            <w:r>
              <w:rPr>
                <w:rFonts w:asciiTheme="minorEastAsia" w:hAnsiTheme="minorEastAsia" w:hint="eastAsia"/>
                <w:color w:val="000000" w:themeColor="text1"/>
                <w:sz w:val="18"/>
                <w:szCs w:val="18"/>
              </w:rPr>
              <w:t>440</w:t>
            </w:r>
            <w:r w:rsidR="00BE083B">
              <w:rPr>
                <w:rFonts w:asciiTheme="minorEastAsia" w:hAnsiTheme="minorEastAsia" w:hint="eastAsia"/>
                <w:color w:val="000000" w:themeColor="text1"/>
                <w:sz w:val="18"/>
                <w:szCs w:val="18"/>
              </w:rPr>
              <w:t>万</w:t>
            </w:r>
            <w:r w:rsidRPr="0023427C">
              <w:rPr>
                <w:rFonts w:asciiTheme="minorEastAsia" w:hAnsiTheme="minorEastAsia" w:hint="eastAsia"/>
                <w:color w:val="000000" w:themeColor="text1"/>
                <w:sz w:val="18"/>
                <w:szCs w:val="18"/>
              </w:rPr>
              <w:t>円以上であること。ただし、福祉・介護職員等処遇改善加算の算定見込額が少額であることその他の理由により、当該賃金改善が困難である場合はこの限りでないこと。</w:t>
            </w:r>
          </w:p>
          <w:p w14:paraId="3AEA794F" w14:textId="4092FC2D" w:rsidR="003E1D8D" w:rsidRPr="00C84BF9" w:rsidRDefault="003E1D8D" w:rsidP="00E8710C">
            <w:pPr>
              <w:snapToGrid w:val="0"/>
              <w:ind w:leftChars="82" w:left="378"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②　当該事業所において、①の賃金改善に関する計画、当該計画に係る実施期間及び実施方法その他の</w:t>
            </w:r>
            <w:r>
              <w:rPr>
                <w:rFonts w:asciiTheme="minorEastAsia" w:hAnsiTheme="minorEastAsia" w:hint="eastAsia"/>
                <w:color w:val="000000" w:themeColor="text1"/>
                <w:sz w:val="18"/>
                <w:szCs w:val="18"/>
              </w:rPr>
              <w:t>当該事業所等の</w:t>
            </w:r>
            <w:r w:rsidRPr="00C84BF9">
              <w:rPr>
                <w:rFonts w:asciiTheme="minorEastAsia" w:hAnsiTheme="minorEastAsia" w:hint="eastAsia"/>
                <w:color w:val="000000" w:themeColor="text1"/>
                <w:sz w:val="18"/>
                <w:szCs w:val="18"/>
              </w:rPr>
              <w:t>職員の処遇改善の計画等を記載した福祉・介護職員</w:t>
            </w:r>
            <w:r>
              <w:rPr>
                <w:rFonts w:asciiTheme="minorEastAsia" w:hAnsiTheme="minorEastAsia" w:hint="eastAsia"/>
                <w:color w:val="000000" w:themeColor="text1"/>
                <w:sz w:val="18"/>
                <w:szCs w:val="18"/>
              </w:rPr>
              <w:t>等</w:t>
            </w:r>
            <w:r w:rsidRPr="00C84BF9">
              <w:rPr>
                <w:rFonts w:asciiTheme="minorEastAsia" w:hAnsiTheme="minorEastAsia" w:hint="eastAsia"/>
                <w:color w:val="000000" w:themeColor="text1"/>
                <w:sz w:val="18"/>
                <w:szCs w:val="18"/>
              </w:rPr>
              <w:t>処遇改善計画書を作成し、全ての職員に周知し、市長に届け出ていること。</w:t>
            </w:r>
          </w:p>
          <w:p w14:paraId="503C9D72" w14:textId="77777777" w:rsidR="003E1D8D" w:rsidRPr="00C84BF9" w:rsidRDefault="003E1D8D" w:rsidP="00381F01">
            <w:pPr>
              <w:snapToGrid w:val="0"/>
              <w:ind w:firstLineChars="100" w:firstLine="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③　福祉・介護職員</w:t>
            </w:r>
            <w:r>
              <w:rPr>
                <w:rFonts w:asciiTheme="minorEastAsia" w:hAnsiTheme="minorEastAsia" w:hint="eastAsia"/>
                <w:color w:val="000000" w:themeColor="text1"/>
                <w:sz w:val="18"/>
                <w:szCs w:val="18"/>
              </w:rPr>
              <w:t>等</w:t>
            </w:r>
            <w:r w:rsidRPr="00C84BF9">
              <w:rPr>
                <w:rFonts w:asciiTheme="minorEastAsia" w:hAnsiTheme="minorEastAsia" w:hint="eastAsia"/>
                <w:color w:val="000000" w:themeColor="text1"/>
                <w:sz w:val="18"/>
                <w:szCs w:val="18"/>
              </w:rPr>
              <w:t>処遇改善加算の算定額に相当する賃金改善を実施すること。</w:t>
            </w:r>
          </w:p>
          <w:p w14:paraId="4070FEC6" w14:textId="61E12875" w:rsidR="003E1D8D" w:rsidRPr="00C84BF9" w:rsidRDefault="003E1D8D" w:rsidP="00E8710C">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④　当該事業所において、事業年度ごとに</w:t>
            </w:r>
            <w:r>
              <w:rPr>
                <w:rFonts w:asciiTheme="minorEastAsia" w:hAnsiTheme="minorEastAsia" w:hint="eastAsia"/>
                <w:color w:val="000000" w:themeColor="text1"/>
                <w:sz w:val="18"/>
                <w:szCs w:val="18"/>
              </w:rPr>
              <w:t>当該事業所等の</w:t>
            </w:r>
            <w:r w:rsidRPr="00C84BF9">
              <w:rPr>
                <w:rFonts w:asciiTheme="minorEastAsia" w:hAnsiTheme="minorEastAsia" w:hint="eastAsia"/>
                <w:color w:val="000000" w:themeColor="text1"/>
                <w:sz w:val="18"/>
                <w:szCs w:val="18"/>
              </w:rPr>
              <w:t>職員の処遇改善に関する実績を市長に報告すること。</w:t>
            </w:r>
            <w:r w:rsidRPr="00C84BF9">
              <w:rPr>
                <w:rFonts w:asciiTheme="minorEastAsia" w:hAnsiTheme="minorEastAsia"/>
                <w:color w:val="000000" w:themeColor="text1"/>
                <w:sz w:val="18"/>
                <w:szCs w:val="18"/>
              </w:rPr>
              <w:br w:type="page"/>
            </w:r>
          </w:p>
          <w:p w14:paraId="49EABC09" w14:textId="15D9EFBE" w:rsidR="003E1D8D" w:rsidRPr="00C84BF9" w:rsidRDefault="003E1D8D" w:rsidP="00E8710C">
            <w:pPr>
              <w:snapToGrid w:val="0"/>
              <w:ind w:leftChars="95" w:left="407"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⑤　算定日が属する月の前</w:t>
            </w:r>
            <w:r w:rsidRPr="00C84BF9">
              <w:rPr>
                <w:rFonts w:asciiTheme="minorEastAsia" w:hAnsiTheme="minorEastAsia"/>
                <w:color w:val="000000" w:themeColor="text1"/>
                <w:sz w:val="18"/>
                <w:szCs w:val="18"/>
              </w:rPr>
              <w:t>12月間において、労働基準法その他の労働に関する法令に違反し、罰金以上の刑に処せられていないこと。</w:t>
            </w:r>
            <w:r w:rsidRPr="00C84BF9">
              <w:rPr>
                <w:rFonts w:asciiTheme="minorEastAsia" w:hAnsiTheme="minorEastAsia"/>
                <w:color w:val="000000" w:themeColor="text1"/>
                <w:sz w:val="18"/>
                <w:szCs w:val="18"/>
              </w:rPr>
              <w:br w:type="page"/>
            </w:r>
          </w:p>
          <w:p w14:paraId="4D3C7165" w14:textId="77777777" w:rsidR="003E1D8D" w:rsidRPr="00C84BF9" w:rsidRDefault="003E1D8D" w:rsidP="00381F01">
            <w:pPr>
              <w:snapToGrid w:val="0"/>
              <w:ind w:firstLineChars="100" w:firstLine="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⑥　当該事業所において、労働保険料の納付が適正に行われていること。</w:t>
            </w:r>
            <w:r w:rsidRPr="00C84BF9">
              <w:rPr>
                <w:rFonts w:asciiTheme="minorEastAsia" w:hAnsiTheme="minorEastAsia"/>
                <w:color w:val="000000" w:themeColor="text1"/>
                <w:sz w:val="18"/>
                <w:szCs w:val="18"/>
              </w:rPr>
              <w:br w:type="page"/>
            </w:r>
          </w:p>
          <w:p w14:paraId="22D71E83" w14:textId="77777777" w:rsidR="003E1D8D" w:rsidRPr="00C84BF9" w:rsidRDefault="003E1D8D" w:rsidP="00381F01">
            <w:pPr>
              <w:snapToGrid w:val="0"/>
              <w:ind w:firstLineChars="100" w:firstLine="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⑦　次に掲げる基準のいずれにも適合すること。</w:t>
            </w:r>
            <w:r w:rsidRPr="00C84BF9">
              <w:rPr>
                <w:rFonts w:asciiTheme="minorEastAsia" w:hAnsiTheme="minorEastAsia"/>
                <w:color w:val="000000" w:themeColor="text1"/>
                <w:sz w:val="18"/>
                <w:szCs w:val="18"/>
              </w:rPr>
              <w:br w:type="page"/>
            </w:r>
          </w:p>
          <w:p w14:paraId="31BA53DE" w14:textId="77777777" w:rsidR="003E1D8D" w:rsidRPr="00C84BF9" w:rsidRDefault="003E1D8D" w:rsidP="00B34207">
            <w:pPr>
              <w:snapToGrid w:val="0"/>
              <w:ind w:leftChars="250" w:left="754"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ア　福祉・介護職員の任用の際における職責又は職務内容等の要件（福祉・介護職員の賃金</w:t>
            </w:r>
            <w:r w:rsidRPr="00C84BF9">
              <w:rPr>
                <w:rFonts w:asciiTheme="minorEastAsia" w:hAnsiTheme="minorEastAsia" w:hint="eastAsia"/>
                <w:color w:val="000000" w:themeColor="text1"/>
                <w:sz w:val="18"/>
                <w:szCs w:val="18"/>
              </w:rPr>
              <w:lastRenderedPageBreak/>
              <w:t>に関するものを含む。）を定めていること。</w:t>
            </w:r>
            <w:r w:rsidRPr="00C84BF9">
              <w:rPr>
                <w:rFonts w:asciiTheme="minorEastAsia" w:hAnsiTheme="minorEastAsia"/>
                <w:color w:val="000000" w:themeColor="text1"/>
                <w:sz w:val="18"/>
                <w:szCs w:val="18"/>
              </w:rPr>
              <w:br w:type="page"/>
            </w:r>
          </w:p>
          <w:p w14:paraId="5430420A" w14:textId="77777777" w:rsidR="003E1D8D" w:rsidRPr="00C84BF9" w:rsidRDefault="003E1D8D" w:rsidP="00B34207">
            <w:pPr>
              <w:snapToGrid w:val="0"/>
              <w:ind w:leftChars="250" w:left="754"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イ　アの要件について書面をもって作成し、全ての職員に周知していること。</w:t>
            </w:r>
          </w:p>
          <w:p w14:paraId="5A626408" w14:textId="77777777" w:rsidR="003E1D8D" w:rsidRPr="00C84BF9" w:rsidRDefault="003E1D8D" w:rsidP="00B34207">
            <w:pPr>
              <w:snapToGrid w:val="0"/>
              <w:ind w:leftChars="250" w:left="754"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ウ　福祉・介護職員の資質の向上の支援に関する計画を策定し、当該計画に係る研修の実施又は研修の機会を確保していること。</w:t>
            </w:r>
          </w:p>
          <w:p w14:paraId="0BA45E0D" w14:textId="77777777" w:rsidR="003E1D8D" w:rsidRPr="00C84BF9" w:rsidRDefault="003E1D8D" w:rsidP="00B34207">
            <w:pPr>
              <w:snapToGrid w:val="0"/>
              <w:ind w:leftChars="250" w:left="754" w:hangingChars="100" w:hanging="194"/>
              <w:rPr>
                <w:rFonts w:asciiTheme="minorEastAsia" w:hAnsiTheme="minorEastAsia"/>
                <w:color w:val="000000" w:themeColor="text1"/>
                <w:sz w:val="18"/>
                <w:szCs w:val="18"/>
              </w:rPr>
            </w:pPr>
            <w:r w:rsidRPr="00C84BF9">
              <w:rPr>
                <w:rFonts w:asciiTheme="minorEastAsia" w:hAnsiTheme="minorEastAsia"/>
                <w:color w:val="000000" w:themeColor="text1"/>
                <w:sz w:val="18"/>
                <w:szCs w:val="18"/>
              </w:rPr>
              <w:br w:type="page"/>
            </w:r>
            <w:r w:rsidRPr="00C84BF9">
              <w:rPr>
                <w:rFonts w:asciiTheme="minorEastAsia" w:hAnsiTheme="minorEastAsia" w:hint="eastAsia"/>
                <w:color w:val="000000" w:themeColor="text1"/>
                <w:sz w:val="18"/>
                <w:szCs w:val="18"/>
              </w:rPr>
              <w:t>エ　ウについて、全ての職員に周知していること。</w:t>
            </w:r>
          </w:p>
          <w:p w14:paraId="3BB8D5B7" w14:textId="77777777" w:rsidR="003E1D8D" w:rsidRPr="00C84BF9" w:rsidRDefault="003E1D8D" w:rsidP="00B34207">
            <w:pPr>
              <w:snapToGrid w:val="0"/>
              <w:ind w:leftChars="250" w:left="754"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オ　福祉・介護職員の経験若しくは資格等に応じて昇給する仕組み又は一定の基準に基づき定期に昇給を判定する仕組みを設けていること。</w:t>
            </w:r>
          </w:p>
          <w:p w14:paraId="3CEBA1C6" w14:textId="77777777" w:rsidR="003E1D8D" w:rsidRPr="00C84BF9" w:rsidRDefault="003E1D8D" w:rsidP="00B34207">
            <w:pPr>
              <w:snapToGrid w:val="0"/>
              <w:ind w:leftChars="250" w:left="754"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カ　オの要件について書面をもって作成し、全ての職員に周知していること。</w:t>
            </w:r>
            <w:r w:rsidRPr="00C84BF9">
              <w:rPr>
                <w:rFonts w:asciiTheme="minorEastAsia" w:hAnsiTheme="minorEastAsia"/>
                <w:color w:val="000000" w:themeColor="text1"/>
                <w:sz w:val="18"/>
                <w:szCs w:val="18"/>
              </w:rPr>
              <w:br w:type="page"/>
            </w:r>
          </w:p>
          <w:p w14:paraId="36AA1008" w14:textId="77777777" w:rsidR="003E1D8D" w:rsidRDefault="003E1D8D" w:rsidP="00B34207">
            <w:pPr>
              <w:snapToGrid w:val="0"/>
              <w:ind w:leftChars="150" w:left="530" w:hangingChars="100" w:hanging="194"/>
              <w:rPr>
                <w:rFonts w:asciiTheme="minorEastAsia" w:hAnsiTheme="minorEastAsia"/>
                <w:color w:val="000000" w:themeColor="text1"/>
                <w:sz w:val="18"/>
                <w:szCs w:val="18"/>
              </w:rPr>
            </w:pPr>
            <w:r w:rsidRPr="00C84BF9">
              <w:rPr>
                <w:rFonts w:asciiTheme="minorEastAsia" w:hAnsiTheme="minorEastAsia" w:hint="eastAsia"/>
                <w:color w:val="000000" w:themeColor="text1"/>
                <w:sz w:val="18"/>
                <w:szCs w:val="18"/>
              </w:rPr>
              <w:t xml:space="preserve">⑧　</w:t>
            </w:r>
            <w:r>
              <w:rPr>
                <w:rFonts w:asciiTheme="minorEastAsia" w:hAnsiTheme="minorEastAsia" w:hint="eastAsia"/>
                <w:color w:val="000000" w:themeColor="text1"/>
                <w:sz w:val="18"/>
                <w:szCs w:val="18"/>
              </w:rPr>
              <w:t>②</w:t>
            </w:r>
            <w:r w:rsidRPr="00C84BF9">
              <w:rPr>
                <w:rFonts w:asciiTheme="minorEastAsia" w:hAnsiTheme="minorEastAsia"/>
                <w:color w:val="000000" w:themeColor="text1"/>
                <w:sz w:val="18"/>
                <w:szCs w:val="18"/>
              </w:rPr>
              <w:t>の届出</w:t>
            </w:r>
            <w:r>
              <w:rPr>
                <w:rFonts w:asciiTheme="minorEastAsia" w:hAnsiTheme="minorEastAsia" w:hint="eastAsia"/>
                <w:color w:val="000000" w:themeColor="text1"/>
                <w:sz w:val="18"/>
                <w:szCs w:val="18"/>
              </w:rPr>
              <w:t>に係る計画の期間中に</w:t>
            </w:r>
            <w:r w:rsidRPr="00C84BF9">
              <w:rPr>
                <w:rFonts w:asciiTheme="minorEastAsia" w:hAnsiTheme="minorEastAsia"/>
                <w:color w:val="000000" w:themeColor="text1"/>
                <w:sz w:val="18"/>
                <w:szCs w:val="18"/>
              </w:rPr>
              <w:t>実施</w:t>
            </w:r>
            <w:r>
              <w:rPr>
                <w:rFonts w:asciiTheme="minorEastAsia" w:hAnsiTheme="minorEastAsia" w:hint="eastAsia"/>
                <w:color w:val="000000" w:themeColor="text1"/>
                <w:sz w:val="18"/>
                <w:szCs w:val="18"/>
              </w:rPr>
              <w:t>する</w:t>
            </w:r>
            <w:r w:rsidRPr="00C84BF9">
              <w:rPr>
                <w:rFonts w:asciiTheme="minorEastAsia" w:hAnsiTheme="minorEastAsia"/>
                <w:color w:val="000000" w:themeColor="text1"/>
                <w:sz w:val="18"/>
                <w:szCs w:val="18"/>
              </w:rPr>
              <w:t>福祉・介護職員の処遇改善の内容（賃金改善に関するものを除く。）及び当該職員の処遇改善に要</w:t>
            </w:r>
            <w:r>
              <w:rPr>
                <w:rFonts w:asciiTheme="minorEastAsia" w:hAnsiTheme="minorEastAsia" w:hint="eastAsia"/>
                <w:color w:val="000000" w:themeColor="text1"/>
                <w:sz w:val="18"/>
                <w:szCs w:val="18"/>
              </w:rPr>
              <w:t>する費用の見込額</w:t>
            </w:r>
            <w:r w:rsidRPr="00C84BF9">
              <w:rPr>
                <w:rFonts w:asciiTheme="minorEastAsia" w:hAnsiTheme="minorEastAsia"/>
                <w:color w:val="000000" w:themeColor="text1"/>
                <w:sz w:val="18"/>
                <w:szCs w:val="18"/>
              </w:rPr>
              <w:t>を全ての職員に周知していること。</w:t>
            </w:r>
          </w:p>
          <w:p w14:paraId="5ABD1891" w14:textId="77777777" w:rsidR="00BE083B" w:rsidRDefault="003E1D8D" w:rsidP="00BE083B">
            <w:pPr>
              <w:snapToGrid w:val="0"/>
              <w:ind w:leftChars="150" w:left="530"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⑨　⑧</w:t>
            </w:r>
            <w:r w:rsidRPr="0023427C">
              <w:rPr>
                <w:rFonts w:asciiTheme="minorEastAsia" w:hAnsiTheme="minorEastAsia" w:hint="eastAsia"/>
                <w:color w:val="000000" w:themeColor="text1"/>
                <w:sz w:val="18"/>
                <w:szCs w:val="18"/>
              </w:rPr>
              <w:t>の処遇改善の内容等について、インターネットの利用その他の適切な方法により公表していること。</w:t>
            </w:r>
          </w:p>
          <w:p w14:paraId="6E066132" w14:textId="64CEFA54" w:rsidR="003E1D8D" w:rsidRPr="00B34207" w:rsidRDefault="003E1D8D" w:rsidP="00E8710C">
            <w:pPr>
              <w:snapToGrid w:val="0"/>
              <w:ind w:leftChars="150" w:left="530"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⑩　福祉型障害児入所施設給付費における福祉専門職員配置等加算</w:t>
            </w:r>
            <w:r w:rsidRPr="0023427C">
              <w:rPr>
                <w:rFonts w:asciiTheme="minorEastAsia" w:hAnsiTheme="minorEastAsia" w:hint="eastAsia"/>
                <w:color w:val="000000" w:themeColor="text1"/>
                <w:sz w:val="18"/>
                <w:szCs w:val="18"/>
              </w:rPr>
              <w:t>(Ⅰ)から(</w:t>
            </w:r>
            <w:r>
              <w:rPr>
                <w:rFonts w:asciiTheme="minorEastAsia" w:hAnsiTheme="minorEastAsia" w:hint="eastAsia"/>
                <w:color w:val="000000" w:themeColor="text1"/>
                <w:sz w:val="18"/>
                <w:szCs w:val="18"/>
              </w:rPr>
              <w:t>Ⅲ</w:t>
            </w:r>
            <w:r w:rsidRPr="0023427C">
              <w:rPr>
                <w:rFonts w:asciiTheme="minorEastAsia" w:hAnsiTheme="minorEastAsia" w:hint="eastAsia"/>
                <w:color w:val="000000" w:themeColor="text1"/>
                <w:sz w:val="18"/>
                <w:szCs w:val="18"/>
              </w:rPr>
              <w:t>)までのいずれかを届け出ていること。</w:t>
            </w:r>
          </w:p>
        </w:tc>
        <w:tc>
          <w:tcPr>
            <w:tcW w:w="1844" w:type="dxa"/>
            <w:vMerge/>
          </w:tcPr>
          <w:p w14:paraId="05CBA557" w14:textId="77777777" w:rsidR="003E1D8D" w:rsidRPr="00573082" w:rsidRDefault="003E1D8D" w:rsidP="00B34207">
            <w:pPr>
              <w:snapToGrid w:val="0"/>
              <w:rPr>
                <w:rFonts w:ascii="ＭＳ Ｐ明朝" w:eastAsia="ＭＳ Ｐ明朝" w:hAnsi="ＭＳ Ｐ明朝"/>
                <w:sz w:val="18"/>
                <w:szCs w:val="18"/>
              </w:rPr>
            </w:pPr>
          </w:p>
        </w:tc>
        <w:tc>
          <w:tcPr>
            <w:tcW w:w="2127" w:type="dxa"/>
            <w:vMerge/>
          </w:tcPr>
          <w:p w14:paraId="7092BCEA" w14:textId="77777777" w:rsidR="003E1D8D" w:rsidRPr="00573082" w:rsidRDefault="003E1D8D" w:rsidP="00B34207">
            <w:pPr>
              <w:snapToGrid w:val="0"/>
              <w:rPr>
                <w:rFonts w:ascii="ＭＳ Ｐ明朝" w:eastAsia="ＭＳ Ｐ明朝" w:hAnsi="ＭＳ Ｐ明朝"/>
                <w:sz w:val="18"/>
                <w:szCs w:val="18"/>
              </w:rPr>
            </w:pPr>
          </w:p>
        </w:tc>
      </w:tr>
      <w:tr w:rsidR="003E1D8D" w:rsidRPr="00573082" w14:paraId="65559378" w14:textId="77777777" w:rsidTr="008015DA">
        <w:tc>
          <w:tcPr>
            <w:tcW w:w="817" w:type="dxa"/>
            <w:shd w:val="clear" w:color="auto" w:fill="EAF1DD" w:themeFill="accent3" w:themeFillTint="33"/>
            <w:noWrap/>
            <w:vAlign w:val="center"/>
          </w:tcPr>
          <w:p w14:paraId="18A5A2B7" w14:textId="77777777" w:rsidR="003E1D8D" w:rsidRPr="003E4FAE" w:rsidRDefault="003E1D8D" w:rsidP="00B34207">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76" w:type="dxa"/>
            <w:vMerge/>
            <w:shd w:val="clear" w:color="auto" w:fill="auto"/>
          </w:tcPr>
          <w:p w14:paraId="25601229" w14:textId="77777777" w:rsidR="003E1D8D" w:rsidRPr="00573082" w:rsidRDefault="003E1D8D" w:rsidP="00B34207">
            <w:pPr>
              <w:snapToGrid w:val="0"/>
              <w:rPr>
                <w:rFonts w:ascii="ＭＳ Ｐ明朝" w:eastAsia="ＭＳ Ｐ明朝" w:hAnsi="ＭＳ Ｐ明朝"/>
                <w:sz w:val="18"/>
                <w:szCs w:val="18"/>
              </w:rPr>
            </w:pPr>
          </w:p>
        </w:tc>
        <w:tc>
          <w:tcPr>
            <w:tcW w:w="8788" w:type="dxa"/>
          </w:tcPr>
          <w:p w14:paraId="71A573E7" w14:textId="13608D86" w:rsidR="003E1D8D" w:rsidRDefault="00BE083B" w:rsidP="00B34207">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3E1D8D" w:rsidRPr="00C84BF9">
              <w:rPr>
                <w:rFonts w:asciiTheme="minorEastAsia" w:hAnsiTheme="minorEastAsia" w:hint="eastAsia"/>
                <w:color w:val="000000" w:themeColor="text1"/>
                <w:sz w:val="18"/>
                <w:szCs w:val="18"/>
              </w:rPr>
              <w:t xml:space="preserve">　福祉・介護職員</w:t>
            </w:r>
            <w:r w:rsidR="003E1D8D">
              <w:rPr>
                <w:rFonts w:asciiTheme="minorEastAsia" w:hAnsiTheme="minorEastAsia" w:hint="eastAsia"/>
                <w:color w:val="000000" w:themeColor="text1"/>
                <w:sz w:val="18"/>
                <w:szCs w:val="18"/>
              </w:rPr>
              <w:t>等</w:t>
            </w:r>
            <w:r w:rsidR="003E1D8D" w:rsidRPr="00C84BF9">
              <w:rPr>
                <w:rFonts w:asciiTheme="minorEastAsia" w:hAnsiTheme="minorEastAsia" w:hint="eastAsia"/>
                <w:color w:val="000000" w:themeColor="text1"/>
                <w:sz w:val="18"/>
                <w:szCs w:val="18"/>
              </w:rPr>
              <w:t>処遇改善加算（Ⅱ）</w:t>
            </w:r>
          </w:p>
          <w:p w14:paraId="735C49EB" w14:textId="6B573725" w:rsidR="003E1D8D" w:rsidRPr="00C84BF9" w:rsidRDefault="00BE083B" w:rsidP="00381F01">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E1D8D" w:rsidRPr="00C84BF9">
              <w:rPr>
                <w:rFonts w:asciiTheme="minorEastAsia" w:hAnsiTheme="minorEastAsia" w:hint="eastAsia"/>
                <w:color w:val="000000" w:themeColor="text1"/>
                <w:sz w:val="18"/>
                <w:szCs w:val="18"/>
              </w:rPr>
              <w:t>の①</w:t>
            </w:r>
            <w:r w:rsidR="003E1D8D">
              <w:rPr>
                <w:rFonts w:asciiTheme="minorEastAsia" w:hAnsiTheme="minorEastAsia" w:hint="eastAsia"/>
                <w:color w:val="000000" w:themeColor="text1"/>
                <w:sz w:val="18"/>
                <w:szCs w:val="18"/>
              </w:rPr>
              <w:t>から⑨まで</w:t>
            </w:r>
            <w:r w:rsidR="003E1D8D" w:rsidRPr="00C84BF9">
              <w:rPr>
                <w:rFonts w:asciiTheme="minorEastAsia" w:hAnsiTheme="minorEastAsia" w:hint="eastAsia"/>
                <w:color w:val="000000" w:themeColor="text1"/>
                <w:sz w:val="18"/>
                <w:szCs w:val="18"/>
              </w:rPr>
              <w:t>に掲げる基準のいずれにも適合すること。</w:t>
            </w:r>
          </w:p>
        </w:tc>
        <w:tc>
          <w:tcPr>
            <w:tcW w:w="1844" w:type="dxa"/>
            <w:vMerge/>
          </w:tcPr>
          <w:p w14:paraId="368CB6E1" w14:textId="77777777" w:rsidR="003E1D8D" w:rsidRPr="00573082" w:rsidRDefault="003E1D8D" w:rsidP="00B34207">
            <w:pPr>
              <w:snapToGrid w:val="0"/>
              <w:rPr>
                <w:rFonts w:ascii="ＭＳ Ｐ明朝" w:eastAsia="ＭＳ Ｐ明朝" w:hAnsi="ＭＳ Ｐ明朝"/>
                <w:sz w:val="18"/>
                <w:szCs w:val="18"/>
              </w:rPr>
            </w:pPr>
          </w:p>
        </w:tc>
        <w:tc>
          <w:tcPr>
            <w:tcW w:w="2127" w:type="dxa"/>
            <w:vMerge/>
          </w:tcPr>
          <w:p w14:paraId="4F50AEFA" w14:textId="77777777" w:rsidR="003E1D8D" w:rsidRPr="00573082" w:rsidRDefault="003E1D8D" w:rsidP="00B34207">
            <w:pPr>
              <w:snapToGrid w:val="0"/>
              <w:rPr>
                <w:rFonts w:ascii="ＭＳ Ｐ明朝" w:eastAsia="ＭＳ Ｐ明朝" w:hAnsi="ＭＳ Ｐ明朝"/>
                <w:sz w:val="18"/>
                <w:szCs w:val="18"/>
              </w:rPr>
            </w:pPr>
          </w:p>
        </w:tc>
      </w:tr>
      <w:tr w:rsidR="003E1D8D" w:rsidRPr="00573082" w14:paraId="1AC73253" w14:textId="77777777" w:rsidTr="008015DA">
        <w:tc>
          <w:tcPr>
            <w:tcW w:w="817" w:type="dxa"/>
            <w:shd w:val="clear" w:color="auto" w:fill="EAF1DD" w:themeFill="accent3" w:themeFillTint="33"/>
            <w:noWrap/>
            <w:vAlign w:val="center"/>
          </w:tcPr>
          <w:p w14:paraId="1F075CF4" w14:textId="77777777" w:rsidR="003E1D8D" w:rsidRPr="003E4FAE" w:rsidRDefault="003E1D8D" w:rsidP="00B34207">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76" w:type="dxa"/>
            <w:vMerge/>
            <w:shd w:val="clear" w:color="auto" w:fill="auto"/>
          </w:tcPr>
          <w:p w14:paraId="7885C7DE" w14:textId="77777777" w:rsidR="003E1D8D" w:rsidRPr="00573082" w:rsidRDefault="003E1D8D" w:rsidP="00B34207">
            <w:pPr>
              <w:snapToGrid w:val="0"/>
              <w:rPr>
                <w:rFonts w:ascii="ＭＳ Ｐ明朝" w:eastAsia="ＭＳ Ｐ明朝" w:hAnsi="ＭＳ Ｐ明朝"/>
                <w:sz w:val="18"/>
                <w:szCs w:val="18"/>
              </w:rPr>
            </w:pPr>
          </w:p>
        </w:tc>
        <w:tc>
          <w:tcPr>
            <w:tcW w:w="8788" w:type="dxa"/>
          </w:tcPr>
          <w:p w14:paraId="3F517793" w14:textId="74022CCF" w:rsidR="003E1D8D" w:rsidRPr="00C84BF9" w:rsidRDefault="00BE083B" w:rsidP="00B34207">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3E1D8D" w:rsidRPr="00C84BF9">
              <w:rPr>
                <w:rFonts w:asciiTheme="minorEastAsia" w:hAnsiTheme="minorEastAsia" w:hint="eastAsia"/>
                <w:color w:val="000000" w:themeColor="text1"/>
                <w:sz w:val="18"/>
                <w:szCs w:val="18"/>
              </w:rPr>
              <w:t xml:space="preserve">　福祉・介護職員</w:t>
            </w:r>
            <w:r w:rsidR="003E1D8D">
              <w:rPr>
                <w:rFonts w:asciiTheme="minorEastAsia" w:hAnsiTheme="minorEastAsia" w:hint="eastAsia"/>
                <w:color w:val="000000" w:themeColor="text1"/>
                <w:sz w:val="18"/>
                <w:szCs w:val="18"/>
              </w:rPr>
              <w:t>等</w:t>
            </w:r>
            <w:r w:rsidR="003E1D8D" w:rsidRPr="00C84BF9">
              <w:rPr>
                <w:rFonts w:asciiTheme="minorEastAsia" w:hAnsiTheme="minorEastAsia" w:hint="eastAsia"/>
                <w:color w:val="000000" w:themeColor="text1"/>
                <w:sz w:val="18"/>
                <w:szCs w:val="18"/>
              </w:rPr>
              <w:t>処遇改善加算（Ⅲ）</w:t>
            </w:r>
            <w:r w:rsidR="003E1D8D" w:rsidRPr="00C84BF9">
              <w:rPr>
                <w:rFonts w:asciiTheme="minorEastAsia" w:hAnsiTheme="minorEastAsia"/>
                <w:color w:val="000000" w:themeColor="text1"/>
                <w:sz w:val="18"/>
                <w:szCs w:val="18"/>
              </w:rPr>
              <w:br w:type="page"/>
            </w:r>
          </w:p>
          <w:p w14:paraId="336519D8" w14:textId="36C8BDA7" w:rsidR="003E1D8D" w:rsidRPr="003D74EC" w:rsidRDefault="00BE083B" w:rsidP="00381F01">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E1D8D" w:rsidRPr="00C84BF9">
              <w:rPr>
                <w:rFonts w:asciiTheme="minorEastAsia" w:hAnsiTheme="minorEastAsia" w:hint="eastAsia"/>
                <w:color w:val="000000" w:themeColor="text1"/>
                <w:sz w:val="18"/>
                <w:szCs w:val="18"/>
              </w:rPr>
              <w:t>の①</w:t>
            </w:r>
            <w:r w:rsidR="003E1D8D">
              <w:rPr>
                <w:rFonts w:asciiTheme="minorEastAsia" w:hAnsiTheme="minorEastAsia" w:hint="eastAsia"/>
                <w:color w:val="000000" w:themeColor="text1"/>
                <w:sz w:val="18"/>
                <w:szCs w:val="18"/>
              </w:rPr>
              <w:t>のア及び②から⑧</w:t>
            </w:r>
            <w:r w:rsidR="003E1D8D" w:rsidRPr="00C84BF9">
              <w:rPr>
                <w:rFonts w:asciiTheme="minorEastAsia" w:hAnsiTheme="minorEastAsia" w:hint="eastAsia"/>
                <w:color w:val="000000" w:themeColor="text1"/>
                <w:sz w:val="18"/>
                <w:szCs w:val="18"/>
              </w:rPr>
              <w:t>までに掲げる基準に適合すること。</w:t>
            </w:r>
            <w:r w:rsidR="003E1D8D" w:rsidRPr="00C84BF9">
              <w:rPr>
                <w:rFonts w:asciiTheme="minorEastAsia" w:hAnsiTheme="minorEastAsia"/>
                <w:color w:val="000000" w:themeColor="text1"/>
                <w:sz w:val="18"/>
                <w:szCs w:val="18"/>
              </w:rPr>
              <w:br w:type="page"/>
            </w:r>
          </w:p>
        </w:tc>
        <w:tc>
          <w:tcPr>
            <w:tcW w:w="1844" w:type="dxa"/>
            <w:vMerge/>
          </w:tcPr>
          <w:p w14:paraId="489D4C55" w14:textId="77777777" w:rsidR="003E1D8D" w:rsidRPr="00573082" w:rsidRDefault="003E1D8D" w:rsidP="00B34207">
            <w:pPr>
              <w:snapToGrid w:val="0"/>
              <w:rPr>
                <w:rFonts w:ascii="ＭＳ Ｐ明朝" w:eastAsia="ＭＳ Ｐ明朝" w:hAnsi="ＭＳ Ｐ明朝"/>
                <w:sz w:val="18"/>
                <w:szCs w:val="18"/>
              </w:rPr>
            </w:pPr>
          </w:p>
        </w:tc>
        <w:tc>
          <w:tcPr>
            <w:tcW w:w="2127" w:type="dxa"/>
            <w:vMerge/>
          </w:tcPr>
          <w:p w14:paraId="5586430D" w14:textId="77777777" w:rsidR="003E1D8D" w:rsidRPr="00573082" w:rsidRDefault="003E1D8D" w:rsidP="00B34207">
            <w:pPr>
              <w:snapToGrid w:val="0"/>
              <w:rPr>
                <w:rFonts w:ascii="ＭＳ Ｐ明朝" w:eastAsia="ＭＳ Ｐ明朝" w:hAnsi="ＭＳ Ｐ明朝"/>
                <w:sz w:val="18"/>
                <w:szCs w:val="18"/>
              </w:rPr>
            </w:pPr>
          </w:p>
        </w:tc>
      </w:tr>
      <w:tr w:rsidR="003E1D8D" w:rsidRPr="00573082" w14:paraId="1B5279F1" w14:textId="77777777" w:rsidTr="008015DA">
        <w:tc>
          <w:tcPr>
            <w:tcW w:w="817" w:type="dxa"/>
            <w:shd w:val="clear" w:color="auto" w:fill="EAF1DD" w:themeFill="accent3" w:themeFillTint="33"/>
            <w:noWrap/>
            <w:vAlign w:val="center"/>
          </w:tcPr>
          <w:p w14:paraId="66E26381" w14:textId="77777777" w:rsidR="003E1D8D" w:rsidRPr="003E4FAE" w:rsidRDefault="003E1D8D" w:rsidP="00B34207">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76" w:type="dxa"/>
            <w:vMerge/>
            <w:shd w:val="clear" w:color="auto" w:fill="auto"/>
          </w:tcPr>
          <w:p w14:paraId="16104566" w14:textId="77777777" w:rsidR="003E1D8D" w:rsidRPr="00573082" w:rsidRDefault="003E1D8D" w:rsidP="00B34207">
            <w:pPr>
              <w:snapToGrid w:val="0"/>
              <w:rPr>
                <w:rFonts w:ascii="ＭＳ Ｐ明朝" w:eastAsia="ＭＳ Ｐ明朝" w:hAnsi="ＭＳ Ｐ明朝"/>
                <w:sz w:val="18"/>
                <w:szCs w:val="18"/>
              </w:rPr>
            </w:pPr>
          </w:p>
        </w:tc>
        <w:tc>
          <w:tcPr>
            <w:tcW w:w="8788" w:type="dxa"/>
          </w:tcPr>
          <w:p w14:paraId="0943255C" w14:textId="1E350B15" w:rsidR="003E1D8D" w:rsidRDefault="00BE083B" w:rsidP="00B34207">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3E1D8D">
              <w:rPr>
                <w:rFonts w:asciiTheme="minorEastAsia" w:hAnsiTheme="minorEastAsia" w:hint="eastAsia"/>
                <w:color w:val="000000" w:themeColor="text1"/>
                <w:sz w:val="18"/>
                <w:szCs w:val="18"/>
              </w:rPr>
              <w:t xml:space="preserve">　</w:t>
            </w:r>
            <w:r w:rsidR="003E1D8D" w:rsidRPr="0023427C">
              <w:rPr>
                <w:rFonts w:asciiTheme="minorEastAsia" w:hAnsiTheme="minorEastAsia" w:hint="eastAsia"/>
                <w:color w:val="000000" w:themeColor="text1"/>
                <w:sz w:val="18"/>
                <w:szCs w:val="18"/>
              </w:rPr>
              <w:t>福祉・介護職員等処遇改善加算</w:t>
            </w:r>
            <w:r w:rsidR="003E1D8D" w:rsidRPr="00C84BF9">
              <w:rPr>
                <w:rFonts w:asciiTheme="minorEastAsia" w:hAnsiTheme="minorEastAsia" w:hint="eastAsia"/>
                <w:color w:val="000000" w:themeColor="text1"/>
                <w:sz w:val="18"/>
                <w:szCs w:val="18"/>
              </w:rPr>
              <w:t>（</w:t>
            </w:r>
            <w:r w:rsidR="003E1D8D">
              <w:rPr>
                <w:rFonts w:asciiTheme="minorEastAsia" w:hAnsiTheme="minorEastAsia" w:hint="eastAsia"/>
                <w:color w:val="000000" w:themeColor="text1"/>
                <w:sz w:val="18"/>
                <w:szCs w:val="18"/>
              </w:rPr>
              <w:t>Ⅳ</w:t>
            </w:r>
            <w:r w:rsidR="003E1D8D" w:rsidRPr="00C84BF9">
              <w:rPr>
                <w:rFonts w:asciiTheme="minorEastAsia" w:hAnsiTheme="minorEastAsia" w:hint="eastAsia"/>
                <w:color w:val="000000" w:themeColor="text1"/>
                <w:sz w:val="18"/>
                <w:szCs w:val="18"/>
              </w:rPr>
              <w:t>）</w:t>
            </w:r>
          </w:p>
          <w:p w14:paraId="6FFD02F3" w14:textId="76FA9E9C" w:rsidR="003E1D8D" w:rsidRPr="00C84BF9" w:rsidRDefault="00BE083B" w:rsidP="00381F01">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E1D8D" w:rsidRPr="00833C28">
              <w:rPr>
                <w:rFonts w:asciiTheme="minorEastAsia" w:hAnsiTheme="minorEastAsia" w:hint="eastAsia"/>
                <w:color w:val="000000" w:themeColor="text1"/>
                <w:sz w:val="18"/>
                <w:szCs w:val="18"/>
              </w:rPr>
              <w:t>の</w:t>
            </w:r>
            <w:r w:rsidR="003E1D8D">
              <w:rPr>
                <w:rFonts w:asciiTheme="minorEastAsia" w:hAnsiTheme="minorEastAsia" w:hint="eastAsia"/>
                <w:color w:val="000000" w:themeColor="text1"/>
                <w:sz w:val="18"/>
                <w:szCs w:val="18"/>
              </w:rPr>
              <w:t>①のア</w:t>
            </w:r>
            <w:r w:rsidR="003E1D8D" w:rsidRPr="00833C28">
              <w:rPr>
                <w:rFonts w:asciiTheme="minorEastAsia" w:hAnsiTheme="minorEastAsia" w:hint="eastAsia"/>
                <w:color w:val="000000" w:themeColor="text1"/>
                <w:sz w:val="18"/>
                <w:szCs w:val="18"/>
              </w:rPr>
              <w:t>、</w:t>
            </w:r>
            <w:r w:rsidR="003E1D8D">
              <w:rPr>
                <w:rFonts w:asciiTheme="minorEastAsia" w:hAnsiTheme="minorEastAsia" w:hint="eastAsia"/>
                <w:color w:val="000000" w:themeColor="text1"/>
                <w:sz w:val="18"/>
                <w:szCs w:val="18"/>
              </w:rPr>
              <w:t>②</w:t>
            </w:r>
            <w:r w:rsidR="003E1D8D" w:rsidRPr="00833C28">
              <w:rPr>
                <w:rFonts w:asciiTheme="minorEastAsia" w:hAnsiTheme="minorEastAsia" w:hint="eastAsia"/>
                <w:color w:val="000000" w:themeColor="text1"/>
                <w:sz w:val="18"/>
                <w:szCs w:val="18"/>
              </w:rPr>
              <w:t>から</w:t>
            </w:r>
            <w:r w:rsidR="003E1D8D">
              <w:rPr>
                <w:rFonts w:asciiTheme="minorEastAsia" w:hAnsiTheme="minorEastAsia" w:hint="eastAsia"/>
                <w:color w:val="000000" w:themeColor="text1"/>
                <w:sz w:val="18"/>
                <w:szCs w:val="18"/>
              </w:rPr>
              <w:t>⑥</w:t>
            </w:r>
            <w:r w:rsidR="003E1D8D" w:rsidRPr="00833C28">
              <w:rPr>
                <w:rFonts w:asciiTheme="minorEastAsia" w:hAnsiTheme="minorEastAsia" w:hint="eastAsia"/>
                <w:color w:val="000000" w:themeColor="text1"/>
                <w:sz w:val="18"/>
                <w:szCs w:val="18"/>
              </w:rPr>
              <w:t>まで、</w:t>
            </w:r>
            <w:r w:rsidR="003E1D8D">
              <w:rPr>
                <w:rFonts w:asciiTheme="minorEastAsia" w:hAnsiTheme="minorEastAsia" w:hint="eastAsia"/>
                <w:color w:val="000000" w:themeColor="text1"/>
                <w:sz w:val="18"/>
                <w:szCs w:val="18"/>
              </w:rPr>
              <w:t>⑦</w:t>
            </w:r>
            <w:r w:rsidR="003E1D8D" w:rsidRPr="00833C28">
              <w:rPr>
                <w:rFonts w:asciiTheme="minorEastAsia" w:hAnsiTheme="minorEastAsia" w:hint="eastAsia"/>
                <w:color w:val="000000" w:themeColor="text1"/>
                <w:sz w:val="18"/>
                <w:szCs w:val="18"/>
              </w:rPr>
              <w:t>の</w:t>
            </w:r>
            <w:r w:rsidR="003E1D8D">
              <w:rPr>
                <w:rFonts w:asciiTheme="minorEastAsia" w:hAnsiTheme="minorEastAsia" w:hint="eastAsia"/>
                <w:color w:val="000000" w:themeColor="text1"/>
                <w:sz w:val="18"/>
                <w:szCs w:val="18"/>
              </w:rPr>
              <w:t>ア</w:t>
            </w:r>
            <w:r w:rsidR="003E1D8D" w:rsidRPr="00833C28">
              <w:rPr>
                <w:rFonts w:asciiTheme="minorEastAsia" w:hAnsiTheme="minorEastAsia" w:hint="eastAsia"/>
                <w:color w:val="000000" w:themeColor="text1"/>
                <w:sz w:val="18"/>
                <w:szCs w:val="18"/>
              </w:rPr>
              <w:t>から</w:t>
            </w:r>
            <w:r w:rsidR="003E1D8D">
              <w:rPr>
                <w:rFonts w:asciiTheme="minorEastAsia" w:hAnsiTheme="minorEastAsia" w:hint="eastAsia"/>
                <w:color w:val="000000" w:themeColor="text1"/>
                <w:sz w:val="18"/>
                <w:szCs w:val="18"/>
              </w:rPr>
              <w:t>エ</w:t>
            </w:r>
            <w:r w:rsidR="003E1D8D" w:rsidRPr="00833C28">
              <w:rPr>
                <w:rFonts w:asciiTheme="minorEastAsia" w:hAnsiTheme="minorEastAsia" w:hint="eastAsia"/>
                <w:color w:val="000000" w:themeColor="text1"/>
                <w:sz w:val="18"/>
                <w:szCs w:val="18"/>
              </w:rPr>
              <w:t>まで及び</w:t>
            </w:r>
            <w:r w:rsidR="003E1D8D">
              <w:rPr>
                <w:rFonts w:asciiTheme="minorEastAsia" w:hAnsiTheme="minorEastAsia" w:hint="eastAsia"/>
                <w:color w:val="000000" w:themeColor="text1"/>
                <w:sz w:val="18"/>
                <w:szCs w:val="18"/>
              </w:rPr>
              <w:t>⑧</w:t>
            </w:r>
            <w:r w:rsidR="003E1D8D" w:rsidRPr="00833C28">
              <w:rPr>
                <w:rFonts w:asciiTheme="minorEastAsia" w:hAnsiTheme="minorEastAsia" w:hint="eastAsia"/>
                <w:color w:val="000000" w:themeColor="text1"/>
                <w:sz w:val="18"/>
                <w:szCs w:val="18"/>
              </w:rPr>
              <w:t>に掲げる基準のいずれにも適合すること。</w:t>
            </w:r>
          </w:p>
        </w:tc>
        <w:tc>
          <w:tcPr>
            <w:tcW w:w="1844" w:type="dxa"/>
            <w:vMerge/>
          </w:tcPr>
          <w:p w14:paraId="58671DE3" w14:textId="77777777" w:rsidR="003E1D8D" w:rsidRPr="00573082" w:rsidRDefault="003E1D8D" w:rsidP="00B34207">
            <w:pPr>
              <w:snapToGrid w:val="0"/>
              <w:rPr>
                <w:rFonts w:ascii="ＭＳ Ｐ明朝" w:eastAsia="ＭＳ Ｐ明朝" w:hAnsi="ＭＳ Ｐ明朝"/>
                <w:sz w:val="18"/>
                <w:szCs w:val="18"/>
              </w:rPr>
            </w:pPr>
          </w:p>
        </w:tc>
        <w:tc>
          <w:tcPr>
            <w:tcW w:w="2127" w:type="dxa"/>
            <w:vMerge/>
          </w:tcPr>
          <w:p w14:paraId="06F25FD1" w14:textId="77777777" w:rsidR="003E1D8D" w:rsidRPr="00573082" w:rsidRDefault="003E1D8D" w:rsidP="00B34207">
            <w:pPr>
              <w:snapToGrid w:val="0"/>
              <w:rPr>
                <w:rFonts w:ascii="ＭＳ Ｐ明朝" w:eastAsia="ＭＳ Ｐ明朝" w:hAnsi="ＭＳ Ｐ明朝"/>
                <w:sz w:val="18"/>
                <w:szCs w:val="18"/>
              </w:rPr>
            </w:pPr>
          </w:p>
        </w:tc>
      </w:tr>
      <w:tr w:rsidR="00DB03FB" w:rsidRPr="00977ABB" w14:paraId="1C518963" w14:textId="77777777" w:rsidTr="00B51415">
        <w:trPr>
          <w:trHeight w:val="496"/>
        </w:trPr>
        <w:tc>
          <w:tcPr>
            <w:tcW w:w="14852" w:type="dxa"/>
            <w:gridSpan w:val="5"/>
            <w:shd w:val="clear" w:color="auto" w:fill="auto"/>
            <w:noWrap/>
            <w:vAlign w:val="center"/>
          </w:tcPr>
          <w:p w14:paraId="3E9CB17B" w14:textId="77777777" w:rsidR="00DB03FB" w:rsidRPr="00977ABB" w:rsidRDefault="00DB03FB" w:rsidP="00DB03FB">
            <w:pPr>
              <w:snapToGrid w:val="0"/>
              <w:rPr>
                <w:rFonts w:ascii="ＭＳ Ｐゴシック" w:eastAsia="ＭＳ Ｐゴシック" w:hAnsi="ＭＳ Ｐゴシック"/>
                <w:sz w:val="18"/>
                <w:szCs w:val="18"/>
              </w:rPr>
            </w:pPr>
            <w:r w:rsidRPr="00977ABB">
              <w:rPr>
                <w:rFonts w:ascii="ＭＳ Ｐゴシック" w:eastAsia="ＭＳ Ｐゴシック" w:hAnsi="ＭＳ Ｐゴシック" w:hint="eastAsia"/>
                <w:b/>
                <w:sz w:val="18"/>
                <w:szCs w:val="18"/>
              </w:rPr>
              <w:t>第</w:t>
            </w:r>
            <w:r w:rsidRPr="00977ABB">
              <w:rPr>
                <w:rFonts w:ascii="ＭＳ Ｐゴシック" w:eastAsia="ＭＳ Ｐゴシック" w:hAnsi="ＭＳ Ｐゴシック"/>
                <w:b/>
                <w:sz w:val="18"/>
                <w:szCs w:val="18"/>
              </w:rPr>
              <w:t>7</w:t>
            </w:r>
            <w:r w:rsidRPr="00977ABB">
              <w:rPr>
                <w:rFonts w:ascii="ＭＳ Ｐゴシック" w:eastAsia="ＭＳ Ｐゴシック" w:hAnsi="ＭＳ Ｐゴシック" w:hint="eastAsia"/>
                <w:b/>
                <w:sz w:val="18"/>
                <w:szCs w:val="18"/>
              </w:rPr>
              <w:t xml:space="preserve">　その他</w:t>
            </w:r>
          </w:p>
        </w:tc>
      </w:tr>
      <w:tr w:rsidR="00DB03FB" w:rsidRPr="00693A9A" w14:paraId="50103983" w14:textId="77777777" w:rsidTr="00B51415">
        <w:tc>
          <w:tcPr>
            <w:tcW w:w="817" w:type="dxa"/>
            <w:shd w:val="clear" w:color="auto" w:fill="EAF1DD" w:themeFill="accent3" w:themeFillTint="33"/>
            <w:noWrap/>
            <w:vAlign w:val="center"/>
          </w:tcPr>
          <w:p w14:paraId="7F105C4C" w14:textId="77777777" w:rsidR="00DB03FB" w:rsidRPr="00693A9A" w:rsidRDefault="00DB03FB" w:rsidP="00DB03FB">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tc>
        <w:tc>
          <w:tcPr>
            <w:tcW w:w="1276" w:type="dxa"/>
          </w:tcPr>
          <w:p w14:paraId="31B1DECC" w14:textId="77777777" w:rsidR="00DB03FB" w:rsidRPr="00693A9A" w:rsidDel="00A041D7"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障害福祉サービス等情報公表制度</w:t>
            </w:r>
          </w:p>
        </w:tc>
        <w:tc>
          <w:tcPr>
            <w:tcW w:w="8788" w:type="dxa"/>
          </w:tcPr>
          <w:p w14:paraId="0FBD1673" w14:textId="77777777" w:rsidR="00DB03FB" w:rsidRPr="001C521A" w:rsidRDefault="00DB03FB" w:rsidP="00DB03FB">
            <w:pPr>
              <w:snapToGrid w:val="0"/>
              <w:ind w:firstLineChars="100" w:firstLine="194"/>
              <w:rPr>
                <w:rFonts w:asciiTheme="minorEastAsia" w:hAnsiTheme="minorEastAsia"/>
                <w:sz w:val="18"/>
                <w:szCs w:val="18"/>
              </w:rPr>
            </w:pPr>
            <w:r>
              <w:rPr>
                <w:rFonts w:asciiTheme="minorEastAsia" w:hAnsiTheme="minorEastAsia" w:hint="eastAsia"/>
                <w:sz w:val="18"/>
                <w:szCs w:val="18"/>
              </w:rPr>
              <w:t>障害福祉サービス等情報公表システムに掲載する事業所情報を市に報告しているか。</w:t>
            </w:r>
          </w:p>
        </w:tc>
        <w:tc>
          <w:tcPr>
            <w:tcW w:w="1844" w:type="dxa"/>
          </w:tcPr>
          <w:p w14:paraId="6412E130" w14:textId="77777777" w:rsidR="00DB03FB" w:rsidRPr="00693A9A" w:rsidRDefault="00DB03FB" w:rsidP="00DB03FB">
            <w:pPr>
              <w:snapToGrid w:val="0"/>
              <w:rPr>
                <w:rFonts w:ascii="ＭＳ Ｐ明朝" w:eastAsia="ＭＳ Ｐ明朝" w:hAnsi="ＭＳ Ｐ明朝"/>
                <w:sz w:val="18"/>
                <w:szCs w:val="18"/>
              </w:rPr>
            </w:pPr>
            <w:r>
              <w:rPr>
                <w:rFonts w:ascii="ＭＳ Ｐ明朝" w:eastAsia="ＭＳ Ｐ明朝" w:hAnsi="ＭＳ Ｐ明朝" w:hint="eastAsia"/>
                <w:sz w:val="18"/>
                <w:szCs w:val="18"/>
              </w:rPr>
              <w:t>平成30年4月23日付障障発0423第1号厚生労働省社会・援護局障害保健福祉部障害福祉課長通知</w:t>
            </w:r>
          </w:p>
        </w:tc>
        <w:tc>
          <w:tcPr>
            <w:tcW w:w="2127" w:type="dxa"/>
          </w:tcPr>
          <w:p w14:paraId="4355DD1B" w14:textId="77777777" w:rsidR="00DB03FB" w:rsidRPr="00693A9A" w:rsidRDefault="00DB03FB" w:rsidP="00DB03FB">
            <w:pPr>
              <w:snapToGrid w:val="0"/>
              <w:rPr>
                <w:rFonts w:ascii="ＭＳ Ｐ明朝" w:eastAsia="ＭＳ Ｐ明朝" w:hAnsi="ＭＳ Ｐ明朝"/>
                <w:sz w:val="18"/>
                <w:szCs w:val="18"/>
              </w:rPr>
            </w:pPr>
          </w:p>
        </w:tc>
      </w:tr>
    </w:tbl>
    <w:p w14:paraId="2C0CD65B" w14:textId="77777777" w:rsidR="009A5700" w:rsidRPr="00925BEE" w:rsidRDefault="009A5700" w:rsidP="000F50D2">
      <w:pPr>
        <w:rPr>
          <w:rFonts w:ascii="HGP明朝B" w:eastAsia="HGP明朝B"/>
          <w:sz w:val="18"/>
          <w:szCs w:val="18"/>
        </w:rPr>
      </w:pPr>
    </w:p>
    <w:sectPr w:rsidR="009A5700" w:rsidRPr="00925BEE" w:rsidSect="0009046D">
      <w:headerReference w:type="default" r:id="rId7"/>
      <w:footerReference w:type="default" r:id="rId8"/>
      <w:pgSz w:w="16838" w:h="11906" w:orient="landscape" w:code="9"/>
      <w:pgMar w:top="851" w:right="1134" w:bottom="851" w:left="1134" w:header="567" w:footer="284" w:gutter="0"/>
      <w:cols w:space="425"/>
      <w:docGrid w:type="linesAndChars" w:linePitch="291" w:charSpace="2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36C1" w14:textId="77777777" w:rsidR="00493604" w:rsidRDefault="00493604" w:rsidP="00207F96">
      <w:r>
        <w:separator/>
      </w:r>
    </w:p>
  </w:endnote>
  <w:endnote w:type="continuationSeparator" w:id="0">
    <w:p w14:paraId="0A305D57" w14:textId="77777777" w:rsidR="00493604" w:rsidRDefault="00493604" w:rsidP="0020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71354"/>
      <w:docPartObj>
        <w:docPartGallery w:val="Page Numbers (Bottom of Page)"/>
        <w:docPartUnique/>
      </w:docPartObj>
    </w:sdtPr>
    <w:sdtEndPr/>
    <w:sdtContent>
      <w:p w14:paraId="73C0F4D9" w14:textId="77777777" w:rsidR="00493604" w:rsidRDefault="00493604">
        <w:pPr>
          <w:pStyle w:val="a6"/>
          <w:jc w:val="center"/>
        </w:pPr>
        <w:r>
          <w:fldChar w:fldCharType="begin"/>
        </w:r>
        <w:r>
          <w:instrText>PAGE   \* MERGEFORMAT</w:instrText>
        </w:r>
        <w:r>
          <w:fldChar w:fldCharType="separate"/>
        </w:r>
        <w:r w:rsidR="009B2028" w:rsidRPr="009B2028">
          <w:rPr>
            <w:noProof/>
            <w:lang w:val="ja-JP"/>
          </w:rPr>
          <w:t>6</w:t>
        </w:r>
        <w:r>
          <w:fldChar w:fldCharType="end"/>
        </w:r>
      </w:p>
    </w:sdtContent>
  </w:sdt>
  <w:p w14:paraId="4C7E0D9C" w14:textId="77777777" w:rsidR="00493604" w:rsidRDefault="004936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231C" w14:textId="77777777" w:rsidR="00493604" w:rsidRDefault="00493604" w:rsidP="00207F96">
      <w:r>
        <w:separator/>
      </w:r>
    </w:p>
  </w:footnote>
  <w:footnote w:type="continuationSeparator" w:id="0">
    <w:p w14:paraId="6A06B4FF" w14:textId="77777777" w:rsidR="00493604" w:rsidRDefault="00493604" w:rsidP="00207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04B6" w14:textId="77777777" w:rsidR="00493604" w:rsidRPr="001A10CD" w:rsidRDefault="00493604">
    <w:pPr>
      <w:pStyle w:val="a4"/>
      <w:rPr>
        <w:sz w:val="18"/>
        <w:szCs w:val="18"/>
      </w:rPr>
    </w:pPr>
    <w:r>
      <w:rPr>
        <w:rFonts w:hint="eastAsia"/>
        <w:sz w:val="18"/>
        <w:szCs w:val="18"/>
      </w:rPr>
      <w:t>各項目のチェック欄の適・否に〇をつけ、該当しない場合は斜線を引くこと。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2"/>
  <w:drawingGridVerticalSpacing w:val="291"/>
  <w:displayHorizont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ED"/>
    <w:rsid w:val="00002EDF"/>
    <w:rsid w:val="000140DA"/>
    <w:rsid w:val="00023F7A"/>
    <w:rsid w:val="00026A01"/>
    <w:rsid w:val="0005127C"/>
    <w:rsid w:val="00062937"/>
    <w:rsid w:val="0006387C"/>
    <w:rsid w:val="00081AB5"/>
    <w:rsid w:val="0009046D"/>
    <w:rsid w:val="00095FFA"/>
    <w:rsid w:val="000D1DF4"/>
    <w:rsid w:val="000E5C96"/>
    <w:rsid w:val="000F50D2"/>
    <w:rsid w:val="00122CAA"/>
    <w:rsid w:val="00195B87"/>
    <w:rsid w:val="001A10CD"/>
    <w:rsid w:val="001B2EF0"/>
    <w:rsid w:val="001B45F3"/>
    <w:rsid w:val="001C22B3"/>
    <w:rsid w:val="00207F96"/>
    <w:rsid w:val="002119E6"/>
    <w:rsid w:val="002208BF"/>
    <w:rsid w:val="00240CCC"/>
    <w:rsid w:val="00243F84"/>
    <w:rsid w:val="00244132"/>
    <w:rsid w:val="00244750"/>
    <w:rsid w:val="0025041F"/>
    <w:rsid w:val="00264839"/>
    <w:rsid w:val="002650E6"/>
    <w:rsid w:val="002814B2"/>
    <w:rsid w:val="002865A1"/>
    <w:rsid w:val="00287E6E"/>
    <w:rsid w:val="00291EC3"/>
    <w:rsid w:val="0029549F"/>
    <w:rsid w:val="002958D4"/>
    <w:rsid w:val="002A257A"/>
    <w:rsid w:val="002B136C"/>
    <w:rsid w:val="002C056A"/>
    <w:rsid w:val="002D4431"/>
    <w:rsid w:val="002E24A5"/>
    <w:rsid w:val="003007F4"/>
    <w:rsid w:val="00307059"/>
    <w:rsid w:val="003110B6"/>
    <w:rsid w:val="00313607"/>
    <w:rsid w:val="00326C15"/>
    <w:rsid w:val="00336482"/>
    <w:rsid w:val="0035431C"/>
    <w:rsid w:val="00361BE5"/>
    <w:rsid w:val="00363F6B"/>
    <w:rsid w:val="00366A37"/>
    <w:rsid w:val="0038131B"/>
    <w:rsid w:val="00381F01"/>
    <w:rsid w:val="003946AA"/>
    <w:rsid w:val="00397B54"/>
    <w:rsid w:val="003A3C62"/>
    <w:rsid w:val="003A77CC"/>
    <w:rsid w:val="003C661E"/>
    <w:rsid w:val="003D4503"/>
    <w:rsid w:val="003D76DF"/>
    <w:rsid w:val="003E1D8D"/>
    <w:rsid w:val="003E2D30"/>
    <w:rsid w:val="004000FF"/>
    <w:rsid w:val="004242B7"/>
    <w:rsid w:val="00426233"/>
    <w:rsid w:val="0043667B"/>
    <w:rsid w:val="0044014C"/>
    <w:rsid w:val="004466BF"/>
    <w:rsid w:val="00447BAA"/>
    <w:rsid w:val="00454FA8"/>
    <w:rsid w:val="00461E8D"/>
    <w:rsid w:val="00462172"/>
    <w:rsid w:val="00463355"/>
    <w:rsid w:val="0046453E"/>
    <w:rsid w:val="00493604"/>
    <w:rsid w:val="00494BF8"/>
    <w:rsid w:val="00495A2C"/>
    <w:rsid w:val="004A28D5"/>
    <w:rsid w:val="004A3C95"/>
    <w:rsid w:val="004A53AD"/>
    <w:rsid w:val="004C6FA9"/>
    <w:rsid w:val="004D715F"/>
    <w:rsid w:val="004E1B0A"/>
    <w:rsid w:val="004F773F"/>
    <w:rsid w:val="00514361"/>
    <w:rsid w:val="00520058"/>
    <w:rsid w:val="00522184"/>
    <w:rsid w:val="0053291B"/>
    <w:rsid w:val="00541690"/>
    <w:rsid w:val="0054215A"/>
    <w:rsid w:val="00545B32"/>
    <w:rsid w:val="00546F3D"/>
    <w:rsid w:val="00563056"/>
    <w:rsid w:val="005768E4"/>
    <w:rsid w:val="00596A38"/>
    <w:rsid w:val="005A0889"/>
    <w:rsid w:val="005A1930"/>
    <w:rsid w:val="005C7BFF"/>
    <w:rsid w:val="005D3E60"/>
    <w:rsid w:val="005E0780"/>
    <w:rsid w:val="005E4AF4"/>
    <w:rsid w:val="00613A56"/>
    <w:rsid w:val="00620FDC"/>
    <w:rsid w:val="0063212A"/>
    <w:rsid w:val="00635D3E"/>
    <w:rsid w:val="006428D7"/>
    <w:rsid w:val="0065643C"/>
    <w:rsid w:val="0065762A"/>
    <w:rsid w:val="00666615"/>
    <w:rsid w:val="00667825"/>
    <w:rsid w:val="00676E4C"/>
    <w:rsid w:val="00687762"/>
    <w:rsid w:val="006A022A"/>
    <w:rsid w:val="006C097B"/>
    <w:rsid w:val="006C6D3F"/>
    <w:rsid w:val="006E4BCE"/>
    <w:rsid w:val="006F2A9C"/>
    <w:rsid w:val="006F6C75"/>
    <w:rsid w:val="00732A5D"/>
    <w:rsid w:val="007505F9"/>
    <w:rsid w:val="007605B4"/>
    <w:rsid w:val="00773C0B"/>
    <w:rsid w:val="00781B97"/>
    <w:rsid w:val="0078671A"/>
    <w:rsid w:val="00790946"/>
    <w:rsid w:val="007A0E89"/>
    <w:rsid w:val="007A237C"/>
    <w:rsid w:val="007A4F56"/>
    <w:rsid w:val="007A7D3B"/>
    <w:rsid w:val="007B24AA"/>
    <w:rsid w:val="007B2613"/>
    <w:rsid w:val="007C07EC"/>
    <w:rsid w:val="007C687C"/>
    <w:rsid w:val="00804E1C"/>
    <w:rsid w:val="0080601F"/>
    <w:rsid w:val="008641AD"/>
    <w:rsid w:val="00867C0A"/>
    <w:rsid w:val="0087129C"/>
    <w:rsid w:val="0087464A"/>
    <w:rsid w:val="00876A20"/>
    <w:rsid w:val="008866E4"/>
    <w:rsid w:val="008878D5"/>
    <w:rsid w:val="00891F6B"/>
    <w:rsid w:val="008B2735"/>
    <w:rsid w:val="008B558E"/>
    <w:rsid w:val="008C5C64"/>
    <w:rsid w:val="008D65AA"/>
    <w:rsid w:val="008F060A"/>
    <w:rsid w:val="00907993"/>
    <w:rsid w:val="0091234C"/>
    <w:rsid w:val="00914830"/>
    <w:rsid w:val="00914B62"/>
    <w:rsid w:val="009225E5"/>
    <w:rsid w:val="00925BEE"/>
    <w:rsid w:val="0094209A"/>
    <w:rsid w:val="00944D26"/>
    <w:rsid w:val="009472C3"/>
    <w:rsid w:val="00950CDF"/>
    <w:rsid w:val="00953D97"/>
    <w:rsid w:val="009559F4"/>
    <w:rsid w:val="0096750B"/>
    <w:rsid w:val="00982413"/>
    <w:rsid w:val="00994307"/>
    <w:rsid w:val="0099658A"/>
    <w:rsid w:val="009A5700"/>
    <w:rsid w:val="009A7791"/>
    <w:rsid w:val="009B2028"/>
    <w:rsid w:val="009C40ED"/>
    <w:rsid w:val="009E279B"/>
    <w:rsid w:val="00A01D95"/>
    <w:rsid w:val="00A05FE1"/>
    <w:rsid w:val="00A11E51"/>
    <w:rsid w:val="00A125CE"/>
    <w:rsid w:val="00A13ECA"/>
    <w:rsid w:val="00A17D64"/>
    <w:rsid w:val="00A244F3"/>
    <w:rsid w:val="00A26BEA"/>
    <w:rsid w:val="00A30C8F"/>
    <w:rsid w:val="00A378DC"/>
    <w:rsid w:val="00A37A84"/>
    <w:rsid w:val="00A57747"/>
    <w:rsid w:val="00A625F4"/>
    <w:rsid w:val="00A63CE5"/>
    <w:rsid w:val="00AD5E79"/>
    <w:rsid w:val="00AF2C82"/>
    <w:rsid w:val="00AF78CB"/>
    <w:rsid w:val="00B04E4C"/>
    <w:rsid w:val="00B46053"/>
    <w:rsid w:val="00B51415"/>
    <w:rsid w:val="00B53792"/>
    <w:rsid w:val="00B55651"/>
    <w:rsid w:val="00B604BC"/>
    <w:rsid w:val="00B64A3C"/>
    <w:rsid w:val="00B66F63"/>
    <w:rsid w:val="00B678F6"/>
    <w:rsid w:val="00B71143"/>
    <w:rsid w:val="00B723E1"/>
    <w:rsid w:val="00B75EE4"/>
    <w:rsid w:val="00B84C19"/>
    <w:rsid w:val="00B93836"/>
    <w:rsid w:val="00B95CFE"/>
    <w:rsid w:val="00B97DD2"/>
    <w:rsid w:val="00BB4734"/>
    <w:rsid w:val="00BC3FF5"/>
    <w:rsid w:val="00BE083B"/>
    <w:rsid w:val="00BE1728"/>
    <w:rsid w:val="00BE39B4"/>
    <w:rsid w:val="00BF0732"/>
    <w:rsid w:val="00C0137E"/>
    <w:rsid w:val="00C14132"/>
    <w:rsid w:val="00C22327"/>
    <w:rsid w:val="00C323C0"/>
    <w:rsid w:val="00C61CA1"/>
    <w:rsid w:val="00C674B3"/>
    <w:rsid w:val="00C70CF3"/>
    <w:rsid w:val="00C94BD1"/>
    <w:rsid w:val="00CA76E1"/>
    <w:rsid w:val="00CB66AA"/>
    <w:rsid w:val="00CC170A"/>
    <w:rsid w:val="00CC2740"/>
    <w:rsid w:val="00CF64AE"/>
    <w:rsid w:val="00D121C8"/>
    <w:rsid w:val="00D222F5"/>
    <w:rsid w:val="00D43163"/>
    <w:rsid w:val="00D5782E"/>
    <w:rsid w:val="00D57EB0"/>
    <w:rsid w:val="00D613E0"/>
    <w:rsid w:val="00D72A2F"/>
    <w:rsid w:val="00D84B6A"/>
    <w:rsid w:val="00D920C5"/>
    <w:rsid w:val="00D947C8"/>
    <w:rsid w:val="00DA3802"/>
    <w:rsid w:val="00DA6401"/>
    <w:rsid w:val="00DA7366"/>
    <w:rsid w:val="00DB03FB"/>
    <w:rsid w:val="00DC6015"/>
    <w:rsid w:val="00DC722F"/>
    <w:rsid w:val="00DD352A"/>
    <w:rsid w:val="00DE3795"/>
    <w:rsid w:val="00DE419C"/>
    <w:rsid w:val="00DE75B5"/>
    <w:rsid w:val="00E01D06"/>
    <w:rsid w:val="00E04082"/>
    <w:rsid w:val="00E051B5"/>
    <w:rsid w:val="00E069DF"/>
    <w:rsid w:val="00E24193"/>
    <w:rsid w:val="00E36645"/>
    <w:rsid w:val="00E37FE6"/>
    <w:rsid w:val="00E45937"/>
    <w:rsid w:val="00E72826"/>
    <w:rsid w:val="00E748AA"/>
    <w:rsid w:val="00E8710C"/>
    <w:rsid w:val="00E9033D"/>
    <w:rsid w:val="00EA1D83"/>
    <w:rsid w:val="00EC599B"/>
    <w:rsid w:val="00F01118"/>
    <w:rsid w:val="00F10856"/>
    <w:rsid w:val="00F1093D"/>
    <w:rsid w:val="00F11CCC"/>
    <w:rsid w:val="00F17A0C"/>
    <w:rsid w:val="00F21DDF"/>
    <w:rsid w:val="00F23442"/>
    <w:rsid w:val="00F419F5"/>
    <w:rsid w:val="00F6093F"/>
    <w:rsid w:val="00F67C29"/>
    <w:rsid w:val="00F753E9"/>
    <w:rsid w:val="00F955CF"/>
    <w:rsid w:val="00F95D63"/>
    <w:rsid w:val="00F95ED4"/>
    <w:rsid w:val="00F96DF3"/>
    <w:rsid w:val="00F978AA"/>
    <w:rsid w:val="00FB0A9C"/>
    <w:rsid w:val="00FC2D02"/>
    <w:rsid w:val="00FE2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CCED532"/>
  <w15:docId w15:val="{C7AF539E-F966-4755-AA37-065EBAF6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605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207F96"/>
    <w:pPr>
      <w:tabs>
        <w:tab w:val="center" w:pos="4252"/>
        <w:tab w:val="right" w:pos="8504"/>
      </w:tabs>
      <w:snapToGrid w:val="0"/>
    </w:pPr>
  </w:style>
  <w:style w:type="character" w:customStyle="1" w:styleId="a5">
    <w:name w:val="ヘッダー (文字)"/>
    <w:basedOn w:val="a0"/>
    <w:link w:val="a4"/>
    <w:uiPriority w:val="99"/>
    <w:rsid w:val="00207F96"/>
  </w:style>
  <w:style w:type="paragraph" w:styleId="a6">
    <w:name w:val="footer"/>
    <w:basedOn w:val="a"/>
    <w:link w:val="a7"/>
    <w:uiPriority w:val="99"/>
    <w:unhideWhenUsed/>
    <w:rsid w:val="00207F96"/>
    <w:pPr>
      <w:tabs>
        <w:tab w:val="center" w:pos="4252"/>
        <w:tab w:val="right" w:pos="8504"/>
      </w:tabs>
      <w:snapToGrid w:val="0"/>
    </w:pPr>
  </w:style>
  <w:style w:type="character" w:customStyle="1" w:styleId="a7">
    <w:name w:val="フッター (文字)"/>
    <w:basedOn w:val="a0"/>
    <w:link w:val="a6"/>
    <w:uiPriority w:val="99"/>
    <w:rsid w:val="00207F96"/>
  </w:style>
  <w:style w:type="paragraph" w:styleId="a8">
    <w:name w:val="Balloon Text"/>
    <w:basedOn w:val="a"/>
    <w:link w:val="a9"/>
    <w:uiPriority w:val="99"/>
    <w:semiHidden/>
    <w:unhideWhenUsed/>
    <w:rsid w:val="003543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431C"/>
    <w:rPr>
      <w:rFonts w:asciiTheme="majorHAnsi" w:eastAsiaTheme="majorEastAsia" w:hAnsiTheme="majorHAnsi" w:cstheme="majorBidi"/>
      <w:sz w:val="18"/>
      <w:szCs w:val="18"/>
    </w:rPr>
  </w:style>
  <w:style w:type="paragraph" w:styleId="aa">
    <w:name w:val="Revision"/>
    <w:hidden/>
    <w:uiPriority w:val="99"/>
    <w:semiHidden/>
    <w:rsid w:val="00A63CE5"/>
  </w:style>
  <w:style w:type="character" w:styleId="ab">
    <w:name w:val="annotation reference"/>
    <w:basedOn w:val="a0"/>
    <w:uiPriority w:val="99"/>
    <w:semiHidden/>
    <w:unhideWhenUsed/>
    <w:rsid w:val="00B93836"/>
    <w:rPr>
      <w:sz w:val="18"/>
      <w:szCs w:val="18"/>
    </w:rPr>
  </w:style>
  <w:style w:type="paragraph" w:styleId="ac">
    <w:name w:val="annotation text"/>
    <w:basedOn w:val="a"/>
    <w:link w:val="ad"/>
    <w:uiPriority w:val="99"/>
    <w:semiHidden/>
    <w:unhideWhenUsed/>
    <w:rsid w:val="00B93836"/>
    <w:pPr>
      <w:jc w:val="left"/>
    </w:pPr>
  </w:style>
  <w:style w:type="character" w:customStyle="1" w:styleId="ad">
    <w:name w:val="コメント文字列 (文字)"/>
    <w:basedOn w:val="a0"/>
    <w:link w:val="ac"/>
    <w:uiPriority w:val="99"/>
    <w:semiHidden/>
    <w:rsid w:val="00B93836"/>
  </w:style>
  <w:style w:type="paragraph" w:styleId="ae">
    <w:name w:val="annotation subject"/>
    <w:basedOn w:val="ac"/>
    <w:next w:val="ac"/>
    <w:link w:val="af"/>
    <w:uiPriority w:val="99"/>
    <w:semiHidden/>
    <w:unhideWhenUsed/>
    <w:rsid w:val="00D72A2F"/>
    <w:rPr>
      <w:b/>
      <w:bCs/>
    </w:rPr>
  </w:style>
  <w:style w:type="character" w:customStyle="1" w:styleId="af">
    <w:name w:val="コメント内容 (文字)"/>
    <w:basedOn w:val="ad"/>
    <w:link w:val="ae"/>
    <w:uiPriority w:val="99"/>
    <w:semiHidden/>
    <w:rsid w:val="00D72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0145">
      <w:bodyDiv w:val="1"/>
      <w:marLeft w:val="0"/>
      <w:marRight w:val="0"/>
      <w:marTop w:val="0"/>
      <w:marBottom w:val="0"/>
      <w:divBdr>
        <w:top w:val="none" w:sz="0" w:space="0" w:color="auto"/>
        <w:left w:val="none" w:sz="0" w:space="0" w:color="auto"/>
        <w:bottom w:val="none" w:sz="0" w:space="0" w:color="auto"/>
        <w:right w:val="none" w:sz="0" w:space="0" w:color="auto"/>
      </w:divBdr>
    </w:div>
    <w:div w:id="406001886">
      <w:bodyDiv w:val="1"/>
      <w:marLeft w:val="0"/>
      <w:marRight w:val="0"/>
      <w:marTop w:val="0"/>
      <w:marBottom w:val="0"/>
      <w:divBdr>
        <w:top w:val="none" w:sz="0" w:space="0" w:color="auto"/>
        <w:left w:val="none" w:sz="0" w:space="0" w:color="auto"/>
        <w:bottom w:val="none" w:sz="0" w:space="0" w:color="auto"/>
        <w:right w:val="none" w:sz="0" w:space="0" w:color="auto"/>
      </w:divBdr>
    </w:div>
    <w:div w:id="423645723">
      <w:bodyDiv w:val="1"/>
      <w:marLeft w:val="0"/>
      <w:marRight w:val="0"/>
      <w:marTop w:val="0"/>
      <w:marBottom w:val="0"/>
      <w:divBdr>
        <w:top w:val="none" w:sz="0" w:space="0" w:color="auto"/>
        <w:left w:val="none" w:sz="0" w:space="0" w:color="auto"/>
        <w:bottom w:val="none" w:sz="0" w:space="0" w:color="auto"/>
        <w:right w:val="none" w:sz="0" w:space="0" w:color="auto"/>
      </w:divBdr>
    </w:div>
    <w:div w:id="452797530">
      <w:bodyDiv w:val="1"/>
      <w:marLeft w:val="0"/>
      <w:marRight w:val="0"/>
      <w:marTop w:val="0"/>
      <w:marBottom w:val="0"/>
      <w:divBdr>
        <w:top w:val="none" w:sz="0" w:space="0" w:color="auto"/>
        <w:left w:val="none" w:sz="0" w:space="0" w:color="auto"/>
        <w:bottom w:val="none" w:sz="0" w:space="0" w:color="auto"/>
        <w:right w:val="none" w:sz="0" w:space="0" w:color="auto"/>
      </w:divBdr>
    </w:div>
    <w:div w:id="454907538">
      <w:bodyDiv w:val="1"/>
      <w:marLeft w:val="0"/>
      <w:marRight w:val="0"/>
      <w:marTop w:val="0"/>
      <w:marBottom w:val="0"/>
      <w:divBdr>
        <w:top w:val="none" w:sz="0" w:space="0" w:color="auto"/>
        <w:left w:val="none" w:sz="0" w:space="0" w:color="auto"/>
        <w:bottom w:val="none" w:sz="0" w:space="0" w:color="auto"/>
        <w:right w:val="none" w:sz="0" w:space="0" w:color="auto"/>
      </w:divBdr>
    </w:div>
    <w:div w:id="637224879">
      <w:bodyDiv w:val="1"/>
      <w:marLeft w:val="0"/>
      <w:marRight w:val="0"/>
      <w:marTop w:val="0"/>
      <w:marBottom w:val="0"/>
      <w:divBdr>
        <w:top w:val="none" w:sz="0" w:space="0" w:color="auto"/>
        <w:left w:val="none" w:sz="0" w:space="0" w:color="auto"/>
        <w:bottom w:val="none" w:sz="0" w:space="0" w:color="auto"/>
        <w:right w:val="none" w:sz="0" w:space="0" w:color="auto"/>
      </w:divBdr>
    </w:div>
    <w:div w:id="719548554">
      <w:bodyDiv w:val="1"/>
      <w:marLeft w:val="0"/>
      <w:marRight w:val="0"/>
      <w:marTop w:val="0"/>
      <w:marBottom w:val="0"/>
      <w:divBdr>
        <w:top w:val="none" w:sz="0" w:space="0" w:color="auto"/>
        <w:left w:val="none" w:sz="0" w:space="0" w:color="auto"/>
        <w:bottom w:val="none" w:sz="0" w:space="0" w:color="auto"/>
        <w:right w:val="none" w:sz="0" w:space="0" w:color="auto"/>
      </w:divBdr>
    </w:div>
    <w:div w:id="769082921">
      <w:bodyDiv w:val="1"/>
      <w:marLeft w:val="0"/>
      <w:marRight w:val="0"/>
      <w:marTop w:val="0"/>
      <w:marBottom w:val="0"/>
      <w:divBdr>
        <w:top w:val="none" w:sz="0" w:space="0" w:color="auto"/>
        <w:left w:val="none" w:sz="0" w:space="0" w:color="auto"/>
        <w:bottom w:val="none" w:sz="0" w:space="0" w:color="auto"/>
        <w:right w:val="none" w:sz="0" w:space="0" w:color="auto"/>
      </w:divBdr>
    </w:div>
    <w:div w:id="775102891">
      <w:bodyDiv w:val="1"/>
      <w:marLeft w:val="0"/>
      <w:marRight w:val="0"/>
      <w:marTop w:val="0"/>
      <w:marBottom w:val="0"/>
      <w:divBdr>
        <w:top w:val="none" w:sz="0" w:space="0" w:color="auto"/>
        <w:left w:val="none" w:sz="0" w:space="0" w:color="auto"/>
        <w:bottom w:val="none" w:sz="0" w:space="0" w:color="auto"/>
        <w:right w:val="none" w:sz="0" w:space="0" w:color="auto"/>
      </w:divBdr>
    </w:div>
    <w:div w:id="810174986">
      <w:bodyDiv w:val="1"/>
      <w:marLeft w:val="0"/>
      <w:marRight w:val="0"/>
      <w:marTop w:val="0"/>
      <w:marBottom w:val="0"/>
      <w:divBdr>
        <w:top w:val="none" w:sz="0" w:space="0" w:color="auto"/>
        <w:left w:val="none" w:sz="0" w:space="0" w:color="auto"/>
        <w:bottom w:val="none" w:sz="0" w:space="0" w:color="auto"/>
        <w:right w:val="none" w:sz="0" w:space="0" w:color="auto"/>
      </w:divBdr>
    </w:div>
    <w:div w:id="856312380">
      <w:bodyDiv w:val="1"/>
      <w:marLeft w:val="0"/>
      <w:marRight w:val="0"/>
      <w:marTop w:val="0"/>
      <w:marBottom w:val="0"/>
      <w:divBdr>
        <w:top w:val="none" w:sz="0" w:space="0" w:color="auto"/>
        <w:left w:val="none" w:sz="0" w:space="0" w:color="auto"/>
        <w:bottom w:val="none" w:sz="0" w:space="0" w:color="auto"/>
        <w:right w:val="none" w:sz="0" w:space="0" w:color="auto"/>
      </w:divBdr>
    </w:div>
    <w:div w:id="872500748">
      <w:bodyDiv w:val="1"/>
      <w:marLeft w:val="0"/>
      <w:marRight w:val="0"/>
      <w:marTop w:val="0"/>
      <w:marBottom w:val="0"/>
      <w:divBdr>
        <w:top w:val="none" w:sz="0" w:space="0" w:color="auto"/>
        <w:left w:val="none" w:sz="0" w:space="0" w:color="auto"/>
        <w:bottom w:val="none" w:sz="0" w:space="0" w:color="auto"/>
        <w:right w:val="none" w:sz="0" w:space="0" w:color="auto"/>
      </w:divBdr>
    </w:div>
    <w:div w:id="1051419396">
      <w:bodyDiv w:val="1"/>
      <w:marLeft w:val="0"/>
      <w:marRight w:val="0"/>
      <w:marTop w:val="0"/>
      <w:marBottom w:val="0"/>
      <w:divBdr>
        <w:top w:val="none" w:sz="0" w:space="0" w:color="auto"/>
        <w:left w:val="none" w:sz="0" w:space="0" w:color="auto"/>
        <w:bottom w:val="none" w:sz="0" w:space="0" w:color="auto"/>
        <w:right w:val="none" w:sz="0" w:space="0" w:color="auto"/>
      </w:divBdr>
    </w:div>
    <w:div w:id="1171914959">
      <w:bodyDiv w:val="1"/>
      <w:marLeft w:val="0"/>
      <w:marRight w:val="0"/>
      <w:marTop w:val="0"/>
      <w:marBottom w:val="0"/>
      <w:divBdr>
        <w:top w:val="none" w:sz="0" w:space="0" w:color="auto"/>
        <w:left w:val="none" w:sz="0" w:space="0" w:color="auto"/>
        <w:bottom w:val="none" w:sz="0" w:space="0" w:color="auto"/>
        <w:right w:val="none" w:sz="0" w:space="0" w:color="auto"/>
      </w:divBdr>
    </w:div>
    <w:div w:id="1319654924">
      <w:bodyDiv w:val="1"/>
      <w:marLeft w:val="0"/>
      <w:marRight w:val="0"/>
      <w:marTop w:val="0"/>
      <w:marBottom w:val="0"/>
      <w:divBdr>
        <w:top w:val="none" w:sz="0" w:space="0" w:color="auto"/>
        <w:left w:val="none" w:sz="0" w:space="0" w:color="auto"/>
        <w:bottom w:val="none" w:sz="0" w:space="0" w:color="auto"/>
        <w:right w:val="none" w:sz="0" w:space="0" w:color="auto"/>
      </w:divBdr>
    </w:div>
    <w:div w:id="1454858167">
      <w:bodyDiv w:val="1"/>
      <w:marLeft w:val="0"/>
      <w:marRight w:val="0"/>
      <w:marTop w:val="0"/>
      <w:marBottom w:val="0"/>
      <w:divBdr>
        <w:top w:val="none" w:sz="0" w:space="0" w:color="auto"/>
        <w:left w:val="none" w:sz="0" w:space="0" w:color="auto"/>
        <w:bottom w:val="none" w:sz="0" w:space="0" w:color="auto"/>
        <w:right w:val="none" w:sz="0" w:space="0" w:color="auto"/>
      </w:divBdr>
    </w:div>
    <w:div w:id="1600142089">
      <w:bodyDiv w:val="1"/>
      <w:marLeft w:val="0"/>
      <w:marRight w:val="0"/>
      <w:marTop w:val="0"/>
      <w:marBottom w:val="0"/>
      <w:divBdr>
        <w:top w:val="none" w:sz="0" w:space="0" w:color="auto"/>
        <w:left w:val="none" w:sz="0" w:space="0" w:color="auto"/>
        <w:bottom w:val="none" w:sz="0" w:space="0" w:color="auto"/>
        <w:right w:val="none" w:sz="0" w:space="0" w:color="auto"/>
      </w:divBdr>
    </w:div>
    <w:div w:id="1634098820">
      <w:bodyDiv w:val="1"/>
      <w:marLeft w:val="0"/>
      <w:marRight w:val="0"/>
      <w:marTop w:val="0"/>
      <w:marBottom w:val="0"/>
      <w:divBdr>
        <w:top w:val="none" w:sz="0" w:space="0" w:color="auto"/>
        <w:left w:val="none" w:sz="0" w:space="0" w:color="auto"/>
        <w:bottom w:val="none" w:sz="0" w:space="0" w:color="auto"/>
        <w:right w:val="none" w:sz="0" w:space="0" w:color="auto"/>
      </w:divBdr>
    </w:div>
    <w:div w:id="1679431097">
      <w:bodyDiv w:val="1"/>
      <w:marLeft w:val="0"/>
      <w:marRight w:val="0"/>
      <w:marTop w:val="0"/>
      <w:marBottom w:val="0"/>
      <w:divBdr>
        <w:top w:val="none" w:sz="0" w:space="0" w:color="auto"/>
        <w:left w:val="none" w:sz="0" w:space="0" w:color="auto"/>
        <w:bottom w:val="none" w:sz="0" w:space="0" w:color="auto"/>
        <w:right w:val="none" w:sz="0" w:space="0" w:color="auto"/>
      </w:divBdr>
    </w:div>
    <w:div w:id="1680766142">
      <w:bodyDiv w:val="1"/>
      <w:marLeft w:val="0"/>
      <w:marRight w:val="0"/>
      <w:marTop w:val="0"/>
      <w:marBottom w:val="0"/>
      <w:divBdr>
        <w:top w:val="none" w:sz="0" w:space="0" w:color="auto"/>
        <w:left w:val="none" w:sz="0" w:space="0" w:color="auto"/>
        <w:bottom w:val="none" w:sz="0" w:space="0" w:color="auto"/>
        <w:right w:val="none" w:sz="0" w:space="0" w:color="auto"/>
      </w:divBdr>
    </w:div>
    <w:div w:id="1945727742">
      <w:bodyDiv w:val="1"/>
      <w:marLeft w:val="0"/>
      <w:marRight w:val="0"/>
      <w:marTop w:val="0"/>
      <w:marBottom w:val="0"/>
      <w:divBdr>
        <w:top w:val="none" w:sz="0" w:space="0" w:color="auto"/>
        <w:left w:val="none" w:sz="0" w:space="0" w:color="auto"/>
        <w:bottom w:val="none" w:sz="0" w:space="0" w:color="auto"/>
        <w:right w:val="none" w:sz="0" w:space="0" w:color="auto"/>
      </w:divBdr>
    </w:div>
    <w:div w:id="2048487700">
      <w:bodyDiv w:val="1"/>
      <w:marLeft w:val="0"/>
      <w:marRight w:val="0"/>
      <w:marTop w:val="0"/>
      <w:marBottom w:val="0"/>
      <w:divBdr>
        <w:top w:val="none" w:sz="0" w:space="0" w:color="auto"/>
        <w:left w:val="none" w:sz="0" w:space="0" w:color="auto"/>
        <w:bottom w:val="none" w:sz="0" w:space="0" w:color="auto"/>
        <w:right w:val="none" w:sz="0" w:space="0" w:color="auto"/>
      </w:divBdr>
    </w:div>
    <w:div w:id="2082555361">
      <w:bodyDiv w:val="1"/>
      <w:marLeft w:val="0"/>
      <w:marRight w:val="0"/>
      <w:marTop w:val="0"/>
      <w:marBottom w:val="0"/>
      <w:divBdr>
        <w:top w:val="none" w:sz="0" w:space="0" w:color="auto"/>
        <w:left w:val="none" w:sz="0" w:space="0" w:color="auto"/>
        <w:bottom w:val="none" w:sz="0" w:space="0" w:color="auto"/>
        <w:right w:val="none" w:sz="0" w:space="0" w:color="auto"/>
      </w:divBdr>
    </w:div>
    <w:div w:id="20945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9EA53-B4B2-4327-8E35-7DABF9B6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27</Pages>
  <Words>6167</Words>
  <Characters>35158</Characters>
  <DocSecurity>0</DocSecurity>
  <Lines>292</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2024-03-19T10:17:00Z</cp:lastPrinted>
  <dcterms:created xsi:type="dcterms:W3CDTF">2017-06-27T03:10:00Z</dcterms:created>
  <dcterms:modified xsi:type="dcterms:W3CDTF">2025-03-27T04:30:00Z</dcterms:modified>
</cp:coreProperties>
</file>