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E6CC1" w14:textId="222C46A5" w:rsidR="007467A2" w:rsidRDefault="006D7E83" w:rsidP="007D2297">
      <w:pPr>
        <w:spacing w:line="360" w:lineRule="exact"/>
        <w:jc w:val="center"/>
        <w:rPr>
          <w:rFonts w:ascii="BIZ UDゴシック" w:eastAsia="BIZ UDゴシック" w:hAnsi="BIZ UDゴシック"/>
          <w:b/>
          <w:bCs/>
          <w:sz w:val="28"/>
          <w:szCs w:val="32"/>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2336" behindDoc="0" locked="0" layoutInCell="1" allowOverlap="1" wp14:anchorId="4F935736" wp14:editId="179EEB74">
                <wp:simplePos x="0" y="0"/>
                <wp:positionH relativeFrom="margin">
                  <wp:align>right</wp:align>
                </wp:positionH>
                <wp:positionV relativeFrom="paragraph">
                  <wp:posOffset>-1086485</wp:posOffset>
                </wp:positionV>
                <wp:extent cx="600075" cy="323850"/>
                <wp:effectExtent l="0" t="0" r="28575" b="19050"/>
                <wp:wrapNone/>
                <wp:docPr id="61848970" name="テキスト ボックス 1"/>
                <wp:cNvGraphicFramePr/>
                <a:graphic xmlns:a="http://schemas.openxmlformats.org/drawingml/2006/main">
                  <a:graphicData uri="http://schemas.microsoft.com/office/word/2010/wordprocessingShape">
                    <wps:wsp>
                      <wps:cNvSpPr txBox="1"/>
                      <wps:spPr>
                        <a:xfrm>
                          <a:off x="0" y="0"/>
                          <a:ext cx="600075" cy="323850"/>
                        </a:xfrm>
                        <a:prstGeom prst="rect">
                          <a:avLst/>
                        </a:prstGeom>
                        <a:solidFill>
                          <a:schemeClr val="lt1"/>
                        </a:solidFill>
                        <a:ln w="6350">
                          <a:solidFill>
                            <a:prstClr val="black"/>
                          </a:solidFill>
                        </a:ln>
                      </wps:spPr>
                      <wps:txbx>
                        <w:txbxContent>
                          <w:p w14:paraId="62858B1B" w14:textId="6CF02373" w:rsidR="006D7E83" w:rsidRDefault="006D7E83" w:rsidP="006D7E83">
                            <w:pPr>
                              <w:rPr>
                                <w:rFonts w:ascii="BIZ UDゴシック" w:eastAsia="BIZ UDゴシック" w:hAnsi="BIZ UDゴシック"/>
                              </w:rPr>
                            </w:pPr>
                            <w:r>
                              <w:rPr>
                                <w:rFonts w:ascii="BIZ UDゴシック" w:eastAsia="BIZ UDゴシック" w:hAnsi="BIZ UDゴシック" w:hint="eastAsia"/>
                              </w:rPr>
                              <w:t>別紙</w:t>
                            </w:r>
                            <w:r>
                              <w:rPr>
                                <w:rFonts w:ascii="BIZ UDゴシック" w:eastAsia="BIZ UDゴシック" w:hAnsi="BIZ UDゴシック" w:hint="eastAsia"/>
                              </w:rPr>
                              <w:t>２</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F935736" id="_x0000_t202" coordsize="21600,21600" o:spt="202" path="m,l,21600r21600,l21600,xe">
                <v:stroke joinstyle="miter"/>
                <v:path gradientshapeok="t" o:connecttype="rect"/>
              </v:shapetype>
              <v:shape id="テキスト ボックス 1" o:spid="_x0000_s1026" type="#_x0000_t202" style="position:absolute;left:0;text-align:left;margin-left:-3.95pt;margin-top:-85.55pt;width:47.25pt;height:25.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" fillcolor="white [3201]" strokeweight=".5pt">
                <v:textbox>
                  <w:txbxContent>
                    <w:p w14:paraId="62858B1B" w14:textId="6CF02373" w:rsidR="006D7E83" w:rsidRDefault="006D7E83" w:rsidP="006D7E83">
                      <w:pPr>
                        <w:rPr>
                          <w:rFonts w:ascii="BIZ UDゴシック" w:eastAsia="BIZ UDゴシック" w:hAnsi="BIZ UDゴシック"/>
                        </w:rPr>
                      </w:pPr>
                      <w:r>
                        <w:rPr>
                          <w:rFonts w:ascii="BIZ UDゴシック" w:eastAsia="BIZ UDゴシック" w:hAnsi="BIZ UDゴシック" w:hint="eastAsia"/>
                        </w:rPr>
                        <w:t>別紙</w:t>
                      </w:r>
                      <w:r>
                        <w:rPr>
                          <w:rFonts w:ascii="BIZ UDゴシック" w:eastAsia="BIZ UDゴシック" w:hAnsi="BIZ UDゴシック" w:hint="eastAsia"/>
                        </w:rPr>
                        <w:t>２</w:t>
                      </w:r>
                    </w:p>
                  </w:txbxContent>
                </v:textbox>
                <w10:wrap anchorx="margin"/>
              </v:shape>
            </w:pict>
          </mc:Fallback>
        </mc:AlternateContent>
      </w:r>
      <w:r w:rsidR="007D2297" w:rsidRPr="007360F6">
        <w:rPr>
          <w:rFonts w:ascii="BIZ UDゴシック" w:eastAsia="BIZ UDゴシック" w:hAnsi="BIZ UDゴシック" w:hint="eastAsia"/>
          <w:b/>
          <w:bCs/>
          <w:sz w:val="28"/>
          <w:szCs w:val="32"/>
        </w:rPr>
        <w:t>補聴援助システムに</w:t>
      </w:r>
      <w:r w:rsidR="00595FBB" w:rsidRPr="007360F6">
        <w:rPr>
          <w:rFonts w:ascii="BIZ UDゴシック" w:eastAsia="BIZ UDゴシック" w:hAnsi="BIZ UDゴシック" w:hint="eastAsia"/>
          <w:b/>
          <w:bCs/>
          <w:sz w:val="28"/>
          <w:szCs w:val="32"/>
        </w:rPr>
        <w:t>おける</w:t>
      </w:r>
      <w:r w:rsidR="007D2297" w:rsidRPr="007360F6">
        <w:rPr>
          <w:rFonts w:ascii="BIZ UDゴシック" w:eastAsia="BIZ UDゴシック" w:hAnsi="BIZ UDゴシック" w:hint="eastAsia"/>
          <w:b/>
          <w:bCs/>
          <w:sz w:val="28"/>
          <w:szCs w:val="32"/>
        </w:rPr>
        <w:t>教育機関</w:t>
      </w:r>
      <w:r w:rsidR="007467A2">
        <w:rPr>
          <w:rFonts w:ascii="BIZ UDゴシック" w:eastAsia="BIZ UDゴシック" w:hAnsi="BIZ UDゴシック" w:hint="eastAsia"/>
          <w:b/>
          <w:bCs/>
          <w:sz w:val="28"/>
          <w:szCs w:val="32"/>
        </w:rPr>
        <w:t>での</w:t>
      </w:r>
    </w:p>
    <w:p w14:paraId="523DE369" w14:textId="0F206ACC" w:rsidR="00417020" w:rsidRPr="007360F6" w:rsidRDefault="007467A2" w:rsidP="007D2297">
      <w:pPr>
        <w:spacing w:line="360" w:lineRule="exact"/>
        <w:jc w:val="center"/>
        <w:rPr>
          <w:rFonts w:ascii="BIZ UDゴシック" w:eastAsia="BIZ UDゴシック" w:hAnsi="BIZ UDゴシック"/>
          <w:b/>
          <w:bCs/>
          <w:sz w:val="28"/>
          <w:szCs w:val="32"/>
        </w:rPr>
      </w:pPr>
      <w:r>
        <w:rPr>
          <w:rFonts w:ascii="BIZ UDゴシック" w:eastAsia="BIZ UDゴシック" w:hAnsi="BIZ UDゴシック" w:hint="eastAsia"/>
          <w:b/>
          <w:bCs/>
          <w:sz w:val="28"/>
          <w:szCs w:val="32"/>
        </w:rPr>
        <w:t>給付又は貸付け等の</w:t>
      </w:r>
      <w:r w:rsidR="007D2297" w:rsidRPr="007360F6">
        <w:rPr>
          <w:rFonts w:ascii="BIZ UDゴシック" w:eastAsia="BIZ UDゴシック" w:hAnsi="BIZ UDゴシック" w:hint="eastAsia"/>
          <w:b/>
          <w:bCs/>
          <w:sz w:val="28"/>
          <w:szCs w:val="32"/>
        </w:rPr>
        <w:t>可否について</w:t>
      </w:r>
    </w:p>
    <w:p w14:paraId="6437A9A8" w14:textId="77777777" w:rsidR="007D2297" w:rsidRDefault="007D2297" w:rsidP="007D2297">
      <w:pPr>
        <w:jc w:val="left"/>
        <w:rPr>
          <w:rFonts w:ascii="BIZ UDゴシック" w:eastAsia="BIZ UDゴシック" w:hAnsi="BIZ UDゴシック"/>
          <w:sz w:val="24"/>
          <w:szCs w:val="28"/>
        </w:rPr>
      </w:pPr>
    </w:p>
    <w:p w14:paraId="7F6BACDD" w14:textId="700AF21E" w:rsidR="007D2297" w:rsidRDefault="007D2297" w:rsidP="007D2297">
      <w:pPr>
        <w:jc w:val="left"/>
        <w:rPr>
          <w:rFonts w:ascii="BIZ UDゴシック" w:eastAsia="BIZ UDゴシック" w:hAnsi="BIZ UDゴシック"/>
          <w:sz w:val="24"/>
          <w:szCs w:val="28"/>
        </w:rPr>
      </w:pPr>
      <w:r>
        <w:rPr>
          <w:rFonts w:ascii="BIZ UDゴシック" w:eastAsia="BIZ UDゴシック" w:hAnsi="BIZ UDゴシック" w:hint="eastAsia"/>
          <w:sz w:val="24"/>
          <w:szCs w:val="28"/>
        </w:rPr>
        <w:t xml:space="preserve">　補聴援助システムは、基本的に話者が使用するワイヤレスマイクと補聴器装用者が使用する受信機から構成されますが、</w:t>
      </w:r>
      <w:r w:rsidR="007467A2">
        <w:rPr>
          <w:rFonts w:ascii="BIZ UDゴシック" w:eastAsia="BIZ UDゴシック" w:hAnsi="BIZ UDゴシック" w:hint="eastAsia"/>
          <w:sz w:val="24"/>
          <w:szCs w:val="28"/>
        </w:rPr>
        <w:t>これらについては</w:t>
      </w:r>
      <w:r w:rsidRPr="006B49D2">
        <w:rPr>
          <w:rFonts w:ascii="BIZ UDゴシック" w:eastAsia="BIZ UDゴシック" w:hAnsi="BIZ UDゴシック" w:hint="eastAsia"/>
          <w:sz w:val="24"/>
          <w:szCs w:val="28"/>
          <w:u w:val="wave"/>
        </w:rPr>
        <w:t>補装具費支給制度</w:t>
      </w:r>
      <w:r w:rsidR="006B49D2">
        <w:rPr>
          <w:rFonts w:ascii="BIZ UDゴシック" w:eastAsia="BIZ UDゴシック" w:hAnsi="BIZ UDゴシック" w:hint="eastAsia"/>
          <w:sz w:val="24"/>
          <w:szCs w:val="28"/>
          <w:u w:val="wave"/>
        </w:rPr>
        <w:t>による支給</w:t>
      </w:r>
      <w:r w:rsidRPr="006B49D2">
        <w:rPr>
          <w:rFonts w:ascii="BIZ UDゴシック" w:eastAsia="BIZ UDゴシック" w:hAnsi="BIZ UDゴシック" w:hint="eastAsia"/>
          <w:sz w:val="24"/>
          <w:szCs w:val="28"/>
          <w:u w:val="wave"/>
        </w:rPr>
        <w:t>より教育機関等による合理的配慮による対応が優先されます</w:t>
      </w:r>
      <w:r>
        <w:rPr>
          <w:rFonts w:ascii="BIZ UDゴシック" w:eastAsia="BIZ UDゴシック" w:hAnsi="BIZ UDゴシック" w:hint="eastAsia"/>
          <w:sz w:val="24"/>
          <w:szCs w:val="28"/>
        </w:rPr>
        <w:t>。</w:t>
      </w:r>
    </w:p>
    <w:p w14:paraId="395CDC05" w14:textId="087012D6" w:rsidR="00595FBB" w:rsidRDefault="00595FBB" w:rsidP="007D2297">
      <w:pPr>
        <w:jc w:val="left"/>
        <w:rPr>
          <w:rFonts w:ascii="BIZ UDゴシック" w:eastAsia="BIZ UDゴシック" w:hAnsi="BIZ UDゴシック"/>
          <w:sz w:val="24"/>
          <w:szCs w:val="28"/>
        </w:rPr>
      </w:pPr>
      <w:r>
        <w:rPr>
          <w:rFonts w:ascii="BIZ UDゴシック" w:eastAsia="BIZ UDゴシック" w:hAnsi="BIZ UDゴシック" w:hint="eastAsia"/>
          <w:sz w:val="24"/>
          <w:szCs w:val="28"/>
        </w:rPr>
        <w:t xml:space="preserve">　そのため、実際に使用</w:t>
      </w:r>
      <w:r w:rsidR="007467A2">
        <w:rPr>
          <w:rFonts w:ascii="BIZ UDゴシック" w:eastAsia="BIZ UDゴシック" w:hAnsi="BIZ UDゴシック" w:hint="eastAsia"/>
          <w:sz w:val="24"/>
          <w:szCs w:val="28"/>
        </w:rPr>
        <w:t>を想定されている</w:t>
      </w:r>
      <w:r>
        <w:rPr>
          <w:rFonts w:ascii="BIZ UDゴシック" w:eastAsia="BIZ UDゴシック" w:hAnsi="BIZ UDゴシック" w:hint="eastAsia"/>
          <w:sz w:val="24"/>
          <w:szCs w:val="28"/>
        </w:rPr>
        <w:t>教育機関等におかれましては、下記の確認事項についてご回答をお願いいたします。</w:t>
      </w:r>
    </w:p>
    <w:p w14:paraId="5ADF6F6C" w14:textId="77777777" w:rsidR="00595FBB" w:rsidRPr="007467A2" w:rsidRDefault="00595FBB" w:rsidP="007D2297">
      <w:pPr>
        <w:jc w:val="left"/>
        <w:rPr>
          <w:rFonts w:ascii="BIZ UDゴシック" w:eastAsia="BIZ UDゴシック" w:hAnsi="BIZ UDゴシック"/>
          <w:sz w:val="24"/>
          <w:szCs w:val="28"/>
        </w:rPr>
      </w:pPr>
    </w:p>
    <w:p w14:paraId="3A237BB4" w14:textId="6A0C8C39" w:rsidR="007D2297" w:rsidRPr="007360F6" w:rsidRDefault="00595FBB" w:rsidP="007D2297">
      <w:pPr>
        <w:jc w:val="left"/>
        <w:rPr>
          <w:rFonts w:ascii="BIZ UDゴシック" w:eastAsia="BIZ UDゴシック" w:hAnsi="BIZ UDゴシック"/>
          <w:b/>
          <w:bCs/>
          <w:sz w:val="28"/>
          <w:szCs w:val="32"/>
        </w:rPr>
      </w:pPr>
      <w:r w:rsidRPr="007360F6">
        <w:rPr>
          <w:rFonts w:ascii="BIZ UDゴシック" w:eastAsia="BIZ UDゴシック" w:hAnsi="BIZ UDゴシック" w:hint="eastAsia"/>
          <w:b/>
          <w:bCs/>
          <w:sz w:val="28"/>
          <w:szCs w:val="32"/>
        </w:rPr>
        <w:t>【確認事項】</w:t>
      </w:r>
    </w:p>
    <w:p w14:paraId="54CFB7D0" w14:textId="67A09371" w:rsidR="00595FBB" w:rsidRDefault="00595FBB" w:rsidP="00A200FA">
      <w:pPr>
        <w:ind w:firstLineChars="100" w:firstLine="240"/>
        <w:jc w:val="left"/>
        <w:rPr>
          <w:rFonts w:ascii="BIZ UDゴシック" w:eastAsia="BIZ UDゴシック" w:hAnsi="BIZ UDゴシック"/>
          <w:sz w:val="24"/>
          <w:szCs w:val="28"/>
        </w:rPr>
      </w:pPr>
      <w:r>
        <w:rPr>
          <w:rFonts w:ascii="BIZ UDゴシック" w:eastAsia="BIZ UDゴシック" w:hAnsi="BIZ UDゴシック" w:hint="eastAsia"/>
          <w:noProof/>
          <w:sz w:val="24"/>
          <w:szCs w:val="28"/>
        </w:rPr>
        <mc:AlternateContent>
          <mc:Choice Requires="wps">
            <w:drawing>
              <wp:anchor distT="0" distB="0" distL="114300" distR="114300" simplePos="0" relativeHeight="251660288" behindDoc="0" locked="0" layoutInCell="1" allowOverlap="1" wp14:anchorId="139482C6" wp14:editId="7F4F52B3">
                <wp:simplePos x="0" y="0"/>
                <wp:positionH relativeFrom="margin">
                  <wp:align>right</wp:align>
                </wp:positionH>
                <wp:positionV relativeFrom="paragraph">
                  <wp:posOffset>673100</wp:posOffset>
                </wp:positionV>
                <wp:extent cx="5381625" cy="704850"/>
                <wp:effectExtent l="0" t="0" r="28575" b="19050"/>
                <wp:wrapNone/>
                <wp:docPr id="1676171347" name="大かっこ 2"/>
                <wp:cNvGraphicFramePr/>
                <a:graphic xmlns:a="http://schemas.openxmlformats.org/drawingml/2006/main">
                  <a:graphicData uri="http://schemas.microsoft.com/office/word/2010/wordprocessingShape">
                    <wps:wsp>
                      <wps:cNvSpPr/>
                      <wps:spPr>
                        <a:xfrm>
                          <a:off x="0" y="0"/>
                          <a:ext cx="5381625" cy="70485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890299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372.55pt;margin-top:53pt;width:423.75pt;height:55.5pt;z-index:2516602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" strokecolor="black [3200]" strokeweight=".5pt">
                <v:stroke joinstyle="miter"/>
                <w10:wrap anchorx="margin"/>
              </v:shape>
            </w:pict>
          </mc:Fallback>
        </mc:AlternateContent>
      </w:r>
      <w:r>
        <w:rPr>
          <w:rFonts w:ascii="BIZ UDゴシック" w:eastAsia="BIZ UDゴシック" w:hAnsi="BIZ UDゴシック" w:hint="eastAsia"/>
          <w:sz w:val="24"/>
          <w:szCs w:val="28"/>
        </w:rPr>
        <w:t>貴機関において、貴機関の合理的配慮により</w:t>
      </w:r>
      <w:r w:rsidR="007467A2">
        <w:rPr>
          <w:rFonts w:ascii="BIZ UDゴシック" w:eastAsia="BIZ UDゴシック" w:hAnsi="BIZ UDゴシック" w:hint="eastAsia"/>
          <w:sz w:val="24"/>
          <w:szCs w:val="28"/>
        </w:rPr>
        <w:t>補聴援助システムの給付又は貸出等が</w:t>
      </w:r>
      <w:r>
        <w:rPr>
          <w:rFonts w:ascii="BIZ UDゴシック" w:eastAsia="BIZ UDゴシック" w:hAnsi="BIZ UDゴシック" w:hint="eastAsia"/>
          <w:sz w:val="24"/>
          <w:szCs w:val="28"/>
        </w:rPr>
        <w:t>できますか。（いずれかに</w:t>
      </w:r>
      <w:r w:rsidRPr="00595FBB">
        <w:rPr>
          <w:rFonts w:ascii="Segoe UI Symbol" w:eastAsia="BIZ UDゴシック" w:hAnsi="Segoe UI Symbol" w:cs="Segoe UI Symbol" w:hint="eastAsia"/>
          <w:sz w:val="32"/>
          <w:szCs w:val="36"/>
        </w:rPr>
        <w:t>☑</w:t>
      </w:r>
      <w:r>
        <w:rPr>
          <w:rFonts w:ascii="Segoe UI Symbol" w:eastAsia="BIZ UDゴシック" w:hAnsi="Segoe UI Symbol" w:cs="Segoe UI Symbol" w:hint="eastAsia"/>
          <w:sz w:val="24"/>
          <w:szCs w:val="28"/>
        </w:rPr>
        <w:t>を入れてください。</w:t>
      </w:r>
      <w:r>
        <w:rPr>
          <w:rFonts w:ascii="BIZ UDゴシック" w:eastAsia="BIZ UDゴシック" w:hAnsi="BIZ UDゴシック" w:hint="eastAsia"/>
          <w:sz w:val="24"/>
          <w:szCs w:val="28"/>
        </w:rPr>
        <w:t>）</w:t>
      </w:r>
    </w:p>
    <w:p w14:paraId="7C8B46C7" w14:textId="53ADFC4E" w:rsidR="00595FBB" w:rsidRPr="007360F6" w:rsidRDefault="007467A2" w:rsidP="00595FBB">
      <w:pPr>
        <w:pStyle w:val="a9"/>
        <w:numPr>
          <w:ilvl w:val="0"/>
          <w:numId w:val="2"/>
        </w:numPr>
        <w:spacing w:line="360" w:lineRule="auto"/>
        <w:ind w:left="595" w:hanging="357"/>
        <w:jc w:val="left"/>
        <w:rPr>
          <w:rFonts w:ascii="BIZ UDゴシック" w:eastAsia="BIZ UDゴシック" w:hAnsi="BIZ UDゴシック"/>
          <w:b/>
          <w:bCs/>
          <w:sz w:val="24"/>
          <w:szCs w:val="28"/>
        </w:rPr>
      </w:pPr>
      <w:r w:rsidRPr="007467A2">
        <w:rPr>
          <w:rFonts w:ascii="BIZ UDゴシック" w:eastAsia="BIZ UDゴシック" w:hAnsi="BIZ UDゴシック" w:hint="eastAsia"/>
          <w:b/>
          <w:bCs/>
          <w:sz w:val="24"/>
          <w:szCs w:val="28"/>
        </w:rPr>
        <w:t>給付又は貸出等が</w:t>
      </w:r>
      <w:r w:rsidR="00595FBB" w:rsidRPr="006B49D2">
        <w:rPr>
          <w:rFonts w:ascii="BIZ UDゴシック" w:eastAsia="BIZ UDゴシック" w:hAnsi="BIZ UDゴシック" w:hint="eastAsia"/>
          <w:b/>
          <w:bCs/>
          <w:sz w:val="24"/>
          <w:szCs w:val="28"/>
          <w:u w:val="double"/>
        </w:rPr>
        <w:t>できる</w:t>
      </w:r>
      <w:r w:rsidR="00595FBB" w:rsidRPr="007360F6">
        <w:rPr>
          <w:rFonts w:ascii="BIZ UDゴシック" w:eastAsia="BIZ UDゴシック" w:hAnsi="BIZ UDゴシック" w:hint="eastAsia"/>
          <w:b/>
          <w:bCs/>
          <w:sz w:val="24"/>
          <w:szCs w:val="28"/>
        </w:rPr>
        <w:t>。</w:t>
      </w:r>
    </w:p>
    <w:p w14:paraId="29477226" w14:textId="0A3EF9CF" w:rsidR="00595FBB" w:rsidRPr="007360F6" w:rsidRDefault="007467A2" w:rsidP="00595FBB">
      <w:pPr>
        <w:pStyle w:val="a9"/>
        <w:numPr>
          <w:ilvl w:val="0"/>
          <w:numId w:val="2"/>
        </w:numPr>
        <w:spacing w:line="360" w:lineRule="auto"/>
        <w:ind w:left="595" w:hanging="357"/>
        <w:jc w:val="left"/>
        <w:rPr>
          <w:rFonts w:ascii="BIZ UDゴシック" w:eastAsia="BIZ UDゴシック" w:hAnsi="BIZ UDゴシック"/>
          <w:b/>
          <w:bCs/>
          <w:sz w:val="24"/>
          <w:szCs w:val="28"/>
        </w:rPr>
      </w:pPr>
      <w:r>
        <w:rPr>
          <w:rFonts w:ascii="BIZ UDゴシック" w:eastAsia="BIZ UDゴシック" w:hAnsi="BIZ UDゴシック" w:hint="eastAsia"/>
          <w:b/>
          <w:bCs/>
          <w:sz w:val="24"/>
          <w:szCs w:val="28"/>
        </w:rPr>
        <w:t>給付又は貸出等が</w:t>
      </w:r>
      <w:r w:rsidR="00595FBB" w:rsidRPr="006B49D2">
        <w:rPr>
          <w:rFonts w:ascii="BIZ UDゴシック" w:eastAsia="BIZ UDゴシック" w:hAnsi="BIZ UDゴシック" w:hint="eastAsia"/>
          <w:b/>
          <w:bCs/>
          <w:sz w:val="24"/>
          <w:szCs w:val="28"/>
          <w:u w:val="double"/>
        </w:rPr>
        <w:t>できない</w:t>
      </w:r>
      <w:r w:rsidR="00595FBB" w:rsidRPr="007360F6">
        <w:rPr>
          <w:rFonts w:ascii="BIZ UDゴシック" w:eastAsia="BIZ UDゴシック" w:hAnsi="BIZ UDゴシック" w:hint="eastAsia"/>
          <w:b/>
          <w:bCs/>
          <w:sz w:val="24"/>
          <w:szCs w:val="28"/>
        </w:rPr>
        <w:t>。</w:t>
      </w:r>
    </w:p>
    <w:p w14:paraId="6AE814BD" w14:textId="7D980901" w:rsidR="00595FBB" w:rsidRDefault="00595FBB" w:rsidP="00595FBB">
      <w:pPr>
        <w:ind w:left="240"/>
        <w:jc w:val="left"/>
        <w:rPr>
          <w:rFonts w:ascii="BIZ UDゴシック" w:eastAsia="BIZ UDゴシック" w:hAnsi="BIZ UDゴシック"/>
          <w:sz w:val="24"/>
          <w:szCs w:val="28"/>
        </w:rPr>
      </w:pPr>
      <w:r>
        <w:rPr>
          <w:rFonts w:ascii="BIZ UDゴシック" w:eastAsia="BIZ UDゴシック" w:hAnsi="BIZ UDゴシック" w:hint="eastAsia"/>
          <w:sz w:val="24"/>
          <w:szCs w:val="28"/>
        </w:rPr>
        <w:t xml:space="preserve">　⇒</w:t>
      </w:r>
      <w:r w:rsidRPr="007360F6">
        <w:rPr>
          <w:rFonts w:ascii="BIZ UDゴシック" w:eastAsia="BIZ UDゴシック" w:hAnsi="BIZ UDゴシック" w:hint="eastAsia"/>
          <w:b/>
          <w:bCs/>
          <w:sz w:val="24"/>
          <w:szCs w:val="28"/>
          <w:u w:val="wave"/>
        </w:rPr>
        <w:t>できない場合</w:t>
      </w:r>
      <w:r w:rsidRPr="007360F6">
        <w:rPr>
          <w:rFonts w:ascii="BIZ UDゴシック" w:eastAsia="BIZ UDゴシック" w:hAnsi="BIZ UDゴシック" w:hint="eastAsia"/>
          <w:b/>
          <w:bCs/>
          <w:sz w:val="24"/>
          <w:szCs w:val="28"/>
        </w:rPr>
        <w:t>は、その理由を下記にご記入ください。</w:t>
      </w:r>
    </w:p>
    <w:p w14:paraId="1A33FF6F" w14:textId="4C9E55B0" w:rsidR="00595FBB" w:rsidRDefault="00D66B45" w:rsidP="00595FBB">
      <w:pPr>
        <w:ind w:left="240"/>
        <w:jc w:val="left"/>
        <w:rPr>
          <w:rFonts w:ascii="BIZ UDゴシック" w:eastAsia="BIZ UDゴシック" w:hAnsi="BIZ UDゴシック"/>
          <w:sz w:val="24"/>
          <w:szCs w:val="28"/>
        </w:rPr>
      </w:pPr>
      <w:r>
        <w:rPr>
          <w:rFonts w:ascii="BIZ UDゴシック" w:eastAsia="BIZ UDゴシック" w:hAnsi="BIZ UDゴシック" w:hint="eastAsia"/>
          <w:noProof/>
          <w:sz w:val="24"/>
          <w:szCs w:val="28"/>
        </w:rPr>
        <mc:AlternateContent>
          <mc:Choice Requires="wps">
            <w:drawing>
              <wp:anchor distT="0" distB="0" distL="114300" distR="114300" simplePos="0" relativeHeight="251659264" behindDoc="0" locked="0" layoutInCell="1" allowOverlap="1" wp14:anchorId="346B8334" wp14:editId="6F43C0C8">
                <wp:simplePos x="0" y="0"/>
                <wp:positionH relativeFrom="margin">
                  <wp:align>right</wp:align>
                </wp:positionH>
                <wp:positionV relativeFrom="paragraph">
                  <wp:posOffset>53976</wp:posOffset>
                </wp:positionV>
                <wp:extent cx="5429250" cy="1905000"/>
                <wp:effectExtent l="0" t="0" r="19050" b="19050"/>
                <wp:wrapNone/>
                <wp:docPr id="828514114" name="正方形/長方形 1"/>
                <wp:cNvGraphicFramePr/>
                <a:graphic xmlns:a="http://schemas.openxmlformats.org/drawingml/2006/main">
                  <a:graphicData uri="http://schemas.microsoft.com/office/word/2010/wordprocessingShape">
                    <wps:wsp>
                      <wps:cNvSpPr/>
                      <wps:spPr>
                        <a:xfrm>
                          <a:off x="0" y="0"/>
                          <a:ext cx="5429250" cy="1905000"/>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D8038D" id="正方形/長方形 1" o:spid="_x0000_s1026" style="position:absolute;margin-left:376.3pt;margin-top:4.25pt;width:427.5pt;height:150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" filled="f" strokecolor="black [3213]" strokeweight="1.5pt">
                <w10:wrap anchorx="margin"/>
              </v:rect>
            </w:pict>
          </mc:Fallback>
        </mc:AlternateContent>
      </w:r>
    </w:p>
    <w:p w14:paraId="36CA4557" w14:textId="77777777" w:rsidR="00595FBB" w:rsidRDefault="00595FBB" w:rsidP="00595FBB">
      <w:pPr>
        <w:ind w:left="240"/>
        <w:jc w:val="left"/>
        <w:rPr>
          <w:rFonts w:ascii="BIZ UDゴシック" w:eastAsia="BIZ UDゴシック" w:hAnsi="BIZ UDゴシック"/>
          <w:sz w:val="24"/>
          <w:szCs w:val="28"/>
        </w:rPr>
      </w:pPr>
    </w:p>
    <w:p w14:paraId="1BFC1900" w14:textId="77777777" w:rsidR="00595FBB" w:rsidRDefault="00595FBB" w:rsidP="00595FBB">
      <w:pPr>
        <w:ind w:left="240"/>
        <w:jc w:val="left"/>
        <w:rPr>
          <w:rFonts w:ascii="BIZ UDゴシック" w:eastAsia="BIZ UDゴシック" w:hAnsi="BIZ UDゴシック"/>
          <w:sz w:val="24"/>
          <w:szCs w:val="28"/>
        </w:rPr>
      </w:pPr>
    </w:p>
    <w:p w14:paraId="1067D9D9" w14:textId="77777777" w:rsidR="00595FBB" w:rsidRDefault="00595FBB" w:rsidP="00595FBB">
      <w:pPr>
        <w:ind w:left="240"/>
        <w:jc w:val="left"/>
        <w:rPr>
          <w:rFonts w:ascii="BIZ UDゴシック" w:eastAsia="BIZ UDゴシック" w:hAnsi="BIZ UDゴシック"/>
          <w:sz w:val="24"/>
          <w:szCs w:val="28"/>
        </w:rPr>
      </w:pPr>
    </w:p>
    <w:p w14:paraId="25D932C2" w14:textId="77777777" w:rsidR="00595FBB" w:rsidRPr="00D66B45" w:rsidRDefault="00595FBB" w:rsidP="00595FBB">
      <w:pPr>
        <w:ind w:left="240"/>
        <w:jc w:val="left"/>
        <w:rPr>
          <w:rFonts w:ascii="BIZ UDゴシック" w:eastAsia="BIZ UDゴシック" w:hAnsi="BIZ UDゴシック"/>
          <w:sz w:val="24"/>
          <w:szCs w:val="28"/>
        </w:rPr>
      </w:pPr>
    </w:p>
    <w:p w14:paraId="10F37CEE" w14:textId="77777777" w:rsidR="00595FBB" w:rsidRDefault="00595FBB" w:rsidP="00595FBB">
      <w:pPr>
        <w:ind w:left="240"/>
        <w:jc w:val="left"/>
        <w:rPr>
          <w:rFonts w:ascii="BIZ UDゴシック" w:eastAsia="BIZ UDゴシック" w:hAnsi="BIZ UDゴシック"/>
          <w:sz w:val="24"/>
          <w:szCs w:val="28"/>
        </w:rPr>
      </w:pPr>
    </w:p>
    <w:p w14:paraId="402923C6" w14:textId="77777777" w:rsidR="00595FBB" w:rsidRDefault="00595FBB" w:rsidP="00595FBB">
      <w:pPr>
        <w:ind w:left="240"/>
        <w:jc w:val="left"/>
        <w:rPr>
          <w:rFonts w:ascii="BIZ UDゴシック" w:eastAsia="BIZ UDゴシック" w:hAnsi="BIZ UDゴシック"/>
          <w:sz w:val="24"/>
          <w:szCs w:val="28"/>
        </w:rPr>
      </w:pPr>
    </w:p>
    <w:p w14:paraId="6E172872" w14:textId="12D2BC72" w:rsidR="00D66B45" w:rsidRPr="00D66B45" w:rsidRDefault="00D66B45" w:rsidP="00D66B45">
      <w:pPr>
        <w:spacing w:line="240" w:lineRule="exact"/>
        <w:ind w:left="660" w:hangingChars="300" w:hanging="660"/>
        <w:jc w:val="left"/>
        <w:rPr>
          <w:rFonts w:ascii="BIZ UDゴシック" w:eastAsia="BIZ UDゴシック" w:hAnsi="BIZ UDゴシック"/>
          <w:sz w:val="22"/>
          <w:szCs w:val="24"/>
        </w:rPr>
      </w:pPr>
      <w:r w:rsidRPr="00D66B45">
        <w:rPr>
          <w:rFonts w:ascii="BIZ UDゴシック" w:eastAsia="BIZ UDゴシック" w:hAnsi="BIZ UDゴシック" w:hint="eastAsia"/>
          <w:sz w:val="22"/>
          <w:szCs w:val="24"/>
        </w:rPr>
        <w:t>※例：利用予定児童の補聴器に合うワイヤレスマイクを準備することが</w:t>
      </w:r>
      <w:r>
        <w:rPr>
          <w:rFonts w:ascii="BIZ UDゴシック" w:eastAsia="BIZ UDゴシック" w:hAnsi="BIZ UDゴシック" w:hint="eastAsia"/>
          <w:sz w:val="22"/>
          <w:szCs w:val="24"/>
        </w:rPr>
        <w:t>、</w:t>
      </w:r>
      <w:r w:rsidRPr="00D66B45">
        <w:rPr>
          <w:rFonts w:ascii="BIZ UDゴシック" w:eastAsia="BIZ UDゴシック" w:hAnsi="BIZ UDゴシック" w:hint="eastAsia"/>
          <w:sz w:val="22"/>
          <w:szCs w:val="24"/>
        </w:rPr>
        <w:t>予算の都合上、困難であるため。</w:t>
      </w:r>
    </w:p>
    <w:p w14:paraId="233F3D1B" w14:textId="77777777" w:rsidR="00595FBB" w:rsidRPr="00084B1B" w:rsidRDefault="00595FBB" w:rsidP="00595FBB">
      <w:pPr>
        <w:ind w:left="240"/>
        <w:jc w:val="left"/>
        <w:rPr>
          <w:rFonts w:ascii="BIZ UDゴシック" w:eastAsia="BIZ UDゴシック" w:hAnsi="BIZ UDゴシック"/>
          <w:sz w:val="24"/>
          <w:szCs w:val="28"/>
        </w:rPr>
      </w:pPr>
    </w:p>
    <w:p w14:paraId="4EEEAAE5" w14:textId="77777777" w:rsidR="00595FBB" w:rsidRDefault="00595FBB" w:rsidP="00595FBB">
      <w:pPr>
        <w:ind w:left="240"/>
        <w:jc w:val="left"/>
        <w:rPr>
          <w:rFonts w:ascii="BIZ UDゴシック" w:eastAsia="BIZ UDゴシック" w:hAnsi="BIZ UDゴシック"/>
          <w:sz w:val="24"/>
          <w:szCs w:val="28"/>
        </w:rPr>
      </w:pPr>
    </w:p>
    <w:p w14:paraId="7E6C9E18" w14:textId="77D1B50E" w:rsidR="00595FBB" w:rsidRPr="007360F6" w:rsidRDefault="007360F6" w:rsidP="007360F6">
      <w:pPr>
        <w:ind w:left="238"/>
        <w:jc w:val="left"/>
        <w:rPr>
          <w:rFonts w:ascii="BIZ UDゴシック" w:eastAsia="BIZ UDゴシック" w:hAnsi="BIZ UDゴシック"/>
          <w:sz w:val="28"/>
          <w:szCs w:val="32"/>
          <w:u w:val="single"/>
        </w:rPr>
      </w:pPr>
      <w:r>
        <w:rPr>
          <w:rFonts w:ascii="BIZ UDゴシック" w:eastAsia="BIZ UDゴシック" w:hAnsi="BIZ UDゴシック" w:hint="eastAsia"/>
          <w:sz w:val="28"/>
          <w:szCs w:val="32"/>
          <w:u w:val="single"/>
        </w:rPr>
        <w:t>回答日</w:t>
      </w:r>
      <w:r w:rsidR="006A7A3E">
        <w:rPr>
          <w:rFonts w:ascii="BIZ UDゴシック" w:eastAsia="BIZ UDゴシック" w:hAnsi="BIZ UDゴシック" w:hint="eastAsia"/>
          <w:sz w:val="28"/>
          <w:szCs w:val="32"/>
          <w:u w:val="single"/>
        </w:rPr>
        <w:t xml:space="preserve">　</w:t>
      </w:r>
      <w:r>
        <w:rPr>
          <w:rFonts w:ascii="BIZ UDゴシック" w:eastAsia="BIZ UDゴシック" w:hAnsi="BIZ UDゴシック" w:hint="eastAsia"/>
          <w:sz w:val="28"/>
          <w:szCs w:val="32"/>
          <w:u w:val="single"/>
        </w:rPr>
        <w:t xml:space="preserve">　　　　年　　　月　　　日</w:t>
      </w:r>
    </w:p>
    <w:p w14:paraId="35882E40" w14:textId="755C057F" w:rsidR="007360F6" w:rsidRPr="007360F6" w:rsidRDefault="007360F6" w:rsidP="007360F6">
      <w:pPr>
        <w:ind w:left="238"/>
        <w:jc w:val="left"/>
        <w:rPr>
          <w:rFonts w:ascii="BIZ UDゴシック" w:eastAsia="BIZ UDゴシック" w:hAnsi="BIZ UDゴシック"/>
          <w:sz w:val="28"/>
          <w:szCs w:val="32"/>
          <w:u w:val="single"/>
        </w:rPr>
      </w:pPr>
      <w:r w:rsidRPr="007360F6">
        <w:rPr>
          <w:rFonts w:ascii="BIZ UDゴシック" w:eastAsia="BIZ UDゴシック" w:hAnsi="BIZ UDゴシック" w:hint="eastAsia"/>
          <w:sz w:val="28"/>
          <w:szCs w:val="32"/>
          <w:u w:val="single"/>
        </w:rPr>
        <w:t xml:space="preserve">回答者所属　　　　　　　　　</w:t>
      </w:r>
      <w:r w:rsidR="00A200FA">
        <w:rPr>
          <w:rFonts w:ascii="BIZ UDゴシック" w:eastAsia="BIZ UDゴシック" w:hAnsi="BIZ UDゴシック" w:hint="eastAsia"/>
          <w:sz w:val="28"/>
          <w:szCs w:val="32"/>
          <w:u w:val="single"/>
        </w:rPr>
        <w:t xml:space="preserve">　　</w:t>
      </w:r>
      <w:r w:rsidRPr="007360F6">
        <w:rPr>
          <w:rFonts w:ascii="BIZ UDゴシック" w:eastAsia="BIZ UDゴシック" w:hAnsi="BIZ UDゴシック" w:hint="eastAsia"/>
          <w:sz w:val="28"/>
          <w:szCs w:val="32"/>
          <w:u w:val="single"/>
        </w:rPr>
        <w:t>回答者氏名</w:t>
      </w:r>
      <w:r>
        <w:rPr>
          <w:rFonts w:ascii="BIZ UDゴシック" w:eastAsia="BIZ UDゴシック" w:hAnsi="BIZ UDゴシック" w:hint="eastAsia"/>
          <w:sz w:val="28"/>
          <w:szCs w:val="32"/>
          <w:u w:val="single"/>
        </w:rPr>
        <w:t xml:space="preserve">　　　　　　　　　　　</w:t>
      </w:r>
    </w:p>
    <w:p w14:paraId="00606F5A" w14:textId="0B246AC3" w:rsidR="007360F6" w:rsidRPr="007360F6" w:rsidRDefault="007360F6" w:rsidP="007360F6">
      <w:pPr>
        <w:ind w:left="238"/>
        <w:jc w:val="left"/>
        <w:rPr>
          <w:rFonts w:ascii="BIZ UDゴシック" w:eastAsia="BIZ UDゴシック" w:hAnsi="BIZ UDゴシック"/>
          <w:sz w:val="28"/>
          <w:szCs w:val="32"/>
        </w:rPr>
      </w:pPr>
      <w:r>
        <w:rPr>
          <w:rFonts w:ascii="BIZ UDゴシック" w:eastAsia="BIZ UDゴシック" w:hAnsi="BIZ UDゴシック" w:hint="eastAsia"/>
          <w:sz w:val="28"/>
          <w:szCs w:val="32"/>
        </w:rPr>
        <w:t>（</w:t>
      </w:r>
      <w:r w:rsidR="007467A2">
        <w:rPr>
          <w:rFonts w:ascii="BIZ UDゴシック" w:eastAsia="BIZ UDゴシック" w:hAnsi="BIZ UDゴシック" w:hint="eastAsia"/>
          <w:sz w:val="28"/>
          <w:szCs w:val="32"/>
          <w:u w:val="single"/>
        </w:rPr>
        <w:t>補聴援助システム申請者</w:t>
      </w:r>
      <w:r w:rsidRPr="006A7A3E">
        <w:rPr>
          <w:rFonts w:ascii="BIZ UDゴシック" w:eastAsia="BIZ UDゴシック" w:hAnsi="BIZ UDゴシック" w:hint="eastAsia"/>
          <w:sz w:val="28"/>
          <w:szCs w:val="32"/>
          <w:u w:val="single"/>
        </w:rPr>
        <w:t>氏名</w:t>
      </w:r>
      <w:r w:rsidR="006A7A3E">
        <w:rPr>
          <w:rFonts w:ascii="BIZ UDゴシック" w:eastAsia="BIZ UDゴシック" w:hAnsi="BIZ UDゴシック" w:hint="eastAsia"/>
          <w:sz w:val="28"/>
          <w:szCs w:val="32"/>
          <w:u w:val="single"/>
        </w:rPr>
        <w:t xml:space="preserve">　</w:t>
      </w:r>
      <w:r>
        <w:rPr>
          <w:rFonts w:ascii="BIZ UDゴシック" w:eastAsia="BIZ UDゴシック" w:hAnsi="BIZ UDゴシック" w:hint="eastAsia"/>
          <w:sz w:val="28"/>
          <w:szCs w:val="32"/>
          <w:u w:val="single"/>
        </w:rPr>
        <w:t xml:space="preserve">　　　　　　　　　　　</w:t>
      </w:r>
      <w:r>
        <w:rPr>
          <w:rFonts w:ascii="BIZ UDゴシック" w:eastAsia="BIZ UDゴシック" w:hAnsi="BIZ UDゴシック" w:hint="eastAsia"/>
          <w:sz w:val="28"/>
          <w:szCs w:val="32"/>
        </w:rPr>
        <w:t>）</w:t>
      </w:r>
    </w:p>
    <w:sectPr w:rsidR="007360F6" w:rsidRPr="007360F6">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3BA6A" w14:textId="77777777" w:rsidR="00A200FA" w:rsidRDefault="00A200FA" w:rsidP="00A200FA">
      <w:r>
        <w:separator/>
      </w:r>
    </w:p>
  </w:endnote>
  <w:endnote w:type="continuationSeparator" w:id="0">
    <w:p w14:paraId="5F353B1E" w14:textId="77777777" w:rsidR="00A200FA" w:rsidRDefault="00A200FA" w:rsidP="00A20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12710" w14:textId="77777777" w:rsidR="00A200FA" w:rsidRDefault="00A200FA" w:rsidP="00A200FA">
      <w:r>
        <w:separator/>
      </w:r>
    </w:p>
  </w:footnote>
  <w:footnote w:type="continuationSeparator" w:id="0">
    <w:p w14:paraId="4072B32D" w14:textId="77777777" w:rsidR="00A200FA" w:rsidRDefault="00A200FA" w:rsidP="00A200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D07DC" w14:textId="374AFB4A" w:rsidR="00A200FA" w:rsidRPr="00A200FA" w:rsidRDefault="007467A2" w:rsidP="00A200FA">
    <w:pPr>
      <w:pStyle w:val="aa"/>
      <w:jc w:val="right"/>
      <w:rPr>
        <w:rFonts w:ascii="BIZ UDゴシック" w:eastAsia="BIZ UDゴシック" w:hAnsi="BIZ UDゴシック"/>
      </w:rPr>
    </w:pPr>
    <w:r>
      <w:rPr>
        <w:rFonts w:ascii="BIZ UDゴシック" w:eastAsia="BIZ UDゴシック" w:hAnsi="BIZ UDゴシック" w:hint="eastAsia"/>
      </w:rPr>
      <w:t>補聴援助システム</w:t>
    </w:r>
    <w:r w:rsidR="00A200FA">
      <w:rPr>
        <w:rFonts w:ascii="BIZ UDゴシック" w:eastAsia="BIZ UDゴシック" w:hAnsi="BIZ UDゴシック" w:hint="eastAsia"/>
      </w:rPr>
      <w:t>合理的配慮</w:t>
    </w:r>
    <w:r>
      <w:rPr>
        <w:rFonts w:ascii="BIZ UDゴシック" w:eastAsia="BIZ UDゴシック" w:hAnsi="BIZ UDゴシック" w:hint="eastAsia"/>
      </w:rPr>
      <w:t>申立書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41494A"/>
    <w:multiLevelType w:val="hybridMultilevel"/>
    <w:tmpl w:val="29589E2A"/>
    <w:lvl w:ilvl="0" w:tplc="D376DFBE">
      <w:start w:val="2"/>
      <w:numFmt w:val="bullet"/>
      <w:lvlText w:val="□"/>
      <w:lvlJc w:val="left"/>
      <w:pPr>
        <w:ind w:left="600" w:hanging="360"/>
      </w:pPr>
      <w:rPr>
        <w:rFonts w:ascii="BIZ UDゴシック" w:eastAsia="BIZ UDゴシック" w:hAnsi="BIZ UDゴシック" w:cs="Segoe UI Symbol"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 w15:restartNumberingAfterBreak="0">
    <w:nsid w:val="6C1A6894"/>
    <w:multiLevelType w:val="hybridMultilevel"/>
    <w:tmpl w:val="E0585510"/>
    <w:lvl w:ilvl="0" w:tplc="43A2070E">
      <w:start w:val="2"/>
      <w:numFmt w:val="bullet"/>
      <w:lvlText w:val="□"/>
      <w:lvlJc w:val="left"/>
      <w:pPr>
        <w:ind w:left="6597" w:hanging="360"/>
      </w:pPr>
      <w:rPr>
        <w:rFonts w:ascii="BIZ UDゴシック" w:eastAsia="BIZ UDゴシック" w:hAnsi="BIZ UDゴシック" w:cstheme="minorBidi" w:hint="eastAsia"/>
      </w:rPr>
    </w:lvl>
    <w:lvl w:ilvl="1" w:tplc="0409000B" w:tentative="1">
      <w:start w:val="1"/>
      <w:numFmt w:val="bullet"/>
      <w:lvlText w:val=""/>
      <w:lvlJc w:val="left"/>
      <w:pPr>
        <w:ind w:left="7117" w:hanging="440"/>
      </w:pPr>
      <w:rPr>
        <w:rFonts w:ascii="Wingdings" w:hAnsi="Wingdings" w:hint="default"/>
      </w:rPr>
    </w:lvl>
    <w:lvl w:ilvl="2" w:tplc="0409000D" w:tentative="1">
      <w:start w:val="1"/>
      <w:numFmt w:val="bullet"/>
      <w:lvlText w:val=""/>
      <w:lvlJc w:val="left"/>
      <w:pPr>
        <w:ind w:left="7557" w:hanging="440"/>
      </w:pPr>
      <w:rPr>
        <w:rFonts w:ascii="Wingdings" w:hAnsi="Wingdings" w:hint="default"/>
      </w:rPr>
    </w:lvl>
    <w:lvl w:ilvl="3" w:tplc="04090001" w:tentative="1">
      <w:start w:val="1"/>
      <w:numFmt w:val="bullet"/>
      <w:lvlText w:val=""/>
      <w:lvlJc w:val="left"/>
      <w:pPr>
        <w:ind w:left="7997" w:hanging="440"/>
      </w:pPr>
      <w:rPr>
        <w:rFonts w:ascii="Wingdings" w:hAnsi="Wingdings" w:hint="default"/>
      </w:rPr>
    </w:lvl>
    <w:lvl w:ilvl="4" w:tplc="0409000B" w:tentative="1">
      <w:start w:val="1"/>
      <w:numFmt w:val="bullet"/>
      <w:lvlText w:val=""/>
      <w:lvlJc w:val="left"/>
      <w:pPr>
        <w:ind w:left="8437" w:hanging="440"/>
      </w:pPr>
      <w:rPr>
        <w:rFonts w:ascii="Wingdings" w:hAnsi="Wingdings" w:hint="default"/>
      </w:rPr>
    </w:lvl>
    <w:lvl w:ilvl="5" w:tplc="0409000D" w:tentative="1">
      <w:start w:val="1"/>
      <w:numFmt w:val="bullet"/>
      <w:lvlText w:val=""/>
      <w:lvlJc w:val="left"/>
      <w:pPr>
        <w:ind w:left="8877" w:hanging="440"/>
      </w:pPr>
      <w:rPr>
        <w:rFonts w:ascii="Wingdings" w:hAnsi="Wingdings" w:hint="default"/>
      </w:rPr>
    </w:lvl>
    <w:lvl w:ilvl="6" w:tplc="04090001" w:tentative="1">
      <w:start w:val="1"/>
      <w:numFmt w:val="bullet"/>
      <w:lvlText w:val=""/>
      <w:lvlJc w:val="left"/>
      <w:pPr>
        <w:ind w:left="9317" w:hanging="440"/>
      </w:pPr>
      <w:rPr>
        <w:rFonts w:ascii="Wingdings" w:hAnsi="Wingdings" w:hint="default"/>
      </w:rPr>
    </w:lvl>
    <w:lvl w:ilvl="7" w:tplc="0409000B" w:tentative="1">
      <w:start w:val="1"/>
      <w:numFmt w:val="bullet"/>
      <w:lvlText w:val=""/>
      <w:lvlJc w:val="left"/>
      <w:pPr>
        <w:ind w:left="9757" w:hanging="440"/>
      </w:pPr>
      <w:rPr>
        <w:rFonts w:ascii="Wingdings" w:hAnsi="Wingdings" w:hint="default"/>
      </w:rPr>
    </w:lvl>
    <w:lvl w:ilvl="8" w:tplc="0409000D" w:tentative="1">
      <w:start w:val="1"/>
      <w:numFmt w:val="bullet"/>
      <w:lvlText w:val=""/>
      <w:lvlJc w:val="left"/>
      <w:pPr>
        <w:ind w:left="10197" w:hanging="440"/>
      </w:pPr>
      <w:rPr>
        <w:rFonts w:ascii="Wingdings" w:hAnsi="Wingdings" w:hint="default"/>
      </w:rPr>
    </w:lvl>
  </w:abstractNum>
  <w:num w:numId="1" w16cid:durableId="309559216">
    <w:abstractNumId w:val="0"/>
  </w:num>
  <w:num w:numId="2" w16cid:durableId="1373186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6DF"/>
    <w:rsid w:val="00084B1B"/>
    <w:rsid w:val="000C08FE"/>
    <w:rsid w:val="00205F90"/>
    <w:rsid w:val="002537F8"/>
    <w:rsid w:val="00417020"/>
    <w:rsid w:val="00450B2B"/>
    <w:rsid w:val="00494544"/>
    <w:rsid w:val="004956DF"/>
    <w:rsid w:val="00533F31"/>
    <w:rsid w:val="00581982"/>
    <w:rsid w:val="00595FBB"/>
    <w:rsid w:val="006A7A3E"/>
    <w:rsid w:val="006B49D2"/>
    <w:rsid w:val="006D7E83"/>
    <w:rsid w:val="007360F6"/>
    <w:rsid w:val="007467A2"/>
    <w:rsid w:val="007D2297"/>
    <w:rsid w:val="008A20B8"/>
    <w:rsid w:val="00960D6A"/>
    <w:rsid w:val="00A200FA"/>
    <w:rsid w:val="00A27218"/>
    <w:rsid w:val="00AE6061"/>
    <w:rsid w:val="00B73883"/>
    <w:rsid w:val="00C073C5"/>
    <w:rsid w:val="00C7761C"/>
    <w:rsid w:val="00CD7401"/>
    <w:rsid w:val="00D60461"/>
    <w:rsid w:val="00D66B45"/>
    <w:rsid w:val="00DF299C"/>
    <w:rsid w:val="00E905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E4E3239"/>
  <w15:chartTrackingRefBased/>
  <w15:docId w15:val="{12F524C8-D10B-44CE-998F-EC27D17DA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956D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956D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956D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956D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956D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956D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956D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956D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956D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956D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956D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956D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956D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956D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956D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956D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956D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956D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956D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956D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956D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956D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956DF"/>
    <w:pPr>
      <w:spacing w:before="160" w:after="160"/>
      <w:jc w:val="center"/>
    </w:pPr>
    <w:rPr>
      <w:i/>
      <w:iCs/>
      <w:color w:val="404040" w:themeColor="text1" w:themeTint="BF"/>
    </w:rPr>
  </w:style>
  <w:style w:type="character" w:customStyle="1" w:styleId="a8">
    <w:name w:val="引用文 (文字)"/>
    <w:basedOn w:val="a0"/>
    <w:link w:val="a7"/>
    <w:uiPriority w:val="29"/>
    <w:rsid w:val="004956DF"/>
    <w:rPr>
      <w:i/>
      <w:iCs/>
      <w:color w:val="404040" w:themeColor="text1" w:themeTint="BF"/>
    </w:rPr>
  </w:style>
  <w:style w:type="paragraph" w:styleId="a9">
    <w:name w:val="List Paragraph"/>
    <w:basedOn w:val="a"/>
    <w:uiPriority w:val="34"/>
    <w:qFormat/>
    <w:rsid w:val="004956DF"/>
    <w:pPr>
      <w:ind w:left="720"/>
      <w:contextualSpacing/>
    </w:pPr>
  </w:style>
  <w:style w:type="character" w:styleId="21">
    <w:name w:val="Intense Emphasis"/>
    <w:basedOn w:val="a0"/>
    <w:uiPriority w:val="21"/>
    <w:qFormat/>
    <w:rsid w:val="004956DF"/>
    <w:rPr>
      <w:i/>
      <w:iCs/>
      <w:color w:val="0F4761" w:themeColor="accent1" w:themeShade="BF"/>
    </w:rPr>
  </w:style>
  <w:style w:type="paragraph" w:styleId="22">
    <w:name w:val="Intense Quote"/>
    <w:basedOn w:val="a"/>
    <w:next w:val="a"/>
    <w:link w:val="23"/>
    <w:uiPriority w:val="30"/>
    <w:qFormat/>
    <w:rsid w:val="004956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956DF"/>
    <w:rPr>
      <w:i/>
      <w:iCs/>
      <w:color w:val="0F4761" w:themeColor="accent1" w:themeShade="BF"/>
    </w:rPr>
  </w:style>
  <w:style w:type="character" w:styleId="24">
    <w:name w:val="Intense Reference"/>
    <w:basedOn w:val="a0"/>
    <w:uiPriority w:val="32"/>
    <w:qFormat/>
    <w:rsid w:val="004956DF"/>
    <w:rPr>
      <w:b/>
      <w:bCs/>
      <w:smallCaps/>
      <w:color w:val="0F4761" w:themeColor="accent1" w:themeShade="BF"/>
      <w:spacing w:val="5"/>
    </w:rPr>
  </w:style>
  <w:style w:type="paragraph" w:styleId="aa">
    <w:name w:val="header"/>
    <w:basedOn w:val="a"/>
    <w:link w:val="ab"/>
    <w:uiPriority w:val="99"/>
    <w:unhideWhenUsed/>
    <w:rsid w:val="00A200FA"/>
    <w:pPr>
      <w:tabs>
        <w:tab w:val="center" w:pos="4252"/>
        <w:tab w:val="right" w:pos="8504"/>
      </w:tabs>
      <w:snapToGrid w:val="0"/>
    </w:pPr>
  </w:style>
  <w:style w:type="character" w:customStyle="1" w:styleId="ab">
    <w:name w:val="ヘッダー (文字)"/>
    <w:basedOn w:val="a0"/>
    <w:link w:val="aa"/>
    <w:uiPriority w:val="99"/>
    <w:rsid w:val="00A200FA"/>
  </w:style>
  <w:style w:type="paragraph" w:styleId="ac">
    <w:name w:val="footer"/>
    <w:basedOn w:val="a"/>
    <w:link w:val="ad"/>
    <w:uiPriority w:val="99"/>
    <w:unhideWhenUsed/>
    <w:rsid w:val="00A200FA"/>
    <w:pPr>
      <w:tabs>
        <w:tab w:val="center" w:pos="4252"/>
        <w:tab w:val="right" w:pos="8504"/>
      </w:tabs>
      <w:snapToGrid w:val="0"/>
    </w:pPr>
  </w:style>
  <w:style w:type="character" w:customStyle="1" w:styleId="ad">
    <w:name w:val="フッター (文字)"/>
    <w:basedOn w:val="a0"/>
    <w:link w:val="ac"/>
    <w:uiPriority w:val="99"/>
    <w:rsid w:val="00A200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68</Words>
  <Characters>394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三上 真治</dc:creator>
  <cp:keywords/>
  <dc:description/>
  <cp:lastModifiedBy>三上 真治</cp:lastModifiedBy>
  <cp:revision>10</cp:revision>
  <cp:lastPrinted>2025-03-04T11:21:00Z</cp:lastPrinted>
  <dcterms:created xsi:type="dcterms:W3CDTF">2025-03-04T10:43:00Z</dcterms:created>
  <dcterms:modified xsi:type="dcterms:W3CDTF">2025-04-10T05:49:00Z</dcterms:modified>
</cp:coreProperties>
</file>