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4"/>
          <w:tab w:val="left" w:leader="none" w:pos="10044"/>
        </w:tabs>
        <w:spacing w:after="0" w:before="0" w:line="240" w:lineRule="auto"/>
        <w:ind w:left="0" w:right="0" w:firstLine="0"/>
        <w:jc w:val="lef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8.0" w:type="dxa"/>
        <w:jc w:val="left"/>
        <w:tblInd w:w="10.0" w:type="dxa"/>
        <w:tblLayout w:type="fixed"/>
        <w:tblLook w:val="0000"/>
      </w:tblPr>
      <w:tblGrid>
        <w:gridCol w:w="303"/>
        <w:gridCol w:w="2391"/>
        <w:gridCol w:w="6295"/>
        <w:gridCol w:w="289"/>
        <w:gridCol w:w="10"/>
        <w:tblGridChange w:id="0">
          <w:tblGrid>
            <w:gridCol w:w="303"/>
            <w:gridCol w:w="2391"/>
            <w:gridCol w:w="6295"/>
            <w:gridCol w:w="289"/>
            <w:gridCol w:w="10"/>
          </w:tblGrid>
        </w:tblGridChange>
      </w:tblGrid>
      <w:tr>
        <w:trPr>
          <w:cantSplit w:val="0"/>
          <w:trHeight w:val="1642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　　　　　　　入　札　書</w:t>
            </w:r>
          </w:p>
        </w:tc>
      </w:tr>
      <w:tr>
        <w:trPr>
          <w:cantSplit w:val="1"/>
          <w:trHeight w:val="1335" w:hRule="atLeast"/>
          <w:tblHeader w:val="0"/>
        </w:trPr>
        <w:tc>
          <w:tcPr>
            <w:vMerge w:val="restart"/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6" w:firstLine="125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入札金額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6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金　　　　　　　　　　　円</w:t>
            </w:r>
          </w:p>
        </w:tc>
        <w:tc>
          <w:tcPr>
            <w:gridSpan w:val="2"/>
            <w:vMerge w:val="restart"/>
            <w:tcBorders>
              <w:left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35" w:hRule="atLeast"/>
          <w:tblHeader w:val="0"/>
        </w:trPr>
        <w:tc>
          <w:tcPr>
            <w:vMerge w:val="continue"/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6" w:firstLine="125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調達件名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年度自立支援医療審査支払点検事業</w:t>
            </w:r>
          </w:p>
        </w:tc>
        <w:tc>
          <w:tcPr>
            <w:gridSpan w:val="2"/>
            <w:vMerge w:val="continue"/>
            <w:tcBorders>
              <w:left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95" w:hRule="atLeast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3" w:right="179" w:firstLine="206.00000000000006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仕様書その他の書類、現場等を熟覧のうえ、札幌市契約規則、札幌市競争入札参加者心得及びその他関係規定等を遵守し、上記の金額で入札します。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3" w:right="205" w:firstLine="206.00000000000006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3" w:right="139" w:firstLine="189.00000000000003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3" w:right="139" w:firstLine="189.00000000000003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3" w:right="139" w:firstLine="189.00000000000003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466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　　月　　日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5017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（あて先）札幌市長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                                    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　　　　　　 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住所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007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入　札　者　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商号又は名称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568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職・氏名　　　　　　　　　　　　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007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入札代理人　　  氏　　名　　　　　　　　　　　　　　印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39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39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08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　　　　　　　　　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　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1" w:firstLine="206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6" w:right="488" w:hanging="1004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備考　１　代理人が入札する場合の訂正は、代理人の印鑑で行うこと（ただし、金額の訂正はできない。）。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88" w:firstLine="1004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２　代理人が入札するときは、入札者の押印を要しない。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MS Mincho" w:cs="MS Mincho" w:eastAsia="MS Mincho" w:hAnsi="MS Mincho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Mincho" w:cs="MS Mincho" w:eastAsia="MS Mincho" w:hAnsi="MS Mincho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共通－第７号様式　入札書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320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ブロック">
    <w:name w:val="ブロック"/>
    <w:basedOn w:val="標準"/>
    <w:next w:val="ブロック"/>
    <w:autoRedefine w:val="0"/>
    <w:hidden w:val="0"/>
    <w:qFormat w:val="0"/>
    <w:pPr>
      <w:widowControl w:val="0"/>
      <w:suppressAutoHyphens w:val="1"/>
      <w:autoSpaceDE w:val="0"/>
      <w:autoSpaceDN w:val="0"/>
      <w:spacing w:line="320" w:lineRule="atLeast"/>
      <w:ind w:left="202" w:right="188" w:leftChars="100" w:rightChars="93" w:firstLine="201" w:firstLineChars="86"/>
      <w:jc w:val="left"/>
      <w:textDirection w:val="btLr"/>
      <w:textAlignment w:val="top"/>
      <w:outlineLvl w:val="0"/>
    </w:pPr>
    <w:rPr>
      <w:rFonts w:ascii="ＭＳ 明朝" w:hAnsi="ＭＳ 明朝"/>
      <w:spacing w:val="14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2">
    <w:name w:val="本文 2"/>
    <w:basedOn w:val="標準"/>
    <w:next w:val="本文2"/>
    <w:autoRedefine w:val="0"/>
    <w:hidden w:val="0"/>
    <w:qFormat w:val="0"/>
    <w:pPr>
      <w:widowControl w:val="0"/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aQZf8RpnBv9zj0VDKYaKmBSF5g==">CgMxLjA4AHIhMWtUUS1YSXZIVS03bmlNM1RHRHhkNzJVZzVHa3pLOHBQ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2024-11-11T10:59:00Z</dcterms:created>
  <dc:creator/>
</cp:coreProperties>
</file>