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17951" w14:textId="77777777" w:rsidR="008139E9" w:rsidRPr="00CA27D7" w:rsidRDefault="008139E9" w:rsidP="008139E9">
      <w:pPr>
        <w:jc w:val="right"/>
        <w:rPr>
          <w:rFonts w:asciiTheme="minorEastAsia" w:hAnsiTheme="minorEastAsia"/>
          <w:color w:val="808080" w:themeColor="background1" w:themeShade="80"/>
          <w:sz w:val="22"/>
        </w:rPr>
      </w:pPr>
      <w:r w:rsidRPr="00CA27D7">
        <w:rPr>
          <w:rFonts w:asciiTheme="minorEastAsia" w:hAnsiTheme="minorEastAsia" w:hint="eastAsia"/>
          <w:color w:val="808080" w:themeColor="background1" w:themeShade="80"/>
          <w:sz w:val="22"/>
        </w:rPr>
        <w:t>（別紙１）</w:t>
      </w:r>
    </w:p>
    <w:p w14:paraId="67E7DAF6" w14:textId="77777777" w:rsidR="008139E9" w:rsidRPr="00CA6E87" w:rsidRDefault="00AA0B0B" w:rsidP="00B80210">
      <w:pPr>
        <w:spacing w:beforeLines="50" w:before="185"/>
        <w:rPr>
          <w:rFonts w:asciiTheme="majorEastAsia" w:eastAsiaTheme="majorEastAsia" w:hAnsiTheme="majorEastAsia"/>
          <w:sz w:val="24"/>
        </w:rPr>
      </w:pPr>
      <w:r w:rsidRPr="00B97B3E">
        <w:rPr>
          <w:rFonts w:asciiTheme="minorEastAsia" w:hAnsiTheme="minorEastAsia" w:hint="eastAsia"/>
          <w:noProof/>
        </w:rPr>
        <mc:AlternateContent>
          <mc:Choice Requires="wps">
            <w:drawing>
              <wp:anchor distT="0" distB="0" distL="114300" distR="114300" simplePos="0" relativeHeight="251671040" behindDoc="0" locked="0" layoutInCell="1" allowOverlap="1" wp14:anchorId="4DFC7616" wp14:editId="694B0002">
                <wp:simplePos x="0" y="0"/>
                <wp:positionH relativeFrom="column">
                  <wp:posOffset>-81915</wp:posOffset>
                </wp:positionH>
                <wp:positionV relativeFrom="paragraph">
                  <wp:posOffset>54610</wp:posOffset>
                </wp:positionV>
                <wp:extent cx="6315075" cy="864870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6315075" cy="86487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2D8A7" id="正方形/長方形 17" o:spid="_x0000_s1026" style="position:absolute;left:0;text-align:left;margin-left:-6.45pt;margin-top:4.3pt;width:497.25pt;height:68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" filled="f" strokecolor="black [3213]" strokeweight="1pt"/>
            </w:pict>
          </mc:Fallback>
        </mc:AlternateContent>
      </w:r>
      <w:r w:rsidR="008139E9" w:rsidRPr="00B97B3E">
        <w:rPr>
          <w:rFonts w:asciiTheme="majorEastAsia" w:eastAsiaTheme="majorEastAsia" w:hAnsiTheme="majorEastAsia" w:hint="eastAsia"/>
          <w:sz w:val="22"/>
        </w:rPr>
        <w:t>（スライド特約条項）</w:t>
      </w:r>
    </w:p>
    <w:p w14:paraId="44C7F499" w14:textId="43183E8F" w:rsidR="00A812B9" w:rsidRPr="00104E7C" w:rsidRDefault="00D32EBF" w:rsidP="00A812B9">
      <w:pPr>
        <w:spacing w:line="360" w:lineRule="exact"/>
        <w:ind w:left="210" w:hangingChars="100" w:hanging="210"/>
        <w:rPr>
          <w:rFonts w:asciiTheme="minorEastAsia" w:hAnsiTheme="minorEastAsia"/>
        </w:rPr>
      </w:pPr>
      <w:r>
        <w:rPr>
          <w:rFonts w:asciiTheme="minorEastAsia" w:hAnsiTheme="minorEastAsia" w:hint="eastAsia"/>
        </w:rPr>
        <w:t>第１条　受託者は、</w:t>
      </w:r>
      <w:r w:rsidR="008139E9" w:rsidRPr="00B97B3E">
        <w:rPr>
          <w:rFonts w:asciiTheme="minorEastAsia" w:hAnsiTheme="minorEastAsia" w:hint="eastAsia"/>
        </w:rPr>
        <w:t>労務単価（本市が発注する市有施設維持管理業務の積算に用いる労務単価をいう。以下同じ。）の変動により、契約金額が不適当となったと認める</w:t>
      </w:r>
      <w:r w:rsidR="00684A5B">
        <w:rPr>
          <w:rFonts w:asciiTheme="minorEastAsia" w:hAnsiTheme="minorEastAsia" w:hint="eastAsia"/>
        </w:rPr>
        <w:t>ときは、契約金額の変更を</w:t>
      </w:r>
      <w:r>
        <w:rPr>
          <w:rFonts w:asciiTheme="minorEastAsia" w:hAnsiTheme="minorEastAsia" w:hint="eastAsia"/>
        </w:rPr>
        <w:t>請求することができる</w:t>
      </w:r>
      <w:r w:rsidRPr="00104E7C">
        <w:rPr>
          <w:rFonts w:asciiTheme="minorEastAsia" w:hAnsiTheme="minorEastAsia" w:hint="eastAsia"/>
        </w:rPr>
        <w:t>。</w:t>
      </w:r>
      <w:r w:rsidR="00684A5B" w:rsidRPr="00104E7C">
        <w:rPr>
          <w:rFonts w:asciiTheme="minorEastAsia" w:hAnsiTheme="minorEastAsia" w:hint="eastAsia"/>
        </w:rPr>
        <w:t>当該</w:t>
      </w:r>
      <w:r w:rsidRPr="00104E7C">
        <w:rPr>
          <w:rFonts w:asciiTheme="minorEastAsia" w:hAnsiTheme="minorEastAsia" w:hint="eastAsia"/>
        </w:rPr>
        <w:t>請求は、</w:t>
      </w:r>
      <w:r w:rsidR="00684A5B" w:rsidRPr="00104E7C">
        <w:rPr>
          <w:rFonts w:asciiTheme="minorEastAsia" w:hAnsiTheme="minorEastAsia" w:hint="eastAsia"/>
        </w:rPr>
        <w:t>基準日</w:t>
      </w:r>
      <w:r w:rsidR="00C551FE" w:rsidRPr="00104E7C">
        <w:rPr>
          <w:rFonts w:asciiTheme="minorEastAsia" w:hAnsiTheme="minorEastAsia" w:hint="eastAsia"/>
        </w:rPr>
        <w:t>（履行開始日から起算して13か月目の1日</w:t>
      </w:r>
      <w:r w:rsidR="003379CB">
        <w:rPr>
          <w:rFonts w:asciiTheme="minorEastAsia" w:hAnsiTheme="minorEastAsia" w:hint="eastAsia"/>
        </w:rPr>
        <w:t>（初日）</w:t>
      </w:r>
      <w:r w:rsidR="00C551FE" w:rsidRPr="00104E7C">
        <w:rPr>
          <w:rFonts w:asciiTheme="minorEastAsia" w:hAnsiTheme="minorEastAsia" w:hint="eastAsia"/>
        </w:rPr>
        <w:t>をいう。以下同じ）</w:t>
      </w:r>
      <w:r w:rsidR="00684A5B" w:rsidRPr="00104E7C">
        <w:rPr>
          <w:rFonts w:asciiTheme="minorEastAsia" w:hAnsiTheme="minorEastAsia" w:hint="eastAsia"/>
        </w:rPr>
        <w:t>が属する月の前月（</w:t>
      </w:r>
      <w:r w:rsidR="00C551FE" w:rsidRPr="00104E7C">
        <w:rPr>
          <w:rFonts w:asciiTheme="minorEastAsia" w:hAnsiTheme="minorEastAsia" w:hint="eastAsia"/>
        </w:rPr>
        <w:t>以下「請求可能期間」という。</w:t>
      </w:r>
      <w:r w:rsidR="00104E7C" w:rsidRPr="00104E7C">
        <w:rPr>
          <w:rFonts w:asciiTheme="minorEastAsia" w:hAnsiTheme="minorEastAsia" w:hint="eastAsia"/>
        </w:rPr>
        <w:t>）に限り</w:t>
      </w:r>
      <w:r w:rsidR="00684A5B" w:rsidRPr="00104E7C">
        <w:rPr>
          <w:rFonts w:asciiTheme="minorEastAsia" w:hAnsiTheme="minorEastAsia" w:hint="eastAsia"/>
        </w:rPr>
        <w:t>行うことができる。</w:t>
      </w:r>
    </w:p>
    <w:p w14:paraId="45FF5FBB" w14:textId="77777777" w:rsidR="00684A5B" w:rsidRPr="00104E7C" w:rsidRDefault="00684A5B" w:rsidP="00FD2D09">
      <w:pPr>
        <w:spacing w:line="360" w:lineRule="exact"/>
        <w:ind w:left="210" w:hangingChars="100" w:hanging="210"/>
        <w:rPr>
          <w:rFonts w:asciiTheme="minorEastAsia" w:hAnsiTheme="minorEastAsia"/>
        </w:rPr>
      </w:pPr>
      <w:r w:rsidRPr="00104E7C">
        <w:rPr>
          <w:rFonts w:asciiTheme="minorEastAsia" w:hAnsiTheme="minorEastAsia" w:hint="eastAsia"/>
        </w:rPr>
        <w:t xml:space="preserve">第２条　</w:t>
      </w:r>
      <w:r w:rsidR="00C551FE" w:rsidRPr="00104E7C">
        <w:rPr>
          <w:rFonts w:asciiTheme="minorEastAsia" w:hAnsiTheme="minorEastAsia" w:hint="eastAsia"/>
        </w:rPr>
        <w:t>受託者は、</w:t>
      </w:r>
      <w:r w:rsidR="002F7B37" w:rsidRPr="00104E7C">
        <w:rPr>
          <w:rFonts w:asciiTheme="minorEastAsia" w:hAnsiTheme="minorEastAsia" w:hint="eastAsia"/>
        </w:rPr>
        <w:t>前条</w:t>
      </w:r>
      <w:r w:rsidR="00CE2964" w:rsidRPr="00104E7C">
        <w:rPr>
          <w:rFonts w:asciiTheme="minorEastAsia" w:hAnsiTheme="minorEastAsia" w:hint="eastAsia"/>
        </w:rPr>
        <w:t>の請求について、</w:t>
      </w:r>
      <w:r w:rsidRPr="00104E7C">
        <w:rPr>
          <w:rFonts w:asciiTheme="minorEastAsia" w:hAnsiTheme="minorEastAsia" w:hint="eastAsia"/>
        </w:rPr>
        <w:t>請求日</w:t>
      </w:r>
      <w:r w:rsidR="00662DB5" w:rsidRPr="00104E7C">
        <w:rPr>
          <w:rFonts w:asciiTheme="minorEastAsia" w:hAnsiTheme="minorEastAsia" w:hint="eastAsia"/>
        </w:rPr>
        <w:t>（契約金額の変更について、受託者からの書面による請求を委託者が受領した日（</w:t>
      </w:r>
      <w:r w:rsidR="002F7B37" w:rsidRPr="00104E7C">
        <w:rPr>
          <w:rFonts w:asciiTheme="minorEastAsia" w:hAnsiTheme="minorEastAsia" w:hint="eastAsia"/>
        </w:rPr>
        <w:t>閉庁日を除く</w:t>
      </w:r>
      <w:r w:rsidRPr="00104E7C">
        <w:rPr>
          <w:rFonts w:asciiTheme="minorEastAsia" w:hAnsiTheme="minorEastAsia" w:hint="eastAsia"/>
        </w:rPr>
        <w:t>。</w:t>
      </w:r>
      <w:r w:rsidR="00662DB5" w:rsidRPr="00104E7C">
        <w:rPr>
          <w:rFonts w:asciiTheme="minorEastAsia" w:hAnsiTheme="minorEastAsia" w:hint="eastAsia"/>
        </w:rPr>
        <w:t>）をいう。以下同じ。）</w:t>
      </w:r>
      <w:r w:rsidR="00C551FE" w:rsidRPr="00104E7C">
        <w:rPr>
          <w:rFonts w:asciiTheme="minorEastAsia" w:hAnsiTheme="minorEastAsia" w:hint="eastAsia"/>
        </w:rPr>
        <w:t>が請求可能期間内となるよう当該請求をしなければ</w:t>
      </w:r>
      <w:r w:rsidRPr="00104E7C">
        <w:rPr>
          <w:rFonts w:asciiTheme="minorEastAsia" w:hAnsiTheme="minorEastAsia" w:hint="eastAsia"/>
        </w:rPr>
        <w:t>、これを行うことができない。</w:t>
      </w:r>
      <w:r w:rsidR="00CE2964" w:rsidRPr="00104E7C">
        <w:rPr>
          <w:rFonts w:asciiTheme="minorEastAsia" w:hAnsiTheme="minorEastAsia" w:hint="eastAsia"/>
        </w:rPr>
        <w:t>ただし</w:t>
      </w:r>
      <w:r w:rsidRPr="00104E7C">
        <w:rPr>
          <w:rFonts w:asciiTheme="minorEastAsia" w:hAnsiTheme="minorEastAsia" w:hint="eastAsia"/>
        </w:rPr>
        <w:t>、天災その他</w:t>
      </w:r>
      <w:r w:rsidR="007B7D74" w:rsidRPr="00104E7C">
        <w:rPr>
          <w:rFonts w:asciiTheme="minorEastAsia" w:hAnsiTheme="minorEastAsia" w:hint="eastAsia"/>
        </w:rPr>
        <w:t>の受託者の責めに帰することができない事由により</w:t>
      </w:r>
      <w:r w:rsidR="002F7B37" w:rsidRPr="00104E7C">
        <w:rPr>
          <w:rFonts w:asciiTheme="minorEastAsia" w:hAnsiTheme="minorEastAsia" w:hint="eastAsia"/>
        </w:rPr>
        <w:t>、</w:t>
      </w:r>
      <w:r w:rsidR="00FD2D09" w:rsidRPr="00104E7C">
        <w:rPr>
          <w:rFonts w:asciiTheme="minorEastAsia" w:hAnsiTheme="minorEastAsia" w:hint="eastAsia"/>
        </w:rPr>
        <w:t>請求期</w:t>
      </w:r>
      <w:r w:rsidR="00C551FE" w:rsidRPr="00104E7C">
        <w:rPr>
          <w:rFonts w:asciiTheme="minorEastAsia" w:hAnsiTheme="minorEastAsia" w:hint="eastAsia"/>
        </w:rPr>
        <w:t>間内に当該請求をすること</w:t>
      </w:r>
      <w:r w:rsidR="00CE2964" w:rsidRPr="00104E7C">
        <w:rPr>
          <w:rFonts w:asciiTheme="minorEastAsia" w:hAnsiTheme="minorEastAsia" w:hint="eastAsia"/>
        </w:rPr>
        <w:t>ができない場合は</w:t>
      </w:r>
      <w:r w:rsidR="007B7D74" w:rsidRPr="00104E7C">
        <w:rPr>
          <w:rFonts w:asciiTheme="minorEastAsia" w:hAnsiTheme="minorEastAsia" w:hint="eastAsia"/>
        </w:rPr>
        <w:t>この限りでない。</w:t>
      </w:r>
    </w:p>
    <w:p w14:paraId="71087414" w14:textId="77777777" w:rsidR="008139E9" w:rsidRPr="00B97B3E" w:rsidRDefault="00684A5B" w:rsidP="00337974">
      <w:pPr>
        <w:spacing w:line="360" w:lineRule="exact"/>
        <w:ind w:left="210" w:hangingChars="100" w:hanging="210"/>
        <w:rPr>
          <w:rFonts w:asciiTheme="minorEastAsia" w:hAnsiTheme="minorEastAsia"/>
        </w:rPr>
      </w:pPr>
      <w:r w:rsidRPr="00104E7C">
        <w:rPr>
          <w:rFonts w:asciiTheme="minorEastAsia" w:hAnsiTheme="minorEastAsia" w:hint="eastAsia"/>
        </w:rPr>
        <w:t>第３条　委託者は、第１条及び第２条</w:t>
      </w:r>
      <w:r w:rsidR="008139E9" w:rsidRPr="00B97B3E">
        <w:rPr>
          <w:rFonts w:asciiTheme="minorEastAsia" w:hAnsiTheme="minorEastAsia" w:hint="eastAsia"/>
        </w:rPr>
        <w:t>に基づく請求があったときは、変更前の契約金額と変更後の契約金額（変動後の労務単価を基礎として算出した変更前の契約金額に相当する額をいう。以下同じ。）との差額のうち、変更前</w:t>
      </w:r>
      <w:r w:rsidR="0035418E" w:rsidRPr="00B97B3E">
        <w:rPr>
          <w:rFonts w:asciiTheme="minorEastAsia" w:hAnsiTheme="minorEastAsia" w:hint="eastAsia"/>
        </w:rPr>
        <w:t>契約</w:t>
      </w:r>
      <w:r w:rsidR="008139E9" w:rsidRPr="00B97B3E">
        <w:rPr>
          <w:rFonts w:asciiTheme="minorEastAsia" w:hAnsiTheme="minorEastAsia" w:hint="eastAsia"/>
        </w:rPr>
        <w:t>金額の100分の１を超える</w:t>
      </w:r>
      <w:r w:rsidR="008139E9" w:rsidRPr="00120621">
        <w:rPr>
          <w:rFonts w:asciiTheme="minorEastAsia" w:hAnsiTheme="minorEastAsia" w:hint="eastAsia"/>
        </w:rPr>
        <w:t>額</w:t>
      </w:r>
      <w:r w:rsidR="008139E9" w:rsidRPr="00B97B3E">
        <w:rPr>
          <w:rFonts w:asciiTheme="minorEastAsia" w:hAnsiTheme="minorEastAsia" w:hint="eastAsia"/>
        </w:rPr>
        <w:t>について、契約金額の変更に応じなければならない。なお、本条でいう契約金額は消費税及び地方消費税相当額を含まない額とする。</w:t>
      </w:r>
      <w:r w:rsidR="008B0972" w:rsidRPr="00B97B3E">
        <w:rPr>
          <w:rFonts w:asciiTheme="minorEastAsia" w:hAnsiTheme="minorEastAsia" w:hint="eastAsia"/>
        </w:rPr>
        <w:t>契約金額の変更に係る算出方法</w:t>
      </w:r>
      <w:r w:rsidR="008139E9" w:rsidRPr="00B97B3E">
        <w:rPr>
          <w:rFonts w:asciiTheme="minorEastAsia" w:hAnsiTheme="minorEastAsia" w:hint="eastAsia"/>
        </w:rPr>
        <w:t>は、</w:t>
      </w:r>
      <w:r w:rsidR="00104E7C">
        <w:rPr>
          <w:rFonts w:asciiTheme="minorEastAsia" w:hAnsiTheme="minorEastAsia" w:hint="eastAsia"/>
        </w:rPr>
        <w:t>別紙</w:t>
      </w:r>
      <w:r w:rsidR="00AA0B0B">
        <w:rPr>
          <w:rFonts w:asciiTheme="minorEastAsia" w:hAnsiTheme="minorEastAsia" w:hint="eastAsia"/>
        </w:rPr>
        <w:t>「スライド特約条項」に係る</w:t>
      </w:r>
      <w:r w:rsidR="008B0972" w:rsidRPr="00B97B3E">
        <w:rPr>
          <w:rFonts w:asciiTheme="minorEastAsia" w:hAnsiTheme="minorEastAsia" w:hint="eastAsia"/>
        </w:rPr>
        <w:t>特記仕様書</w:t>
      </w:r>
      <w:r w:rsidR="008139E9" w:rsidRPr="00B97B3E">
        <w:rPr>
          <w:rFonts w:asciiTheme="minorEastAsia" w:hAnsiTheme="minorEastAsia" w:hint="eastAsia"/>
        </w:rPr>
        <w:t>に定めるとおり。</w:t>
      </w:r>
    </w:p>
    <w:p w14:paraId="6C5A19BA" w14:textId="77777777" w:rsidR="008B0972" w:rsidRPr="00B97B3E" w:rsidRDefault="00684A5B" w:rsidP="00337974">
      <w:pPr>
        <w:spacing w:line="360" w:lineRule="exact"/>
        <w:ind w:left="210" w:hangingChars="100" w:hanging="210"/>
        <w:rPr>
          <w:rFonts w:asciiTheme="minorEastAsia" w:hAnsiTheme="minorEastAsia"/>
        </w:rPr>
      </w:pPr>
      <w:r w:rsidRPr="00104E7C">
        <w:rPr>
          <w:rFonts w:asciiTheme="minorEastAsia" w:hAnsiTheme="minorEastAsia" w:hint="eastAsia"/>
        </w:rPr>
        <w:t>第４</w:t>
      </w:r>
      <w:r w:rsidR="008139E9" w:rsidRPr="00104E7C">
        <w:rPr>
          <w:rFonts w:asciiTheme="minorEastAsia" w:hAnsiTheme="minorEastAsia" w:hint="eastAsia"/>
        </w:rPr>
        <w:t>条</w:t>
      </w:r>
      <w:r w:rsidR="008139E9" w:rsidRPr="00B97B3E">
        <w:rPr>
          <w:rFonts w:asciiTheme="minorEastAsia" w:hAnsiTheme="minorEastAsia" w:hint="eastAsia"/>
        </w:rPr>
        <w:t xml:space="preserve">　委託者は受託者に対し、原則と</w:t>
      </w:r>
      <w:r w:rsidR="007C142C" w:rsidRPr="00B97B3E">
        <w:rPr>
          <w:rFonts w:asciiTheme="minorEastAsia" w:hAnsiTheme="minorEastAsia" w:hint="eastAsia"/>
        </w:rPr>
        <w:t>して請求日</w:t>
      </w:r>
      <w:r w:rsidR="00CE2964">
        <w:rPr>
          <w:rFonts w:asciiTheme="minorEastAsia" w:hAnsiTheme="minorEastAsia" w:hint="eastAsia"/>
        </w:rPr>
        <w:t>の翌日</w:t>
      </w:r>
      <w:r w:rsidR="008139E9" w:rsidRPr="00B97B3E">
        <w:rPr>
          <w:rFonts w:asciiTheme="minorEastAsia" w:hAnsiTheme="minorEastAsia" w:hint="eastAsia"/>
        </w:rPr>
        <w:t>から起算して21</w:t>
      </w:r>
      <w:r w:rsidR="008B0972" w:rsidRPr="00B97B3E">
        <w:rPr>
          <w:rFonts w:asciiTheme="minorEastAsia" w:hAnsiTheme="minorEastAsia" w:hint="eastAsia"/>
        </w:rPr>
        <w:t>日以内に、</w:t>
      </w:r>
      <w:r w:rsidR="008139E9" w:rsidRPr="00B97B3E">
        <w:rPr>
          <w:rFonts w:asciiTheme="minorEastAsia" w:hAnsiTheme="minorEastAsia" w:hint="eastAsia"/>
        </w:rPr>
        <w:t>契約金額</w:t>
      </w:r>
      <w:r w:rsidR="008B0972" w:rsidRPr="00B97B3E">
        <w:rPr>
          <w:rFonts w:asciiTheme="minorEastAsia" w:hAnsiTheme="minorEastAsia" w:hint="eastAsia"/>
        </w:rPr>
        <w:t>の変更等</w:t>
      </w:r>
      <w:r w:rsidR="008139E9" w:rsidRPr="00B97B3E">
        <w:rPr>
          <w:rFonts w:asciiTheme="minorEastAsia" w:hAnsiTheme="minorEastAsia" w:hint="eastAsia"/>
        </w:rPr>
        <w:t>に係る通知</w:t>
      </w:r>
      <w:r w:rsidR="008B0972" w:rsidRPr="00B97B3E">
        <w:rPr>
          <w:rFonts w:asciiTheme="minorEastAsia" w:hAnsiTheme="minorEastAsia" w:hint="eastAsia"/>
        </w:rPr>
        <w:t>（以下、「変更通知」という。）を書面により行わなければならない。</w:t>
      </w:r>
    </w:p>
    <w:p w14:paraId="5799D527" w14:textId="77777777" w:rsidR="008139E9" w:rsidRPr="00B97B3E" w:rsidRDefault="008139E9" w:rsidP="00337974">
      <w:pPr>
        <w:spacing w:line="360" w:lineRule="exact"/>
        <w:ind w:left="210" w:firstLineChars="100" w:firstLine="210"/>
        <w:rPr>
          <w:rFonts w:asciiTheme="minorEastAsia" w:hAnsiTheme="minorEastAsia"/>
        </w:rPr>
      </w:pPr>
      <w:r w:rsidRPr="00B97B3E">
        <w:rPr>
          <w:rFonts w:asciiTheme="minorEastAsia" w:hAnsiTheme="minorEastAsia" w:hint="eastAsia"/>
        </w:rPr>
        <w:t>なお、</w:t>
      </w:r>
      <w:r w:rsidR="00AA0B0B">
        <w:rPr>
          <w:rFonts w:asciiTheme="minorEastAsia" w:hAnsiTheme="minorEastAsia" w:hint="eastAsia"/>
        </w:rPr>
        <w:t>請求日の翌日から起算して</w:t>
      </w:r>
      <w:r w:rsidRPr="00B97B3E">
        <w:rPr>
          <w:rFonts w:asciiTheme="minorEastAsia" w:hAnsiTheme="minorEastAsia" w:hint="eastAsia"/>
        </w:rPr>
        <w:t>21日以内に変更通知を書面により行うことが困難なときは、委託者はその旨受託者へ報告し、変更通知の通知期限を、受託者と別途定め、当該通知期限までに変更通知を書面により行わなければならない。</w:t>
      </w:r>
    </w:p>
    <w:p w14:paraId="43931841" w14:textId="77777777" w:rsidR="008139E9" w:rsidRPr="00B97B3E" w:rsidRDefault="00684A5B" w:rsidP="00337974">
      <w:pPr>
        <w:spacing w:line="360" w:lineRule="exact"/>
        <w:ind w:left="210" w:hangingChars="100" w:hanging="210"/>
        <w:rPr>
          <w:rFonts w:asciiTheme="minorEastAsia" w:hAnsiTheme="minorEastAsia"/>
        </w:rPr>
      </w:pPr>
      <w:r>
        <w:rPr>
          <w:rFonts w:asciiTheme="minorEastAsia" w:hAnsiTheme="minorEastAsia" w:hint="eastAsia"/>
        </w:rPr>
        <w:t>第</w:t>
      </w:r>
      <w:r w:rsidRPr="00AF2E2B">
        <w:rPr>
          <w:rFonts w:asciiTheme="minorEastAsia" w:hAnsiTheme="minorEastAsia" w:hint="eastAsia"/>
        </w:rPr>
        <w:t>５</w:t>
      </w:r>
      <w:r w:rsidR="008139E9" w:rsidRPr="00AF2E2B">
        <w:rPr>
          <w:rFonts w:asciiTheme="minorEastAsia" w:hAnsiTheme="minorEastAsia" w:hint="eastAsia"/>
        </w:rPr>
        <w:t>条　受託者は、前条の規定に基づき委託者から</w:t>
      </w:r>
      <w:r w:rsidR="008B0972" w:rsidRPr="00AF2E2B">
        <w:rPr>
          <w:rFonts w:asciiTheme="minorEastAsia" w:hAnsiTheme="minorEastAsia" w:hint="eastAsia"/>
        </w:rPr>
        <w:t>変更通知を受領したときは、原則として、</w:t>
      </w:r>
      <w:r w:rsidR="00713487" w:rsidRPr="00AF2E2B">
        <w:rPr>
          <w:rFonts w:asciiTheme="minorEastAsia" w:hAnsiTheme="minorEastAsia" w:hint="eastAsia"/>
        </w:rPr>
        <w:t>委託者が別途指</w:t>
      </w:r>
      <w:r w:rsidR="00713487" w:rsidRPr="00B97B3E">
        <w:rPr>
          <w:rFonts w:asciiTheme="minorEastAsia" w:hAnsiTheme="minorEastAsia" w:hint="eastAsia"/>
        </w:rPr>
        <w:t>定した期日</w:t>
      </w:r>
      <w:r w:rsidR="00AA0B0B">
        <w:rPr>
          <w:rFonts w:asciiTheme="minorEastAsia" w:hAnsiTheme="minorEastAsia" w:hint="eastAsia"/>
        </w:rPr>
        <w:t>（以下「指定日」という。）</w:t>
      </w:r>
      <w:r w:rsidR="00713487" w:rsidRPr="00B97B3E">
        <w:rPr>
          <w:rFonts w:asciiTheme="minorEastAsia" w:hAnsiTheme="minorEastAsia" w:hint="eastAsia"/>
        </w:rPr>
        <w:t>までに、</w:t>
      </w:r>
      <w:r w:rsidR="00192500">
        <w:rPr>
          <w:rFonts w:asciiTheme="minorEastAsia" w:hAnsiTheme="minorEastAsia" w:hint="eastAsia"/>
        </w:rPr>
        <w:t>委託者に対し</w:t>
      </w:r>
      <w:r w:rsidR="008B0972" w:rsidRPr="00B97B3E">
        <w:rPr>
          <w:rFonts w:asciiTheme="minorEastAsia" w:hAnsiTheme="minorEastAsia" w:hint="eastAsia"/>
        </w:rPr>
        <w:t>契約金額</w:t>
      </w:r>
      <w:r w:rsidR="008139E9" w:rsidRPr="00B97B3E">
        <w:rPr>
          <w:rFonts w:asciiTheme="minorEastAsia" w:hAnsiTheme="minorEastAsia" w:hint="eastAsia"/>
        </w:rPr>
        <w:t>変更の承諾</w:t>
      </w:r>
      <w:r w:rsidR="008B0972" w:rsidRPr="00B97B3E">
        <w:rPr>
          <w:rFonts w:asciiTheme="minorEastAsia" w:hAnsiTheme="minorEastAsia" w:hint="eastAsia"/>
        </w:rPr>
        <w:t>に係る</w:t>
      </w:r>
      <w:r w:rsidR="008139E9" w:rsidRPr="00B97B3E">
        <w:rPr>
          <w:rFonts w:asciiTheme="minorEastAsia" w:hAnsiTheme="minorEastAsia" w:hint="eastAsia"/>
        </w:rPr>
        <w:t>通知（以下、「承諾通知」という。）を書面により行わなければならない。</w:t>
      </w:r>
      <w:r w:rsidR="00AA0B0B">
        <w:rPr>
          <w:rFonts w:asciiTheme="minorEastAsia" w:hAnsiTheme="minorEastAsia" w:hint="eastAsia"/>
        </w:rPr>
        <w:t>なお、指定日は</w:t>
      </w:r>
      <w:r w:rsidR="008833B6" w:rsidRPr="00B839D7">
        <w:rPr>
          <w:rFonts w:asciiTheme="minorEastAsia" w:hAnsiTheme="minorEastAsia" w:hint="eastAsia"/>
          <w:color w:val="000000" w:themeColor="text1"/>
        </w:rPr>
        <w:t>変更</w:t>
      </w:r>
      <w:r w:rsidR="00AA0B0B">
        <w:rPr>
          <w:rFonts w:asciiTheme="minorEastAsia" w:hAnsiTheme="minorEastAsia" w:hint="eastAsia"/>
        </w:rPr>
        <w:t>通知にて通知するものとする。</w:t>
      </w:r>
    </w:p>
    <w:p w14:paraId="7D163C58" w14:textId="77777777" w:rsidR="009B3521" w:rsidRDefault="00684A5B" w:rsidP="00337974">
      <w:pPr>
        <w:spacing w:line="360" w:lineRule="exact"/>
        <w:ind w:left="210" w:hangingChars="100" w:hanging="210"/>
        <w:rPr>
          <w:rFonts w:asciiTheme="minorEastAsia" w:hAnsiTheme="minorEastAsia"/>
        </w:rPr>
      </w:pPr>
      <w:r>
        <w:rPr>
          <w:rFonts w:asciiTheme="minorEastAsia" w:hAnsiTheme="minorEastAsia" w:hint="eastAsia"/>
        </w:rPr>
        <w:t xml:space="preserve">　　受託者は、天災その他</w:t>
      </w:r>
      <w:r w:rsidR="007B7D74">
        <w:rPr>
          <w:rFonts w:asciiTheme="minorEastAsia" w:hAnsiTheme="minorEastAsia" w:hint="eastAsia"/>
        </w:rPr>
        <w:t>の</w:t>
      </w:r>
      <w:r w:rsidR="009B3521">
        <w:rPr>
          <w:rFonts w:asciiTheme="minorEastAsia" w:hAnsiTheme="minorEastAsia" w:hint="eastAsia"/>
        </w:rPr>
        <w:t>受託者の責めに帰することができ</w:t>
      </w:r>
      <w:r w:rsidR="00AA0B0B">
        <w:rPr>
          <w:rFonts w:asciiTheme="minorEastAsia" w:hAnsiTheme="minorEastAsia" w:hint="eastAsia"/>
        </w:rPr>
        <w:t>ない事由により承諾通知の提出が遅延するときは、指定日</w:t>
      </w:r>
      <w:r w:rsidR="009B3521">
        <w:rPr>
          <w:rFonts w:asciiTheme="minorEastAsia" w:hAnsiTheme="minorEastAsia" w:hint="eastAsia"/>
        </w:rPr>
        <w:t>までに委託者に報告すること。</w:t>
      </w:r>
    </w:p>
    <w:p w14:paraId="5915E7CA" w14:textId="77777777" w:rsidR="009B3521" w:rsidRPr="00AF2E2B" w:rsidRDefault="009B3521" w:rsidP="00337974">
      <w:pPr>
        <w:spacing w:line="360" w:lineRule="exact"/>
        <w:ind w:left="210" w:firstLineChars="100" w:firstLine="210"/>
        <w:rPr>
          <w:rFonts w:asciiTheme="minorEastAsia" w:hAnsiTheme="minorEastAsia"/>
        </w:rPr>
      </w:pPr>
      <w:r>
        <w:rPr>
          <w:rFonts w:asciiTheme="minorEastAsia" w:hAnsiTheme="minorEastAsia" w:hint="eastAsia"/>
        </w:rPr>
        <w:t>委託者は、受託者の承諾通知の提出の遅延について受託者の責めに帰すべきことができない事由</w:t>
      </w:r>
      <w:r w:rsidR="000E5B85">
        <w:rPr>
          <w:rFonts w:asciiTheme="minorEastAsia" w:hAnsiTheme="minorEastAsia" w:hint="eastAsia"/>
        </w:rPr>
        <w:t>によるものと</w:t>
      </w:r>
      <w:r w:rsidR="000E5B85" w:rsidRPr="00AF2E2B">
        <w:rPr>
          <w:rFonts w:asciiTheme="minorEastAsia" w:hAnsiTheme="minorEastAsia" w:hint="eastAsia"/>
        </w:rPr>
        <w:t>認められるときは</w:t>
      </w:r>
      <w:r w:rsidRPr="00AF2E2B">
        <w:rPr>
          <w:rFonts w:asciiTheme="minorEastAsia" w:hAnsiTheme="minorEastAsia" w:hint="eastAsia"/>
        </w:rPr>
        <w:t>、承諾通知の提出期限について延長した期限を指定することができる。</w:t>
      </w:r>
    </w:p>
    <w:p w14:paraId="386A18E9" w14:textId="77777777" w:rsidR="008139E9" w:rsidRPr="00AF2E2B" w:rsidRDefault="00684A5B" w:rsidP="00337974">
      <w:pPr>
        <w:spacing w:line="360" w:lineRule="exact"/>
        <w:ind w:left="210" w:hangingChars="100" w:hanging="210"/>
        <w:rPr>
          <w:rFonts w:asciiTheme="minorEastAsia" w:hAnsiTheme="minorEastAsia"/>
        </w:rPr>
      </w:pPr>
      <w:r w:rsidRPr="00AF2E2B">
        <w:rPr>
          <w:rFonts w:asciiTheme="minorEastAsia" w:hAnsiTheme="minorEastAsia" w:hint="eastAsia"/>
        </w:rPr>
        <w:t>第６</w:t>
      </w:r>
      <w:r w:rsidR="00AA0B0B" w:rsidRPr="00AF2E2B">
        <w:rPr>
          <w:rFonts w:asciiTheme="minorEastAsia" w:hAnsiTheme="minorEastAsia" w:hint="eastAsia"/>
        </w:rPr>
        <w:t>条　受託者から指定日</w:t>
      </w:r>
      <w:r w:rsidR="00AF2E2B" w:rsidRPr="00AF2E2B">
        <w:rPr>
          <w:rFonts w:asciiTheme="minorEastAsia" w:hAnsiTheme="minorEastAsia" w:hint="eastAsia"/>
        </w:rPr>
        <w:t>(提出期限を延長した場合は、当該延長後の期日)</w:t>
      </w:r>
      <w:r w:rsidR="008139E9" w:rsidRPr="00AF2E2B">
        <w:rPr>
          <w:rFonts w:asciiTheme="minorEastAsia" w:hAnsiTheme="minorEastAsia" w:hint="eastAsia"/>
        </w:rPr>
        <w:t>までに</w:t>
      </w:r>
      <w:r w:rsidR="00E84636" w:rsidRPr="00AF2E2B">
        <w:rPr>
          <w:rFonts w:asciiTheme="minorEastAsia" w:hAnsiTheme="minorEastAsia" w:hint="eastAsia"/>
        </w:rPr>
        <w:t>、</w:t>
      </w:r>
      <w:r w:rsidR="008139E9" w:rsidRPr="00AF2E2B">
        <w:rPr>
          <w:rFonts w:asciiTheme="minorEastAsia" w:hAnsiTheme="minorEastAsia" w:hint="eastAsia"/>
        </w:rPr>
        <w:t>承諾通知の提出が行われなかったときは、委託者は、受託者の第１条</w:t>
      </w:r>
      <w:r w:rsidR="007B7D74" w:rsidRPr="00AF2E2B">
        <w:rPr>
          <w:rFonts w:asciiTheme="minorEastAsia" w:hAnsiTheme="minorEastAsia" w:hint="eastAsia"/>
        </w:rPr>
        <w:t>及び第２条の規定</w:t>
      </w:r>
      <w:r w:rsidR="008139E9" w:rsidRPr="00AF2E2B">
        <w:rPr>
          <w:rFonts w:asciiTheme="minorEastAsia" w:hAnsiTheme="minorEastAsia" w:hint="eastAsia"/>
        </w:rPr>
        <w:t>に基づく請求は取り下げられたものとみなし、その旨を速やかに受託者に対し書面により通知しなければならない。</w:t>
      </w:r>
    </w:p>
    <w:p w14:paraId="594A6508" w14:textId="77777777" w:rsidR="008139E9" w:rsidRPr="00AF2E2B" w:rsidRDefault="00684A5B" w:rsidP="00337974">
      <w:pPr>
        <w:spacing w:line="360" w:lineRule="exact"/>
        <w:ind w:left="210" w:hangingChars="100" w:hanging="210"/>
        <w:rPr>
          <w:rFonts w:asciiTheme="minorEastAsia" w:hAnsiTheme="minorEastAsia"/>
        </w:rPr>
      </w:pPr>
      <w:r w:rsidRPr="00AF2E2B">
        <w:rPr>
          <w:rFonts w:asciiTheme="minorEastAsia" w:hAnsiTheme="minorEastAsia" w:hint="eastAsia"/>
        </w:rPr>
        <w:t>第７</w:t>
      </w:r>
      <w:r w:rsidR="008139E9" w:rsidRPr="00AF2E2B">
        <w:rPr>
          <w:rFonts w:asciiTheme="minorEastAsia" w:hAnsiTheme="minorEastAsia" w:hint="eastAsia"/>
        </w:rPr>
        <w:t>条　委託者は、第１条</w:t>
      </w:r>
      <w:r w:rsidR="007B7D74" w:rsidRPr="00AF2E2B">
        <w:rPr>
          <w:rFonts w:asciiTheme="minorEastAsia" w:hAnsiTheme="minorEastAsia" w:hint="eastAsia"/>
        </w:rPr>
        <w:t>及び第２条の</w:t>
      </w:r>
      <w:r w:rsidR="00FD2D09" w:rsidRPr="00AF2E2B">
        <w:rPr>
          <w:rFonts w:asciiTheme="minorEastAsia" w:hAnsiTheme="minorEastAsia" w:hint="eastAsia"/>
        </w:rPr>
        <w:t>規定に基づく</w:t>
      </w:r>
      <w:r w:rsidR="00AF2E2B" w:rsidRPr="00AF2E2B">
        <w:rPr>
          <w:rFonts w:asciiTheme="minorEastAsia" w:hAnsiTheme="minorEastAsia" w:hint="eastAsia"/>
        </w:rPr>
        <w:t>請求があったときは、契約金額に変更がない場合であっても、第４</w:t>
      </w:r>
      <w:r w:rsidR="008139E9" w:rsidRPr="00AF2E2B">
        <w:rPr>
          <w:rFonts w:asciiTheme="minorEastAsia" w:hAnsiTheme="minorEastAsia" w:hint="eastAsia"/>
        </w:rPr>
        <w:t>条に定める期限内に、受託者に対し書面により通知しなければならない。</w:t>
      </w:r>
    </w:p>
    <w:p w14:paraId="1612BB33" w14:textId="77777777" w:rsidR="008139E9" w:rsidRDefault="007B7D74" w:rsidP="00AA0B0B">
      <w:pPr>
        <w:spacing w:line="360" w:lineRule="exact"/>
        <w:ind w:left="210" w:hangingChars="100" w:hanging="210"/>
        <w:rPr>
          <w:rFonts w:asciiTheme="minorEastAsia" w:hAnsiTheme="minorEastAsia"/>
        </w:rPr>
      </w:pPr>
      <w:r w:rsidRPr="00AF2E2B">
        <w:rPr>
          <w:rFonts w:asciiTheme="minorEastAsia" w:hAnsiTheme="minorEastAsia" w:hint="eastAsia"/>
        </w:rPr>
        <w:t>第８</w:t>
      </w:r>
      <w:r w:rsidR="008139E9" w:rsidRPr="00AF2E2B">
        <w:rPr>
          <w:rFonts w:asciiTheme="minorEastAsia" w:hAnsiTheme="minorEastAsia" w:hint="eastAsia"/>
        </w:rPr>
        <w:t>条　第１条</w:t>
      </w:r>
      <w:r w:rsidRPr="00AF2E2B">
        <w:rPr>
          <w:rFonts w:asciiTheme="minorEastAsia" w:hAnsiTheme="minorEastAsia" w:hint="eastAsia"/>
        </w:rPr>
        <w:t>及び第２条</w:t>
      </w:r>
      <w:r w:rsidR="00AF2E2B" w:rsidRPr="00AF2E2B">
        <w:rPr>
          <w:rFonts w:asciiTheme="minorEastAsia" w:hAnsiTheme="minorEastAsia" w:hint="eastAsia"/>
        </w:rPr>
        <w:t>の規定によ</w:t>
      </w:r>
      <w:r w:rsidR="00AF2E2B">
        <w:rPr>
          <w:rFonts w:asciiTheme="minorEastAsia" w:hAnsiTheme="minorEastAsia" w:hint="eastAsia"/>
        </w:rPr>
        <w:t>る請求に基づく契約金額の変更は、第５</w:t>
      </w:r>
      <w:r w:rsidR="00AA0B0B">
        <w:rPr>
          <w:rFonts w:asciiTheme="minorEastAsia" w:hAnsiTheme="minorEastAsia" w:hint="eastAsia"/>
        </w:rPr>
        <w:t>条の承諾通知の提出をもって成立したものとし、受託者は、基準日以後</w:t>
      </w:r>
      <w:r w:rsidR="008139E9" w:rsidRPr="006C02B3">
        <w:rPr>
          <w:rFonts w:asciiTheme="minorEastAsia" w:hAnsiTheme="minorEastAsia" w:hint="eastAsia"/>
        </w:rPr>
        <w:t>の履行に係る契約金額の請求から、変更通知に記載した変更後の契約金額にて</w:t>
      </w:r>
      <w:r w:rsidR="00AA0B0B">
        <w:rPr>
          <w:rFonts w:asciiTheme="minorEastAsia" w:hAnsiTheme="minorEastAsia" w:hint="eastAsia"/>
        </w:rPr>
        <w:t>契約金額の</w:t>
      </w:r>
      <w:r w:rsidR="008139E9" w:rsidRPr="006C02B3">
        <w:rPr>
          <w:rFonts w:asciiTheme="minorEastAsia" w:hAnsiTheme="minorEastAsia" w:hint="eastAsia"/>
        </w:rPr>
        <w:t>請求</w:t>
      </w:r>
      <w:r w:rsidR="00AA0B0B">
        <w:rPr>
          <w:rFonts w:asciiTheme="minorEastAsia" w:hAnsiTheme="minorEastAsia" w:hint="eastAsia"/>
        </w:rPr>
        <w:t>を</w:t>
      </w:r>
      <w:r w:rsidR="008139E9" w:rsidRPr="006C02B3">
        <w:rPr>
          <w:rFonts w:asciiTheme="minorEastAsia" w:hAnsiTheme="minorEastAsia" w:hint="eastAsia"/>
        </w:rPr>
        <w:t>することができる。</w:t>
      </w:r>
    </w:p>
    <w:p w14:paraId="67A45E74" w14:textId="77777777" w:rsidR="00AA0B0B" w:rsidRDefault="00AA0B0B" w:rsidP="00AA0B0B">
      <w:pPr>
        <w:spacing w:line="360" w:lineRule="exact"/>
        <w:ind w:left="210" w:hangingChars="100" w:hanging="210"/>
        <w:rPr>
          <w:rFonts w:asciiTheme="minorEastAsia" w:hAnsiTheme="minorEastAsia"/>
        </w:rPr>
      </w:pPr>
    </w:p>
    <w:p w14:paraId="27C87A8F" w14:textId="77777777" w:rsidR="00EF743A" w:rsidRPr="00AA0B0B" w:rsidRDefault="00EF743A" w:rsidP="00AA0B0B">
      <w:pPr>
        <w:spacing w:line="360" w:lineRule="exact"/>
        <w:ind w:left="210" w:hangingChars="100" w:hanging="210"/>
        <w:rPr>
          <w:rFonts w:asciiTheme="minorEastAsia" w:hAnsiTheme="minorEastAsia"/>
        </w:rPr>
      </w:pPr>
    </w:p>
    <w:p w14:paraId="51128170" w14:textId="77777777" w:rsidR="008139E9" w:rsidRPr="00556FBD" w:rsidRDefault="008139E9" w:rsidP="000C0B94">
      <w:pPr>
        <w:ind w:right="880"/>
        <w:rPr>
          <w:color w:val="808080" w:themeColor="background1" w:themeShade="80"/>
          <w:sz w:val="22"/>
        </w:rPr>
      </w:pPr>
    </w:p>
    <w:sectPr w:rsidR="008139E9" w:rsidRPr="00556FBD" w:rsidSect="004B2715">
      <w:footerReference w:type="default" r:id="rId8"/>
      <w:footerReference w:type="first" r:id="rId9"/>
      <w:type w:val="continuous"/>
      <w:pgSz w:w="11907" w:h="16840" w:code="9"/>
      <w:pgMar w:top="1134" w:right="1134" w:bottom="1134" w:left="1134" w:header="851" w:footer="992" w:gutter="0"/>
      <w:pgNumType w:start="0"/>
      <w:cols w:space="425"/>
      <w:titlePg/>
      <w:docGrid w:type="lines" w:linePitch="370" w:charSpace="37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C1A57" w14:textId="77777777" w:rsidR="00177AB7" w:rsidRDefault="00177AB7" w:rsidP="00CB16CA">
      <w:r>
        <w:separator/>
      </w:r>
    </w:p>
  </w:endnote>
  <w:endnote w:type="continuationSeparator" w:id="0">
    <w:p w14:paraId="51B8CB13" w14:textId="77777777" w:rsidR="00177AB7" w:rsidRDefault="00177AB7" w:rsidP="00CB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261670"/>
      <w:docPartObj>
        <w:docPartGallery w:val="Page Numbers (Bottom of Page)"/>
        <w:docPartUnique/>
      </w:docPartObj>
    </w:sdtPr>
    <w:sdtEndPr/>
    <w:sdtContent>
      <w:p w14:paraId="54E2ADCB" w14:textId="77777777" w:rsidR="00177AB7" w:rsidRDefault="00177AB7" w:rsidP="00854199">
        <w:pPr>
          <w:pStyle w:val="a5"/>
          <w:jc w:val="center"/>
        </w:pPr>
        <w:r>
          <w:fldChar w:fldCharType="begin"/>
        </w:r>
        <w:r>
          <w:instrText>PAGE   \* MERGEFORMAT</w:instrText>
        </w:r>
        <w:r>
          <w:fldChar w:fldCharType="separate"/>
        </w:r>
        <w:r w:rsidR="000C0B94" w:rsidRPr="000C0B94">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6601" w14:textId="77777777" w:rsidR="00177AB7" w:rsidRDefault="00177AB7" w:rsidP="006E529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2B7B0" w14:textId="77777777" w:rsidR="00177AB7" w:rsidRDefault="00177AB7" w:rsidP="00CB16CA">
      <w:r>
        <w:separator/>
      </w:r>
    </w:p>
  </w:footnote>
  <w:footnote w:type="continuationSeparator" w:id="0">
    <w:p w14:paraId="5037FA97" w14:textId="77777777" w:rsidR="00177AB7" w:rsidRDefault="00177AB7" w:rsidP="00CB1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30A06"/>
    <w:multiLevelType w:val="hybridMultilevel"/>
    <w:tmpl w:val="688E8D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6356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97"/>
  <w:drawingGridVerticalSpacing w:val="18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14D"/>
    <w:rsid w:val="00001B0E"/>
    <w:rsid w:val="00002570"/>
    <w:rsid w:val="00002DF3"/>
    <w:rsid w:val="00003EF8"/>
    <w:rsid w:val="00005345"/>
    <w:rsid w:val="00006146"/>
    <w:rsid w:val="000066E5"/>
    <w:rsid w:val="00007E88"/>
    <w:rsid w:val="00010E43"/>
    <w:rsid w:val="000123D7"/>
    <w:rsid w:val="00012D9A"/>
    <w:rsid w:val="000153F5"/>
    <w:rsid w:val="00017452"/>
    <w:rsid w:val="00020FCE"/>
    <w:rsid w:val="00024F97"/>
    <w:rsid w:val="000258D2"/>
    <w:rsid w:val="00025D00"/>
    <w:rsid w:val="00027863"/>
    <w:rsid w:val="00027F67"/>
    <w:rsid w:val="00035009"/>
    <w:rsid w:val="00036A0E"/>
    <w:rsid w:val="00036D63"/>
    <w:rsid w:val="000376FD"/>
    <w:rsid w:val="000401CF"/>
    <w:rsid w:val="00043A0F"/>
    <w:rsid w:val="00046BD0"/>
    <w:rsid w:val="000512BE"/>
    <w:rsid w:val="000513CA"/>
    <w:rsid w:val="00053CCF"/>
    <w:rsid w:val="00055ED6"/>
    <w:rsid w:val="000571D3"/>
    <w:rsid w:val="0006163B"/>
    <w:rsid w:val="00063D8A"/>
    <w:rsid w:val="00064323"/>
    <w:rsid w:val="00064D0D"/>
    <w:rsid w:val="00065877"/>
    <w:rsid w:val="0007075F"/>
    <w:rsid w:val="00070FC9"/>
    <w:rsid w:val="00072926"/>
    <w:rsid w:val="000729AA"/>
    <w:rsid w:val="00074468"/>
    <w:rsid w:val="00075265"/>
    <w:rsid w:val="000769AE"/>
    <w:rsid w:val="000835E2"/>
    <w:rsid w:val="00085F95"/>
    <w:rsid w:val="000901D7"/>
    <w:rsid w:val="0009321B"/>
    <w:rsid w:val="00093C53"/>
    <w:rsid w:val="0009634E"/>
    <w:rsid w:val="00096360"/>
    <w:rsid w:val="000A0E31"/>
    <w:rsid w:val="000A1325"/>
    <w:rsid w:val="000A2560"/>
    <w:rsid w:val="000A3D94"/>
    <w:rsid w:val="000A5F61"/>
    <w:rsid w:val="000A706F"/>
    <w:rsid w:val="000B0456"/>
    <w:rsid w:val="000B2145"/>
    <w:rsid w:val="000B4BB3"/>
    <w:rsid w:val="000B52F9"/>
    <w:rsid w:val="000B5FC8"/>
    <w:rsid w:val="000B647A"/>
    <w:rsid w:val="000B730D"/>
    <w:rsid w:val="000B737A"/>
    <w:rsid w:val="000C0379"/>
    <w:rsid w:val="000C0632"/>
    <w:rsid w:val="000C07B1"/>
    <w:rsid w:val="000C0B4A"/>
    <w:rsid w:val="000C0B94"/>
    <w:rsid w:val="000C2044"/>
    <w:rsid w:val="000C214D"/>
    <w:rsid w:val="000C252C"/>
    <w:rsid w:val="000C30B6"/>
    <w:rsid w:val="000C3416"/>
    <w:rsid w:val="000C6018"/>
    <w:rsid w:val="000C675B"/>
    <w:rsid w:val="000C713E"/>
    <w:rsid w:val="000C73C4"/>
    <w:rsid w:val="000D095F"/>
    <w:rsid w:val="000D190C"/>
    <w:rsid w:val="000D1997"/>
    <w:rsid w:val="000D33C0"/>
    <w:rsid w:val="000D57C1"/>
    <w:rsid w:val="000D7052"/>
    <w:rsid w:val="000D70B4"/>
    <w:rsid w:val="000E1030"/>
    <w:rsid w:val="000E1679"/>
    <w:rsid w:val="000E2ADB"/>
    <w:rsid w:val="000E2CD8"/>
    <w:rsid w:val="000E2F40"/>
    <w:rsid w:val="000E5B85"/>
    <w:rsid w:val="000E70DA"/>
    <w:rsid w:val="000E7CEB"/>
    <w:rsid w:val="000F047E"/>
    <w:rsid w:val="000F4119"/>
    <w:rsid w:val="000F4EAD"/>
    <w:rsid w:val="000F7695"/>
    <w:rsid w:val="00100C58"/>
    <w:rsid w:val="00103378"/>
    <w:rsid w:val="00104E7C"/>
    <w:rsid w:val="00105A11"/>
    <w:rsid w:val="00105ABB"/>
    <w:rsid w:val="00110D3D"/>
    <w:rsid w:val="00111682"/>
    <w:rsid w:val="00111AB1"/>
    <w:rsid w:val="001120FB"/>
    <w:rsid w:val="0011228B"/>
    <w:rsid w:val="00114198"/>
    <w:rsid w:val="00116587"/>
    <w:rsid w:val="00120621"/>
    <w:rsid w:val="00120755"/>
    <w:rsid w:val="00123E7F"/>
    <w:rsid w:val="001301A0"/>
    <w:rsid w:val="00134213"/>
    <w:rsid w:val="001366C6"/>
    <w:rsid w:val="00136F9F"/>
    <w:rsid w:val="00137596"/>
    <w:rsid w:val="00137A6F"/>
    <w:rsid w:val="00137F7C"/>
    <w:rsid w:val="0014208A"/>
    <w:rsid w:val="00145CAA"/>
    <w:rsid w:val="00154639"/>
    <w:rsid w:val="00157C4E"/>
    <w:rsid w:val="00160B26"/>
    <w:rsid w:val="001627A2"/>
    <w:rsid w:val="00163078"/>
    <w:rsid w:val="00165952"/>
    <w:rsid w:val="00167048"/>
    <w:rsid w:val="0017252B"/>
    <w:rsid w:val="00174E2C"/>
    <w:rsid w:val="00177AB7"/>
    <w:rsid w:val="001852CD"/>
    <w:rsid w:val="00185806"/>
    <w:rsid w:val="00190F95"/>
    <w:rsid w:val="00191367"/>
    <w:rsid w:val="00191B34"/>
    <w:rsid w:val="00192500"/>
    <w:rsid w:val="0019271C"/>
    <w:rsid w:val="00192C1F"/>
    <w:rsid w:val="00193A48"/>
    <w:rsid w:val="0019404A"/>
    <w:rsid w:val="00195614"/>
    <w:rsid w:val="00197D76"/>
    <w:rsid w:val="001A1752"/>
    <w:rsid w:val="001A2403"/>
    <w:rsid w:val="001A3743"/>
    <w:rsid w:val="001A5425"/>
    <w:rsid w:val="001B0691"/>
    <w:rsid w:val="001B0FE8"/>
    <w:rsid w:val="001B2987"/>
    <w:rsid w:val="001B2BA4"/>
    <w:rsid w:val="001B395A"/>
    <w:rsid w:val="001B45F4"/>
    <w:rsid w:val="001B4EDB"/>
    <w:rsid w:val="001C01C1"/>
    <w:rsid w:val="001C0554"/>
    <w:rsid w:val="001C2908"/>
    <w:rsid w:val="001C385B"/>
    <w:rsid w:val="001C4EFC"/>
    <w:rsid w:val="001C7BFA"/>
    <w:rsid w:val="001D0C6B"/>
    <w:rsid w:val="001D3672"/>
    <w:rsid w:val="001D4180"/>
    <w:rsid w:val="001D4DFE"/>
    <w:rsid w:val="001D575C"/>
    <w:rsid w:val="001D7366"/>
    <w:rsid w:val="001E15E3"/>
    <w:rsid w:val="001E25BF"/>
    <w:rsid w:val="001E5AD3"/>
    <w:rsid w:val="001F3507"/>
    <w:rsid w:val="001F4759"/>
    <w:rsid w:val="001F49CA"/>
    <w:rsid w:val="001F4E17"/>
    <w:rsid w:val="00201242"/>
    <w:rsid w:val="00201503"/>
    <w:rsid w:val="002033A8"/>
    <w:rsid w:val="00203A80"/>
    <w:rsid w:val="00207410"/>
    <w:rsid w:val="002075C9"/>
    <w:rsid w:val="00207C36"/>
    <w:rsid w:val="002134B0"/>
    <w:rsid w:val="002135C3"/>
    <w:rsid w:val="00213D64"/>
    <w:rsid w:val="00216DC9"/>
    <w:rsid w:val="00217B32"/>
    <w:rsid w:val="002200C0"/>
    <w:rsid w:val="00222409"/>
    <w:rsid w:val="0022522A"/>
    <w:rsid w:val="0022599A"/>
    <w:rsid w:val="00226CA6"/>
    <w:rsid w:val="00227839"/>
    <w:rsid w:val="0023140C"/>
    <w:rsid w:val="002336BE"/>
    <w:rsid w:val="00233855"/>
    <w:rsid w:val="00235F4B"/>
    <w:rsid w:val="00237AD6"/>
    <w:rsid w:val="00237B9E"/>
    <w:rsid w:val="002400F8"/>
    <w:rsid w:val="002406C4"/>
    <w:rsid w:val="00240771"/>
    <w:rsid w:val="00244624"/>
    <w:rsid w:val="00247CB5"/>
    <w:rsid w:val="00250CD7"/>
    <w:rsid w:val="00250D15"/>
    <w:rsid w:val="002524D2"/>
    <w:rsid w:val="00252A61"/>
    <w:rsid w:val="00254191"/>
    <w:rsid w:val="00261107"/>
    <w:rsid w:val="00262171"/>
    <w:rsid w:val="00263855"/>
    <w:rsid w:val="00264CF9"/>
    <w:rsid w:val="002660C6"/>
    <w:rsid w:val="00270B16"/>
    <w:rsid w:val="00272D81"/>
    <w:rsid w:val="00274543"/>
    <w:rsid w:val="00277E30"/>
    <w:rsid w:val="002800D0"/>
    <w:rsid w:val="00280DAB"/>
    <w:rsid w:val="00281B6E"/>
    <w:rsid w:val="00284916"/>
    <w:rsid w:val="00285340"/>
    <w:rsid w:val="00285593"/>
    <w:rsid w:val="0029127E"/>
    <w:rsid w:val="00293CC7"/>
    <w:rsid w:val="00296A19"/>
    <w:rsid w:val="00296FC2"/>
    <w:rsid w:val="00297AB7"/>
    <w:rsid w:val="002A01F1"/>
    <w:rsid w:val="002A2F17"/>
    <w:rsid w:val="002A70AC"/>
    <w:rsid w:val="002B2556"/>
    <w:rsid w:val="002B4986"/>
    <w:rsid w:val="002B6F52"/>
    <w:rsid w:val="002C124C"/>
    <w:rsid w:val="002C2657"/>
    <w:rsid w:val="002C394F"/>
    <w:rsid w:val="002C49D9"/>
    <w:rsid w:val="002C5A7D"/>
    <w:rsid w:val="002C7E1A"/>
    <w:rsid w:val="002D343E"/>
    <w:rsid w:val="002D49F4"/>
    <w:rsid w:val="002D4C02"/>
    <w:rsid w:val="002D635D"/>
    <w:rsid w:val="002D6891"/>
    <w:rsid w:val="002E3092"/>
    <w:rsid w:val="002E47C0"/>
    <w:rsid w:val="002F7B37"/>
    <w:rsid w:val="00300899"/>
    <w:rsid w:val="00303C34"/>
    <w:rsid w:val="003059D3"/>
    <w:rsid w:val="0031644E"/>
    <w:rsid w:val="003208CE"/>
    <w:rsid w:val="00323E97"/>
    <w:rsid w:val="00326835"/>
    <w:rsid w:val="00327EA9"/>
    <w:rsid w:val="00334843"/>
    <w:rsid w:val="00334F79"/>
    <w:rsid w:val="00337974"/>
    <w:rsid w:val="003379CB"/>
    <w:rsid w:val="00340976"/>
    <w:rsid w:val="003434F4"/>
    <w:rsid w:val="00343968"/>
    <w:rsid w:val="0034526B"/>
    <w:rsid w:val="0035080E"/>
    <w:rsid w:val="0035282F"/>
    <w:rsid w:val="003530E3"/>
    <w:rsid w:val="0035418E"/>
    <w:rsid w:val="00355957"/>
    <w:rsid w:val="003623C3"/>
    <w:rsid w:val="0036258C"/>
    <w:rsid w:val="00367123"/>
    <w:rsid w:val="00370611"/>
    <w:rsid w:val="003709E7"/>
    <w:rsid w:val="00372159"/>
    <w:rsid w:val="0037477C"/>
    <w:rsid w:val="003770F2"/>
    <w:rsid w:val="003839DA"/>
    <w:rsid w:val="00384124"/>
    <w:rsid w:val="00387D42"/>
    <w:rsid w:val="00391154"/>
    <w:rsid w:val="00393F98"/>
    <w:rsid w:val="003A0233"/>
    <w:rsid w:val="003A6F43"/>
    <w:rsid w:val="003B1D25"/>
    <w:rsid w:val="003B21C5"/>
    <w:rsid w:val="003B7ABE"/>
    <w:rsid w:val="003C1922"/>
    <w:rsid w:val="003C29DA"/>
    <w:rsid w:val="003C3DA5"/>
    <w:rsid w:val="003C4B76"/>
    <w:rsid w:val="003C60A7"/>
    <w:rsid w:val="003C7189"/>
    <w:rsid w:val="003D17AE"/>
    <w:rsid w:val="003D31AB"/>
    <w:rsid w:val="003D364A"/>
    <w:rsid w:val="003D639F"/>
    <w:rsid w:val="003E2A0E"/>
    <w:rsid w:val="003E4519"/>
    <w:rsid w:val="003E4676"/>
    <w:rsid w:val="003F078A"/>
    <w:rsid w:val="003F2AAE"/>
    <w:rsid w:val="003F3173"/>
    <w:rsid w:val="003F40C2"/>
    <w:rsid w:val="003F4656"/>
    <w:rsid w:val="00401737"/>
    <w:rsid w:val="00401C4D"/>
    <w:rsid w:val="00401FA4"/>
    <w:rsid w:val="00402FC6"/>
    <w:rsid w:val="00403492"/>
    <w:rsid w:val="00403E57"/>
    <w:rsid w:val="00404BED"/>
    <w:rsid w:val="00406D02"/>
    <w:rsid w:val="0040713B"/>
    <w:rsid w:val="004110FB"/>
    <w:rsid w:val="004118A5"/>
    <w:rsid w:val="00414550"/>
    <w:rsid w:val="00416E37"/>
    <w:rsid w:val="00422585"/>
    <w:rsid w:val="00426166"/>
    <w:rsid w:val="004266DA"/>
    <w:rsid w:val="00430752"/>
    <w:rsid w:val="0043322E"/>
    <w:rsid w:val="00442DC1"/>
    <w:rsid w:val="004445F2"/>
    <w:rsid w:val="0044500F"/>
    <w:rsid w:val="00445569"/>
    <w:rsid w:val="0044569C"/>
    <w:rsid w:val="00446C39"/>
    <w:rsid w:val="00454EC6"/>
    <w:rsid w:val="00455FFA"/>
    <w:rsid w:val="00456A76"/>
    <w:rsid w:val="00462ACB"/>
    <w:rsid w:val="004641AF"/>
    <w:rsid w:val="0046583E"/>
    <w:rsid w:val="004735B8"/>
    <w:rsid w:val="00474AC3"/>
    <w:rsid w:val="0047639E"/>
    <w:rsid w:val="00481827"/>
    <w:rsid w:val="00486C94"/>
    <w:rsid w:val="00491272"/>
    <w:rsid w:val="004916C1"/>
    <w:rsid w:val="00491F2C"/>
    <w:rsid w:val="00495DC1"/>
    <w:rsid w:val="00496105"/>
    <w:rsid w:val="00496EE7"/>
    <w:rsid w:val="004A06C5"/>
    <w:rsid w:val="004A06CB"/>
    <w:rsid w:val="004A4C40"/>
    <w:rsid w:val="004A61BE"/>
    <w:rsid w:val="004A6EBB"/>
    <w:rsid w:val="004A75BB"/>
    <w:rsid w:val="004B0248"/>
    <w:rsid w:val="004B0FD1"/>
    <w:rsid w:val="004B2715"/>
    <w:rsid w:val="004B27A9"/>
    <w:rsid w:val="004B2BB9"/>
    <w:rsid w:val="004B5B7D"/>
    <w:rsid w:val="004B6C83"/>
    <w:rsid w:val="004C3E02"/>
    <w:rsid w:val="004C3E6B"/>
    <w:rsid w:val="004C6658"/>
    <w:rsid w:val="004D1EA0"/>
    <w:rsid w:val="004D2A12"/>
    <w:rsid w:val="004D2CEA"/>
    <w:rsid w:val="004D6DD8"/>
    <w:rsid w:val="004D7305"/>
    <w:rsid w:val="004E6989"/>
    <w:rsid w:val="004E7833"/>
    <w:rsid w:val="004E7D2B"/>
    <w:rsid w:val="004F32B1"/>
    <w:rsid w:val="004F3B27"/>
    <w:rsid w:val="004F7C21"/>
    <w:rsid w:val="00501682"/>
    <w:rsid w:val="00501BF5"/>
    <w:rsid w:val="00503A0E"/>
    <w:rsid w:val="00505882"/>
    <w:rsid w:val="00506A12"/>
    <w:rsid w:val="00512989"/>
    <w:rsid w:val="005130FF"/>
    <w:rsid w:val="0051711F"/>
    <w:rsid w:val="005203FC"/>
    <w:rsid w:val="005218FB"/>
    <w:rsid w:val="005227D1"/>
    <w:rsid w:val="00523EE6"/>
    <w:rsid w:val="00527819"/>
    <w:rsid w:val="00531052"/>
    <w:rsid w:val="0053350F"/>
    <w:rsid w:val="00536BBC"/>
    <w:rsid w:val="00543F96"/>
    <w:rsid w:val="00545D39"/>
    <w:rsid w:val="00546611"/>
    <w:rsid w:val="00546FFF"/>
    <w:rsid w:val="00547A4B"/>
    <w:rsid w:val="00550A6B"/>
    <w:rsid w:val="00550CED"/>
    <w:rsid w:val="005539CC"/>
    <w:rsid w:val="00554C6E"/>
    <w:rsid w:val="00555F6A"/>
    <w:rsid w:val="00556736"/>
    <w:rsid w:val="00556C94"/>
    <w:rsid w:val="00556FBD"/>
    <w:rsid w:val="00560B4F"/>
    <w:rsid w:val="0056270B"/>
    <w:rsid w:val="005668B7"/>
    <w:rsid w:val="00573755"/>
    <w:rsid w:val="0057387B"/>
    <w:rsid w:val="0057469B"/>
    <w:rsid w:val="00575048"/>
    <w:rsid w:val="005751CC"/>
    <w:rsid w:val="00577024"/>
    <w:rsid w:val="00577C93"/>
    <w:rsid w:val="00580A11"/>
    <w:rsid w:val="00581DA2"/>
    <w:rsid w:val="005826EA"/>
    <w:rsid w:val="00582A0F"/>
    <w:rsid w:val="00583F9B"/>
    <w:rsid w:val="00592CAE"/>
    <w:rsid w:val="00594DA3"/>
    <w:rsid w:val="00596FB7"/>
    <w:rsid w:val="00597971"/>
    <w:rsid w:val="00597EE6"/>
    <w:rsid w:val="005A0662"/>
    <w:rsid w:val="005A12D9"/>
    <w:rsid w:val="005A42BC"/>
    <w:rsid w:val="005A4BAC"/>
    <w:rsid w:val="005A5627"/>
    <w:rsid w:val="005A5E87"/>
    <w:rsid w:val="005A5EBD"/>
    <w:rsid w:val="005B4666"/>
    <w:rsid w:val="005B5E29"/>
    <w:rsid w:val="005B7773"/>
    <w:rsid w:val="005B7D4F"/>
    <w:rsid w:val="005C2DE8"/>
    <w:rsid w:val="005C34AC"/>
    <w:rsid w:val="005C3C85"/>
    <w:rsid w:val="005C4F6C"/>
    <w:rsid w:val="005C5235"/>
    <w:rsid w:val="005C54D3"/>
    <w:rsid w:val="005D0772"/>
    <w:rsid w:val="005D1A45"/>
    <w:rsid w:val="005D7A65"/>
    <w:rsid w:val="005E2024"/>
    <w:rsid w:val="005E288A"/>
    <w:rsid w:val="005E4C18"/>
    <w:rsid w:val="005E4EE0"/>
    <w:rsid w:val="005E58B4"/>
    <w:rsid w:val="005E5CCB"/>
    <w:rsid w:val="005E75F0"/>
    <w:rsid w:val="005F0FD9"/>
    <w:rsid w:val="00600986"/>
    <w:rsid w:val="00600C5C"/>
    <w:rsid w:val="00602CD7"/>
    <w:rsid w:val="00603D4B"/>
    <w:rsid w:val="0060490A"/>
    <w:rsid w:val="00606FDC"/>
    <w:rsid w:val="0061119B"/>
    <w:rsid w:val="00611D04"/>
    <w:rsid w:val="00611D43"/>
    <w:rsid w:val="006140AC"/>
    <w:rsid w:val="00614B6A"/>
    <w:rsid w:val="0061536B"/>
    <w:rsid w:val="006207E4"/>
    <w:rsid w:val="0062103B"/>
    <w:rsid w:val="006219EA"/>
    <w:rsid w:val="00622CD2"/>
    <w:rsid w:val="00624823"/>
    <w:rsid w:val="006271E3"/>
    <w:rsid w:val="00627FE2"/>
    <w:rsid w:val="006340A5"/>
    <w:rsid w:val="006360E8"/>
    <w:rsid w:val="006439C6"/>
    <w:rsid w:val="0064481B"/>
    <w:rsid w:val="00644E3A"/>
    <w:rsid w:val="0064549D"/>
    <w:rsid w:val="00645F81"/>
    <w:rsid w:val="00646DAB"/>
    <w:rsid w:val="0065062C"/>
    <w:rsid w:val="00650C4F"/>
    <w:rsid w:val="00652B04"/>
    <w:rsid w:val="00652B82"/>
    <w:rsid w:val="00653701"/>
    <w:rsid w:val="00654E69"/>
    <w:rsid w:val="00654EBA"/>
    <w:rsid w:val="00655EA5"/>
    <w:rsid w:val="00656B03"/>
    <w:rsid w:val="0065704E"/>
    <w:rsid w:val="00662DB5"/>
    <w:rsid w:val="006646EB"/>
    <w:rsid w:val="00670A5A"/>
    <w:rsid w:val="00672E6F"/>
    <w:rsid w:val="00673919"/>
    <w:rsid w:val="00675372"/>
    <w:rsid w:val="0067665C"/>
    <w:rsid w:val="00676CFE"/>
    <w:rsid w:val="006773DF"/>
    <w:rsid w:val="006778CD"/>
    <w:rsid w:val="006779C8"/>
    <w:rsid w:val="006805E3"/>
    <w:rsid w:val="00681126"/>
    <w:rsid w:val="0068183E"/>
    <w:rsid w:val="00683E03"/>
    <w:rsid w:val="00684A5B"/>
    <w:rsid w:val="00684BA9"/>
    <w:rsid w:val="00685633"/>
    <w:rsid w:val="006865EB"/>
    <w:rsid w:val="006950DC"/>
    <w:rsid w:val="006971B1"/>
    <w:rsid w:val="0069729B"/>
    <w:rsid w:val="00697DAC"/>
    <w:rsid w:val="006A58DA"/>
    <w:rsid w:val="006B0CD8"/>
    <w:rsid w:val="006B28FB"/>
    <w:rsid w:val="006B3B86"/>
    <w:rsid w:val="006B3C31"/>
    <w:rsid w:val="006B4286"/>
    <w:rsid w:val="006B4568"/>
    <w:rsid w:val="006B5F8D"/>
    <w:rsid w:val="006C02B3"/>
    <w:rsid w:val="006C5B81"/>
    <w:rsid w:val="006C6FC3"/>
    <w:rsid w:val="006D1115"/>
    <w:rsid w:val="006D1C2E"/>
    <w:rsid w:val="006D1C75"/>
    <w:rsid w:val="006D51EF"/>
    <w:rsid w:val="006D661B"/>
    <w:rsid w:val="006E0DEE"/>
    <w:rsid w:val="006E19D7"/>
    <w:rsid w:val="006E1D1C"/>
    <w:rsid w:val="006E5299"/>
    <w:rsid w:val="006E598D"/>
    <w:rsid w:val="006F1CDC"/>
    <w:rsid w:val="006F3F70"/>
    <w:rsid w:val="006F6245"/>
    <w:rsid w:val="00700CD3"/>
    <w:rsid w:val="007012DD"/>
    <w:rsid w:val="007012E4"/>
    <w:rsid w:val="00701387"/>
    <w:rsid w:val="00701A65"/>
    <w:rsid w:val="00701BE1"/>
    <w:rsid w:val="00702219"/>
    <w:rsid w:val="00702EDF"/>
    <w:rsid w:val="00703AE2"/>
    <w:rsid w:val="00703BF0"/>
    <w:rsid w:val="007042DB"/>
    <w:rsid w:val="00704D9C"/>
    <w:rsid w:val="00705B99"/>
    <w:rsid w:val="00707AAD"/>
    <w:rsid w:val="00707B8F"/>
    <w:rsid w:val="00711056"/>
    <w:rsid w:val="007118D0"/>
    <w:rsid w:val="00713487"/>
    <w:rsid w:val="00715757"/>
    <w:rsid w:val="00717577"/>
    <w:rsid w:val="007177AE"/>
    <w:rsid w:val="0071785B"/>
    <w:rsid w:val="00721DD2"/>
    <w:rsid w:val="00725303"/>
    <w:rsid w:val="00725EFB"/>
    <w:rsid w:val="007275EC"/>
    <w:rsid w:val="0073099A"/>
    <w:rsid w:val="00736547"/>
    <w:rsid w:val="00736E67"/>
    <w:rsid w:val="007403EF"/>
    <w:rsid w:val="007409A6"/>
    <w:rsid w:val="00741F9C"/>
    <w:rsid w:val="00745F0B"/>
    <w:rsid w:val="00746E88"/>
    <w:rsid w:val="00750364"/>
    <w:rsid w:val="007503A0"/>
    <w:rsid w:val="00750CD0"/>
    <w:rsid w:val="0075219C"/>
    <w:rsid w:val="007533C4"/>
    <w:rsid w:val="007575AD"/>
    <w:rsid w:val="00757B4D"/>
    <w:rsid w:val="007743D6"/>
    <w:rsid w:val="00774906"/>
    <w:rsid w:val="00774A82"/>
    <w:rsid w:val="00774E89"/>
    <w:rsid w:val="00776005"/>
    <w:rsid w:val="00776894"/>
    <w:rsid w:val="007805EE"/>
    <w:rsid w:val="007840C6"/>
    <w:rsid w:val="00787FAE"/>
    <w:rsid w:val="00791736"/>
    <w:rsid w:val="00793648"/>
    <w:rsid w:val="00794C25"/>
    <w:rsid w:val="00797981"/>
    <w:rsid w:val="00797CF0"/>
    <w:rsid w:val="007A2AE4"/>
    <w:rsid w:val="007A6767"/>
    <w:rsid w:val="007B0A92"/>
    <w:rsid w:val="007B1DDB"/>
    <w:rsid w:val="007B2BE0"/>
    <w:rsid w:val="007B495C"/>
    <w:rsid w:val="007B4A88"/>
    <w:rsid w:val="007B5E44"/>
    <w:rsid w:val="007B759B"/>
    <w:rsid w:val="007B7738"/>
    <w:rsid w:val="007B7D74"/>
    <w:rsid w:val="007C0333"/>
    <w:rsid w:val="007C142C"/>
    <w:rsid w:val="007C2B02"/>
    <w:rsid w:val="007C3DB4"/>
    <w:rsid w:val="007C3EA8"/>
    <w:rsid w:val="007C5E94"/>
    <w:rsid w:val="007C70AE"/>
    <w:rsid w:val="007C77DD"/>
    <w:rsid w:val="007C7A68"/>
    <w:rsid w:val="007D0A8F"/>
    <w:rsid w:val="007D2181"/>
    <w:rsid w:val="007D2778"/>
    <w:rsid w:val="007D38B6"/>
    <w:rsid w:val="007D5B92"/>
    <w:rsid w:val="007D6292"/>
    <w:rsid w:val="007E0986"/>
    <w:rsid w:val="007E098D"/>
    <w:rsid w:val="007E0AAB"/>
    <w:rsid w:val="007E0B98"/>
    <w:rsid w:val="007E0D78"/>
    <w:rsid w:val="007E21A4"/>
    <w:rsid w:val="007E27EF"/>
    <w:rsid w:val="007E73DF"/>
    <w:rsid w:val="007E7928"/>
    <w:rsid w:val="007F0ED8"/>
    <w:rsid w:val="007F32FD"/>
    <w:rsid w:val="007F3F45"/>
    <w:rsid w:val="007F5C41"/>
    <w:rsid w:val="007F5F4D"/>
    <w:rsid w:val="007F6BD1"/>
    <w:rsid w:val="007F6C54"/>
    <w:rsid w:val="0080116A"/>
    <w:rsid w:val="0080389C"/>
    <w:rsid w:val="00803A0C"/>
    <w:rsid w:val="00807683"/>
    <w:rsid w:val="00807F61"/>
    <w:rsid w:val="00812F5B"/>
    <w:rsid w:val="008139E9"/>
    <w:rsid w:val="00814A70"/>
    <w:rsid w:val="00817EC3"/>
    <w:rsid w:val="00825322"/>
    <w:rsid w:val="00826A02"/>
    <w:rsid w:val="0083181B"/>
    <w:rsid w:val="00831D2A"/>
    <w:rsid w:val="008326EC"/>
    <w:rsid w:val="00832B6C"/>
    <w:rsid w:val="00833D5E"/>
    <w:rsid w:val="008341A4"/>
    <w:rsid w:val="00835378"/>
    <w:rsid w:val="00835F78"/>
    <w:rsid w:val="008414C0"/>
    <w:rsid w:val="00841C68"/>
    <w:rsid w:val="00844072"/>
    <w:rsid w:val="008465F0"/>
    <w:rsid w:val="0084712A"/>
    <w:rsid w:val="008528AA"/>
    <w:rsid w:val="0085389F"/>
    <w:rsid w:val="00854199"/>
    <w:rsid w:val="00861299"/>
    <w:rsid w:val="00861C38"/>
    <w:rsid w:val="0086207F"/>
    <w:rsid w:val="00862C07"/>
    <w:rsid w:val="00863FCA"/>
    <w:rsid w:val="008644A6"/>
    <w:rsid w:val="00866338"/>
    <w:rsid w:val="00867928"/>
    <w:rsid w:val="00871295"/>
    <w:rsid w:val="008714DF"/>
    <w:rsid w:val="008715B7"/>
    <w:rsid w:val="00871AA9"/>
    <w:rsid w:val="0087406E"/>
    <w:rsid w:val="0088285F"/>
    <w:rsid w:val="008833B6"/>
    <w:rsid w:val="00884D42"/>
    <w:rsid w:val="00885459"/>
    <w:rsid w:val="00886340"/>
    <w:rsid w:val="00886F7F"/>
    <w:rsid w:val="008872AF"/>
    <w:rsid w:val="00890576"/>
    <w:rsid w:val="00890C6E"/>
    <w:rsid w:val="00892890"/>
    <w:rsid w:val="00892B96"/>
    <w:rsid w:val="0089485B"/>
    <w:rsid w:val="00894CA2"/>
    <w:rsid w:val="00897E65"/>
    <w:rsid w:val="008A0580"/>
    <w:rsid w:val="008A5762"/>
    <w:rsid w:val="008A6DD5"/>
    <w:rsid w:val="008A7BC8"/>
    <w:rsid w:val="008B0432"/>
    <w:rsid w:val="008B0475"/>
    <w:rsid w:val="008B0972"/>
    <w:rsid w:val="008B1DE5"/>
    <w:rsid w:val="008B452F"/>
    <w:rsid w:val="008B541F"/>
    <w:rsid w:val="008B5896"/>
    <w:rsid w:val="008B5F49"/>
    <w:rsid w:val="008B5F6F"/>
    <w:rsid w:val="008B6BB8"/>
    <w:rsid w:val="008C2A06"/>
    <w:rsid w:val="008C39B4"/>
    <w:rsid w:val="008C75D6"/>
    <w:rsid w:val="008C77B7"/>
    <w:rsid w:val="008D0D6A"/>
    <w:rsid w:val="008D7877"/>
    <w:rsid w:val="008E0412"/>
    <w:rsid w:val="008E3236"/>
    <w:rsid w:val="008E6044"/>
    <w:rsid w:val="008E70E8"/>
    <w:rsid w:val="008E7A5D"/>
    <w:rsid w:val="008E7B80"/>
    <w:rsid w:val="008F175F"/>
    <w:rsid w:val="00902415"/>
    <w:rsid w:val="00903BA3"/>
    <w:rsid w:val="00903D18"/>
    <w:rsid w:val="00903F2E"/>
    <w:rsid w:val="0090405A"/>
    <w:rsid w:val="00906580"/>
    <w:rsid w:val="00907D7A"/>
    <w:rsid w:val="00907F04"/>
    <w:rsid w:val="00912E2B"/>
    <w:rsid w:val="00913380"/>
    <w:rsid w:val="0091383F"/>
    <w:rsid w:val="00913A2F"/>
    <w:rsid w:val="0091411D"/>
    <w:rsid w:val="00915A0A"/>
    <w:rsid w:val="00915E1D"/>
    <w:rsid w:val="009163DD"/>
    <w:rsid w:val="009175D5"/>
    <w:rsid w:val="00920C7D"/>
    <w:rsid w:val="00922EA5"/>
    <w:rsid w:val="00924A0F"/>
    <w:rsid w:val="00925113"/>
    <w:rsid w:val="00926719"/>
    <w:rsid w:val="009303E9"/>
    <w:rsid w:val="009318BD"/>
    <w:rsid w:val="009324C1"/>
    <w:rsid w:val="00935C1B"/>
    <w:rsid w:val="00935ECF"/>
    <w:rsid w:val="0094222E"/>
    <w:rsid w:val="0094396C"/>
    <w:rsid w:val="009446E8"/>
    <w:rsid w:val="00944B76"/>
    <w:rsid w:val="009455F9"/>
    <w:rsid w:val="0094593C"/>
    <w:rsid w:val="00946A71"/>
    <w:rsid w:val="0094725B"/>
    <w:rsid w:val="009477A9"/>
    <w:rsid w:val="00951B39"/>
    <w:rsid w:val="00953A81"/>
    <w:rsid w:val="009544EE"/>
    <w:rsid w:val="00955A45"/>
    <w:rsid w:val="00960238"/>
    <w:rsid w:val="00961ED4"/>
    <w:rsid w:val="00964DFE"/>
    <w:rsid w:val="00964EA1"/>
    <w:rsid w:val="00965638"/>
    <w:rsid w:val="0096759B"/>
    <w:rsid w:val="0097358F"/>
    <w:rsid w:val="00976DAA"/>
    <w:rsid w:val="00982BF4"/>
    <w:rsid w:val="0098464E"/>
    <w:rsid w:val="00985134"/>
    <w:rsid w:val="00985EDA"/>
    <w:rsid w:val="00987D81"/>
    <w:rsid w:val="009907BC"/>
    <w:rsid w:val="00993A47"/>
    <w:rsid w:val="00993F68"/>
    <w:rsid w:val="00996456"/>
    <w:rsid w:val="009A0D48"/>
    <w:rsid w:val="009A47ED"/>
    <w:rsid w:val="009A5F48"/>
    <w:rsid w:val="009A6FD2"/>
    <w:rsid w:val="009A7707"/>
    <w:rsid w:val="009A7D9B"/>
    <w:rsid w:val="009B0C2D"/>
    <w:rsid w:val="009B0E02"/>
    <w:rsid w:val="009B1CD0"/>
    <w:rsid w:val="009B2A0B"/>
    <w:rsid w:val="009B2F83"/>
    <w:rsid w:val="009B3347"/>
    <w:rsid w:val="009B349F"/>
    <w:rsid w:val="009B3521"/>
    <w:rsid w:val="009B5006"/>
    <w:rsid w:val="009B7FFD"/>
    <w:rsid w:val="009C1A15"/>
    <w:rsid w:val="009C2B08"/>
    <w:rsid w:val="009C2ED5"/>
    <w:rsid w:val="009C4CA4"/>
    <w:rsid w:val="009C4F60"/>
    <w:rsid w:val="009D2858"/>
    <w:rsid w:val="009D4463"/>
    <w:rsid w:val="009D5A02"/>
    <w:rsid w:val="009D690C"/>
    <w:rsid w:val="009E0A9A"/>
    <w:rsid w:val="009E0D91"/>
    <w:rsid w:val="009E122D"/>
    <w:rsid w:val="009E2BBB"/>
    <w:rsid w:val="009E304D"/>
    <w:rsid w:val="009E4A74"/>
    <w:rsid w:val="009E6194"/>
    <w:rsid w:val="009E72EB"/>
    <w:rsid w:val="009F14EB"/>
    <w:rsid w:val="009F4AF9"/>
    <w:rsid w:val="009F731D"/>
    <w:rsid w:val="00A02A3A"/>
    <w:rsid w:val="00A02AA4"/>
    <w:rsid w:val="00A0449D"/>
    <w:rsid w:val="00A05B7A"/>
    <w:rsid w:val="00A0652F"/>
    <w:rsid w:val="00A065AC"/>
    <w:rsid w:val="00A112A4"/>
    <w:rsid w:val="00A1658D"/>
    <w:rsid w:val="00A2118D"/>
    <w:rsid w:val="00A23B97"/>
    <w:rsid w:val="00A2615E"/>
    <w:rsid w:val="00A27B3B"/>
    <w:rsid w:val="00A3179C"/>
    <w:rsid w:val="00A32871"/>
    <w:rsid w:val="00A32B77"/>
    <w:rsid w:val="00A341AF"/>
    <w:rsid w:val="00A367A1"/>
    <w:rsid w:val="00A4024E"/>
    <w:rsid w:val="00A40889"/>
    <w:rsid w:val="00A41A15"/>
    <w:rsid w:val="00A42DA1"/>
    <w:rsid w:val="00A447C9"/>
    <w:rsid w:val="00A45FB7"/>
    <w:rsid w:val="00A473AE"/>
    <w:rsid w:val="00A51539"/>
    <w:rsid w:val="00A51AE8"/>
    <w:rsid w:val="00A530BC"/>
    <w:rsid w:val="00A53BAB"/>
    <w:rsid w:val="00A54EB4"/>
    <w:rsid w:val="00A55B23"/>
    <w:rsid w:val="00A61654"/>
    <w:rsid w:val="00A62E71"/>
    <w:rsid w:val="00A63CE9"/>
    <w:rsid w:val="00A650C0"/>
    <w:rsid w:val="00A657DC"/>
    <w:rsid w:val="00A65AD9"/>
    <w:rsid w:val="00A66BC9"/>
    <w:rsid w:val="00A66BDE"/>
    <w:rsid w:val="00A716CE"/>
    <w:rsid w:val="00A71A22"/>
    <w:rsid w:val="00A73CD9"/>
    <w:rsid w:val="00A73E5A"/>
    <w:rsid w:val="00A76709"/>
    <w:rsid w:val="00A77AB9"/>
    <w:rsid w:val="00A812B9"/>
    <w:rsid w:val="00A81804"/>
    <w:rsid w:val="00A846F3"/>
    <w:rsid w:val="00A85913"/>
    <w:rsid w:val="00A901BA"/>
    <w:rsid w:val="00A906C0"/>
    <w:rsid w:val="00A909DC"/>
    <w:rsid w:val="00A90C63"/>
    <w:rsid w:val="00A922E6"/>
    <w:rsid w:val="00A936C7"/>
    <w:rsid w:val="00A946AB"/>
    <w:rsid w:val="00A94A26"/>
    <w:rsid w:val="00A95323"/>
    <w:rsid w:val="00A957C4"/>
    <w:rsid w:val="00AA0310"/>
    <w:rsid w:val="00AA0B0B"/>
    <w:rsid w:val="00AA5D23"/>
    <w:rsid w:val="00AA6BA2"/>
    <w:rsid w:val="00AB01C1"/>
    <w:rsid w:val="00AB355D"/>
    <w:rsid w:val="00AB60EE"/>
    <w:rsid w:val="00AC32D5"/>
    <w:rsid w:val="00AC679F"/>
    <w:rsid w:val="00AC7C41"/>
    <w:rsid w:val="00AD010F"/>
    <w:rsid w:val="00AD0C23"/>
    <w:rsid w:val="00AD27EC"/>
    <w:rsid w:val="00AD2AFB"/>
    <w:rsid w:val="00AD6D89"/>
    <w:rsid w:val="00AE3F86"/>
    <w:rsid w:val="00AE411D"/>
    <w:rsid w:val="00AE4B42"/>
    <w:rsid w:val="00AE72AC"/>
    <w:rsid w:val="00AE7DBB"/>
    <w:rsid w:val="00AF2490"/>
    <w:rsid w:val="00AF2E2B"/>
    <w:rsid w:val="00AF3456"/>
    <w:rsid w:val="00AF57B2"/>
    <w:rsid w:val="00AF6528"/>
    <w:rsid w:val="00B007B9"/>
    <w:rsid w:val="00B011F5"/>
    <w:rsid w:val="00B02810"/>
    <w:rsid w:val="00B032C3"/>
    <w:rsid w:val="00B03373"/>
    <w:rsid w:val="00B04742"/>
    <w:rsid w:val="00B05AC4"/>
    <w:rsid w:val="00B0719B"/>
    <w:rsid w:val="00B07D5E"/>
    <w:rsid w:val="00B10573"/>
    <w:rsid w:val="00B10801"/>
    <w:rsid w:val="00B11EAE"/>
    <w:rsid w:val="00B11F07"/>
    <w:rsid w:val="00B1364A"/>
    <w:rsid w:val="00B15F77"/>
    <w:rsid w:val="00B17558"/>
    <w:rsid w:val="00B175AB"/>
    <w:rsid w:val="00B20AD9"/>
    <w:rsid w:val="00B21B3F"/>
    <w:rsid w:val="00B2280F"/>
    <w:rsid w:val="00B23EA2"/>
    <w:rsid w:val="00B23F56"/>
    <w:rsid w:val="00B244BA"/>
    <w:rsid w:val="00B2551D"/>
    <w:rsid w:val="00B337D8"/>
    <w:rsid w:val="00B35A79"/>
    <w:rsid w:val="00B36B13"/>
    <w:rsid w:val="00B3743B"/>
    <w:rsid w:val="00B401B4"/>
    <w:rsid w:val="00B430FA"/>
    <w:rsid w:val="00B44A4B"/>
    <w:rsid w:val="00B44D16"/>
    <w:rsid w:val="00B45237"/>
    <w:rsid w:val="00B454DE"/>
    <w:rsid w:val="00B47325"/>
    <w:rsid w:val="00B478F9"/>
    <w:rsid w:val="00B50E94"/>
    <w:rsid w:val="00B521C7"/>
    <w:rsid w:val="00B5620B"/>
    <w:rsid w:val="00B56EC1"/>
    <w:rsid w:val="00B57933"/>
    <w:rsid w:val="00B60D3B"/>
    <w:rsid w:val="00B62728"/>
    <w:rsid w:val="00B6392C"/>
    <w:rsid w:val="00B642AD"/>
    <w:rsid w:val="00B642EA"/>
    <w:rsid w:val="00B6597E"/>
    <w:rsid w:val="00B65ACD"/>
    <w:rsid w:val="00B672B4"/>
    <w:rsid w:val="00B675ED"/>
    <w:rsid w:val="00B713B9"/>
    <w:rsid w:val="00B716C1"/>
    <w:rsid w:val="00B74AAD"/>
    <w:rsid w:val="00B77D31"/>
    <w:rsid w:val="00B80210"/>
    <w:rsid w:val="00B80980"/>
    <w:rsid w:val="00B81941"/>
    <w:rsid w:val="00B81CDE"/>
    <w:rsid w:val="00B839D7"/>
    <w:rsid w:val="00B904CB"/>
    <w:rsid w:val="00B906C0"/>
    <w:rsid w:val="00B91D46"/>
    <w:rsid w:val="00B92FC8"/>
    <w:rsid w:val="00B94651"/>
    <w:rsid w:val="00B971C1"/>
    <w:rsid w:val="00B97B3E"/>
    <w:rsid w:val="00B97B44"/>
    <w:rsid w:val="00BA0E6E"/>
    <w:rsid w:val="00BA2247"/>
    <w:rsid w:val="00BA3F07"/>
    <w:rsid w:val="00BB0304"/>
    <w:rsid w:val="00BB28CA"/>
    <w:rsid w:val="00BB2C38"/>
    <w:rsid w:val="00BB49CD"/>
    <w:rsid w:val="00BB4A7A"/>
    <w:rsid w:val="00BB54BF"/>
    <w:rsid w:val="00BC14A1"/>
    <w:rsid w:val="00BC3592"/>
    <w:rsid w:val="00BC55CD"/>
    <w:rsid w:val="00BD53B6"/>
    <w:rsid w:val="00BD6593"/>
    <w:rsid w:val="00BE2A25"/>
    <w:rsid w:val="00BF1E4D"/>
    <w:rsid w:val="00BF4056"/>
    <w:rsid w:val="00BF5CCA"/>
    <w:rsid w:val="00BF6844"/>
    <w:rsid w:val="00C01DCB"/>
    <w:rsid w:val="00C01EFC"/>
    <w:rsid w:val="00C023B6"/>
    <w:rsid w:val="00C0273F"/>
    <w:rsid w:val="00C15CDE"/>
    <w:rsid w:val="00C17523"/>
    <w:rsid w:val="00C209BF"/>
    <w:rsid w:val="00C220BB"/>
    <w:rsid w:val="00C23A3B"/>
    <w:rsid w:val="00C246CF"/>
    <w:rsid w:val="00C24B08"/>
    <w:rsid w:val="00C254A1"/>
    <w:rsid w:val="00C31EAA"/>
    <w:rsid w:val="00C32231"/>
    <w:rsid w:val="00C3244B"/>
    <w:rsid w:val="00C33C42"/>
    <w:rsid w:val="00C35659"/>
    <w:rsid w:val="00C436D9"/>
    <w:rsid w:val="00C449E3"/>
    <w:rsid w:val="00C46282"/>
    <w:rsid w:val="00C52265"/>
    <w:rsid w:val="00C53197"/>
    <w:rsid w:val="00C546CD"/>
    <w:rsid w:val="00C551FE"/>
    <w:rsid w:val="00C61230"/>
    <w:rsid w:val="00C623CC"/>
    <w:rsid w:val="00C63CCF"/>
    <w:rsid w:val="00C66836"/>
    <w:rsid w:val="00C67E76"/>
    <w:rsid w:val="00C70C95"/>
    <w:rsid w:val="00C72DEB"/>
    <w:rsid w:val="00C77AF6"/>
    <w:rsid w:val="00C81894"/>
    <w:rsid w:val="00C85AA9"/>
    <w:rsid w:val="00C85B2F"/>
    <w:rsid w:val="00C8600B"/>
    <w:rsid w:val="00C86CB2"/>
    <w:rsid w:val="00C87369"/>
    <w:rsid w:val="00C92689"/>
    <w:rsid w:val="00C95A69"/>
    <w:rsid w:val="00C95AEC"/>
    <w:rsid w:val="00C95CB3"/>
    <w:rsid w:val="00CA01FA"/>
    <w:rsid w:val="00CA225F"/>
    <w:rsid w:val="00CA27D7"/>
    <w:rsid w:val="00CA2DA6"/>
    <w:rsid w:val="00CA3A59"/>
    <w:rsid w:val="00CA5753"/>
    <w:rsid w:val="00CA5ED9"/>
    <w:rsid w:val="00CA6E87"/>
    <w:rsid w:val="00CA7E96"/>
    <w:rsid w:val="00CB16CA"/>
    <w:rsid w:val="00CB248A"/>
    <w:rsid w:val="00CB4262"/>
    <w:rsid w:val="00CB510D"/>
    <w:rsid w:val="00CB5A58"/>
    <w:rsid w:val="00CB65F8"/>
    <w:rsid w:val="00CC2068"/>
    <w:rsid w:val="00CC2E88"/>
    <w:rsid w:val="00CC551F"/>
    <w:rsid w:val="00CC69AD"/>
    <w:rsid w:val="00CD018B"/>
    <w:rsid w:val="00CD02CD"/>
    <w:rsid w:val="00CD12F1"/>
    <w:rsid w:val="00CD1DD7"/>
    <w:rsid w:val="00CD3640"/>
    <w:rsid w:val="00CD58AC"/>
    <w:rsid w:val="00CE04DC"/>
    <w:rsid w:val="00CE16FB"/>
    <w:rsid w:val="00CE1976"/>
    <w:rsid w:val="00CE1CB6"/>
    <w:rsid w:val="00CE2907"/>
    <w:rsid w:val="00CE2964"/>
    <w:rsid w:val="00CE452A"/>
    <w:rsid w:val="00CE4CAA"/>
    <w:rsid w:val="00CF0707"/>
    <w:rsid w:val="00CF361B"/>
    <w:rsid w:val="00CF3E83"/>
    <w:rsid w:val="00CF78C2"/>
    <w:rsid w:val="00D03B48"/>
    <w:rsid w:val="00D1075D"/>
    <w:rsid w:val="00D10DCC"/>
    <w:rsid w:val="00D148E5"/>
    <w:rsid w:val="00D1685C"/>
    <w:rsid w:val="00D16CE4"/>
    <w:rsid w:val="00D21F18"/>
    <w:rsid w:val="00D274A9"/>
    <w:rsid w:val="00D3023B"/>
    <w:rsid w:val="00D309DC"/>
    <w:rsid w:val="00D316D4"/>
    <w:rsid w:val="00D317F1"/>
    <w:rsid w:val="00D32EBF"/>
    <w:rsid w:val="00D33252"/>
    <w:rsid w:val="00D34B9C"/>
    <w:rsid w:val="00D44D89"/>
    <w:rsid w:val="00D479B6"/>
    <w:rsid w:val="00D5110B"/>
    <w:rsid w:val="00D52861"/>
    <w:rsid w:val="00D53CDD"/>
    <w:rsid w:val="00D54ABA"/>
    <w:rsid w:val="00D5724E"/>
    <w:rsid w:val="00D619E1"/>
    <w:rsid w:val="00D61F11"/>
    <w:rsid w:val="00D63C89"/>
    <w:rsid w:val="00D66697"/>
    <w:rsid w:val="00D666A8"/>
    <w:rsid w:val="00D673E4"/>
    <w:rsid w:val="00D7028F"/>
    <w:rsid w:val="00D70C1D"/>
    <w:rsid w:val="00D72C45"/>
    <w:rsid w:val="00D74F81"/>
    <w:rsid w:val="00D75428"/>
    <w:rsid w:val="00D76A41"/>
    <w:rsid w:val="00D76A59"/>
    <w:rsid w:val="00D81981"/>
    <w:rsid w:val="00D85BE3"/>
    <w:rsid w:val="00D94898"/>
    <w:rsid w:val="00D950A4"/>
    <w:rsid w:val="00D96892"/>
    <w:rsid w:val="00D97905"/>
    <w:rsid w:val="00DA2BAE"/>
    <w:rsid w:val="00DA5A32"/>
    <w:rsid w:val="00DB056F"/>
    <w:rsid w:val="00DB145D"/>
    <w:rsid w:val="00DB5433"/>
    <w:rsid w:val="00DB7A14"/>
    <w:rsid w:val="00DC5128"/>
    <w:rsid w:val="00DC6E18"/>
    <w:rsid w:val="00DC7C92"/>
    <w:rsid w:val="00DD16C2"/>
    <w:rsid w:val="00DD2834"/>
    <w:rsid w:val="00DD4FC8"/>
    <w:rsid w:val="00DE0B91"/>
    <w:rsid w:val="00DE1070"/>
    <w:rsid w:val="00DE233F"/>
    <w:rsid w:val="00DE3171"/>
    <w:rsid w:val="00DE6A12"/>
    <w:rsid w:val="00DE6BD5"/>
    <w:rsid w:val="00DE6C19"/>
    <w:rsid w:val="00DE6FD2"/>
    <w:rsid w:val="00DE7FE3"/>
    <w:rsid w:val="00DF0E0A"/>
    <w:rsid w:val="00DF3520"/>
    <w:rsid w:val="00DF4C9D"/>
    <w:rsid w:val="00DF5615"/>
    <w:rsid w:val="00DF5824"/>
    <w:rsid w:val="00DF6480"/>
    <w:rsid w:val="00DF79A2"/>
    <w:rsid w:val="00DF7CAD"/>
    <w:rsid w:val="00E001A7"/>
    <w:rsid w:val="00E01A58"/>
    <w:rsid w:val="00E04ED1"/>
    <w:rsid w:val="00E074DA"/>
    <w:rsid w:val="00E1051D"/>
    <w:rsid w:val="00E111E6"/>
    <w:rsid w:val="00E12BED"/>
    <w:rsid w:val="00E134D1"/>
    <w:rsid w:val="00E14812"/>
    <w:rsid w:val="00E15DC9"/>
    <w:rsid w:val="00E16B6C"/>
    <w:rsid w:val="00E2046C"/>
    <w:rsid w:val="00E21DFA"/>
    <w:rsid w:val="00E22059"/>
    <w:rsid w:val="00E227D1"/>
    <w:rsid w:val="00E24506"/>
    <w:rsid w:val="00E24567"/>
    <w:rsid w:val="00E2479F"/>
    <w:rsid w:val="00E250EB"/>
    <w:rsid w:val="00E274E9"/>
    <w:rsid w:val="00E31C41"/>
    <w:rsid w:val="00E3392A"/>
    <w:rsid w:val="00E407D5"/>
    <w:rsid w:val="00E40A16"/>
    <w:rsid w:val="00E40AD4"/>
    <w:rsid w:val="00E41542"/>
    <w:rsid w:val="00E42348"/>
    <w:rsid w:val="00E43AC7"/>
    <w:rsid w:val="00E477AF"/>
    <w:rsid w:val="00E50DB7"/>
    <w:rsid w:val="00E514DA"/>
    <w:rsid w:val="00E52B4E"/>
    <w:rsid w:val="00E52DEC"/>
    <w:rsid w:val="00E54E13"/>
    <w:rsid w:val="00E57364"/>
    <w:rsid w:val="00E578EF"/>
    <w:rsid w:val="00E57A35"/>
    <w:rsid w:val="00E61A29"/>
    <w:rsid w:val="00E62FE2"/>
    <w:rsid w:val="00E63608"/>
    <w:rsid w:val="00E65CEF"/>
    <w:rsid w:val="00E662E1"/>
    <w:rsid w:val="00E666CD"/>
    <w:rsid w:val="00E7124B"/>
    <w:rsid w:val="00E75F81"/>
    <w:rsid w:val="00E76171"/>
    <w:rsid w:val="00E80BBD"/>
    <w:rsid w:val="00E83942"/>
    <w:rsid w:val="00E84636"/>
    <w:rsid w:val="00E8514F"/>
    <w:rsid w:val="00E8545F"/>
    <w:rsid w:val="00EA1902"/>
    <w:rsid w:val="00EA2360"/>
    <w:rsid w:val="00EA2660"/>
    <w:rsid w:val="00EA71F3"/>
    <w:rsid w:val="00EB1DB1"/>
    <w:rsid w:val="00EB27BE"/>
    <w:rsid w:val="00EB384D"/>
    <w:rsid w:val="00EB4B7D"/>
    <w:rsid w:val="00EB79C4"/>
    <w:rsid w:val="00EB7FFD"/>
    <w:rsid w:val="00EC11C9"/>
    <w:rsid w:val="00EC1A71"/>
    <w:rsid w:val="00EC2194"/>
    <w:rsid w:val="00EC2242"/>
    <w:rsid w:val="00EC33EC"/>
    <w:rsid w:val="00EC5581"/>
    <w:rsid w:val="00EC569C"/>
    <w:rsid w:val="00EC632F"/>
    <w:rsid w:val="00EC712F"/>
    <w:rsid w:val="00EC780F"/>
    <w:rsid w:val="00ED117B"/>
    <w:rsid w:val="00ED1820"/>
    <w:rsid w:val="00ED3005"/>
    <w:rsid w:val="00ED3281"/>
    <w:rsid w:val="00ED62E5"/>
    <w:rsid w:val="00EE0AA0"/>
    <w:rsid w:val="00EE12DF"/>
    <w:rsid w:val="00EE2010"/>
    <w:rsid w:val="00EE2CBE"/>
    <w:rsid w:val="00EE33CA"/>
    <w:rsid w:val="00EE4F2E"/>
    <w:rsid w:val="00EE58BC"/>
    <w:rsid w:val="00EE5C69"/>
    <w:rsid w:val="00EE7705"/>
    <w:rsid w:val="00EE7C4E"/>
    <w:rsid w:val="00EF0065"/>
    <w:rsid w:val="00EF29F1"/>
    <w:rsid w:val="00EF5AFB"/>
    <w:rsid w:val="00EF6B36"/>
    <w:rsid w:val="00EF743A"/>
    <w:rsid w:val="00EF79DD"/>
    <w:rsid w:val="00F0130E"/>
    <w:rsid w:val="00F01460"/>
    <w:rsid w:val="00F0308B"/>
    <w:rsid w:val="00F063B4"/>
    <w:rsid w:val="00F063D5"/>
    <w:rsid w:val="00F06BC6"/>
    <w:rsid w:val="00F10673"/>
    <w:rsid w:val="00F12339"/>
    <w:rsid w:val="00F1467F"/>
    <w:rsid w:val="00F20FB6"/>
    <w:rsid w:val="00F2115F"/>
    <w:rsid w:val="00F22CE7"/>
    <w:rsid w:val="00F23161"/>
    <w:rsid w:val="00F25D9C"/>
    <w:rsid w:val="00F26E1C"/>
    <w:rsid w:val="00F31DFF"/>
    <w:rsid w:val="00F3258B"/>
    <w:rsid w:val="00F33C90"/>
    <w:rsid w:val="00F34960"/>
    <w:rsid w:val="00F407A6"/>
    <w:rsid w:val="00F42338"/>
    <w:rsid w:val="00F42A35"/>
    <w:rsid w:val="00F465E2"/>
    <w:rsid w:val="00F52250"/>
    <w:rsid w:val="00F531C2"/>
    <w:rsid w:val="00F54BE1"/>
    <w:rsid w:val="00F554A7"/>
    <w:rsid w:val="00F575F6"/>
    <w:rsid w:val="00F60411"/>
    <w:rsid w:val="00F678E4"/>
    <w:rsid w:val="00F67DF8"/>
    <w:rsid w:val="00F718EF"/>
    <w:rsid w:val="00F73076"/>
    <w:rsid w:val="00F776C0"/>
    <w:rsid w:val="00F8371B"/>
    <w:rsid w:val="00F84A75"/>
    <w:rsid w:val="00F864DA"/>
    <w:rsid w:val="00F86E11"/>
    <w:rsid w:val="00F90B6F"/>
    <w:rsid w:val="00F916B1"/>
    <w:rsid w:val="00F92E3B"/>
    <w:rsid w:val="00F93355"/>
    <w:rsid w:val="00F935A2"/>
    <w:rsid w:val="00F9565A"/>
    <w:rsid w:val="00F96BDB"/>
    <w:rsid w:val="00F976C6"/>
    <w:rsid w:val="00FA0B14"/>
    <w:rsid w:val="00FA109F"/>
    <w:rsid w:val="00FA1450"/>
    <w:rsid w:val="00FA1CE6"/>
    <w:rsid w:val="00FA2A26"/>
    <w:rsid w:val="00FA3DD0"/>
    <w:rsid w:val="00FA4A1B"/>
    <w:rsid w:val="00FA61E1"/>
    <w:rsid w:val="00FB02F4"/>
    <w:rsid w:val="00FB26EE"/>
    <w:rsid w:val="00FB4163"/>
    <w:rsid w:val="00FB616A"/>
    <w:rsid w:val="00FC11DC"/>
    <w:rsid w:val="00FC160A"/>
    <w:rsid w:val="00FC3271"/>
    <w:rsid w:val="00FC69CB"/>
    <w:rsid w:val="00FC716C"/>
    <w:rsid w:val="00FD054F"/>
    <w:rsid w:val="00FD0FDC"/>
    <w:rsid w:val="00FD2BBE"/>
    <w:rsid w:val="00FD2D09"/>
    <w:rsid w:val="00FD3EEF"/>
    <w:rsid w:val="00FD44A0"/>
    <w:rsid w:val="00FD68B0"/>
    <w:rsid w:val="00FE4572"/>
    <w:rsid w:val="00FE7E2D"/>
    <w:rsid w:val="00FF01E4"/>
    <w:rsid w:val="00FF0DF4"/>
    <w:rsid w:val="00FF1BAE"/>
    <w:rsid w:val="00FF1DBD"/>
    <w:rsid w:val="00FF5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8FF68F9"/>
  <w15:docId w15:val="{6ED4DD61-69DF-4E77-BF43-CB2E3A32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6CA"/>
    <w:pPr>
      <w:tabs>
        <w:tab w:val="center" w:pos="4252"/>
        <w:tab w:val="right" w:pos="8504"/>
      </w:tabs>
      <w:snapToGrid w:val="0"/>
    </w:pPr>
  </w:style>
  <w:style w:type="character" w:customStyle="1" w:styleId="a4">
    <w:name w:val="ヘッダー (文字)"/>
    <w:basedOn w:val="a0"/>
    <w:link w:val="a3"/>
    <w:uiPriority w:val="99"/>
    <w:rsid w:val="00CB16CA"/>
  </w:style>
  <w:style w:type="paragraph" w:styleId="a5">
    <w:name w:val="footer"/>
    <w:basedOn w:val="a"/>
    <w:link w:val="a6"/>
    <w:uiPriority w:val="99"/>
    <w:unhideWhenUsed/>
    <w:rsid w:val="00CB16CA"/>
    <w:pPr>
      <w:tabs>
        <w:tab w:val="center" w:pos="4252"/>
        <w:tab w:val="right" w:pos="8504"/>
      </w:tabs>
      <w:snapToGrid w:val="0"/>
    </w:pPr>
  </w:style>
  <w:style w:type="character" w:customStyle="1" w:styleId="a6">
    <w:name w:val="フッター (文字)"/>
    <w:basedOn w:val="a0"/>
    <w:link w:val="a5"/>
    <w:uiPriority w:val="99"/>
    <w:rsid w:val="00CB16CA"/>
  </w:style>
  <w:style w:type="paragraph" w:styleId="a7">
    <w:name w:val="Date"/>
    <w:basedOn w:val="a"/>
    <w:next w:val="a"/>
    <w:link w:val="a8"/>
    <w:uiPriority w:val="99"/>
    <w:semiHidden/>
    <w:unhideWhenUsed/>
    <w:rsid w:val="00007E88"/>
  </w:style>
  <w:style w:type="character" w:customStyle="1" w:styleId="a8">
    <w:name w:val="日付 (文字)"/>
    <w:basedOn w:val="a0"/>
    <w:link w:val="a7"/>
    <w:uiPriority w:val="99"/>
    <w:semiHidden/>
    <w:rsid w:val="00007E88"/>
  </w:style>
  <w:style w:type="paragraph" w:styleId="a9">
    <w:name w:val="Balloon Text"/>
    <w:basedOn w:val="a"/>
    <w:link w:val="aa"/>
    <w:uiPriority w:val="99"/>
    <w:semiHidden/>
    <w:unhideWhenUsed/>
    <w:rsid w:val="006439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39C6"/>
    <w:rPr>
      <w:rFonts w:asciiTheme="majorHAnsi" w:eastAsiaTheme="majorEastAsia" w:hAnsiTheme="majorHAnsi" w:cstheme="majorBidi"/>
      <w:sz w:val="18"/>
      <w:szCs w:val="18"/>
    </w:rPr>
  </w:style>
  <w:style w:type="table" w:styleId="ab">
    <w:name w:val="Table Grid"/>
    <w:basedOn w:val="a1"/>
    <w:uiPriority w:val="59"/>
    <w:rsid w:val="00406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E304D"/>
    <w:pPr>
      <w:ind w:leftChars="400" w:left="840"/>
    </w:pPr>
  </w:style>
  <w:style w:type="paragraph" w:styleId="ad">
    <w:name w:val="footnote text"/>
    <w:basedOn w:val="a"/>
    <w:link w:val="ae"/>
    <w:uiPriority w:val="99"/>
    <w:semiHidden/>
    <w:unhideWhenUsed/>
    <w:rsid w:val="00F864DA"/>
    <w:pPr>
      <w:snapToGrid w:val="0"/>
      <w:jc w:val="left"/>
    </w:pPr>
  </w:style>
  <w:style w:type="character" w:customStyle="1" w:styleId="ae">
    <w:name w:val="脚注文字列 (文字)"/>
    <w:basedOn w:val="a0"/>
    <w:link w:val="ad"/>
    <w:uiPriority w:val="99"/>
    <w:semiHidden/>
    <w:rsid w:val="00F864DA"/>
  </w:style>
  <w:style w:type="character" w:styleId="af">
    <w:name w:val="footnote reference"/>
    <w:basedOn w:val="a0"/>
    <w:uiPriority w:val="99"/>
    <w:semiHidden/>
    <w:unhideWhenUsed/>
    <w:rsid w:val="00F864DA"/>
    <w:rPr>
      <w:vertAlign w:val="superscript"/>
    </w:rPr>
  </w:style>
  <w:style w:type="paragraph" w:styleId="af0">
    <w:name w:val="Note Heading"/>
    <w:basedOn w:val="a"/>
    <w:next w:val="a"/>
    <w:link w:val="af1"/>
    <w:unhideWhenUsed/>
    <w:rsid w:val="00A95323"/>
    <w:pPr>
      <w:jc w:val="center"/>
    </w:pPr>
    <w:rPr>
      <w:sz w:val="22"/>
    </w:rPr>
  </w:style>
  <w:style w:type="character" w:customStyle="1" w:styleId="af1">
    <w:name w:val="記 (文字)"/>
    <w:basedOn w:val="a0"/>
    <w:link w:val="af0"/>
    <w:uiPriority w:val="99"/>
    <w:rsid w:val="00A95323"/>
    <w:rPr>
      <w:sz w:val="22"/>
    </w:rPr>
  </w:style>
  <w:style w:type="paragraph" w:styleId="af2">
    <w:name w:val="Closing"/>
    <w:basedOn w:val="a"/>
    <w:link w:val="af3"/>
    <w:uiPriority w:val="99"/>
    <w:unhideWhenUsed/>
    <w:rsid w:val="00A95323"/>
    <w:pPr>
      <w:jc w:val="right"/>
    </w:pPr>
    <w:rPr>
      <w:sz w:val="22"/>
    </w:rPr>
  </w:style>
  <w:style w:type="character" w:customStyle="1" w:styleId="af3">
    <w:name w:val="結語 (文字)"/>
    <w:basedOn w:val="a0"/>
    <w:link w:val="af2"/>
    <w:uiPriority w:val="99"/>
    <w:rsid w:val="00A95323"/>
    <w:rPr>
      <w:sz w:val="22"/>
    </w:rPr>
  </w:style>
  <w:style w:type="character" w:styleId="af4">
    <w:name w:val="Placeholder Text"/>
    <w:basedOn w:val="a0"/>
    <w:uiPriority w:val="99"/>
    <w:semiHidden/>
    <w:rsid w:val="00F1467F"/>
    <w:rPr>
      <w:color w:val="808080"/>
    </w:rPr>
  </w:style>
  <w:style w:type="paragraph" w:styleId="2">
    <w:name w:val="Intense Quote"/>
    <w:basedOn w:val="a"/>
    <w:next w:val="a"/>
    <w:link w:val="20"/>
    <w:uiPriority w:val="30"/>
    <w:qFormat/>
    <w:rsid w:val="003D17AE"/>
    <w:pPr>
      <w:pBdr>
        <w:bottom w:val="single" w:sz="4" w:space="4" w:color="4F81BD" w:themeColor="accent1"/>
      </w:pBdr>
      <w:spacing w:before="200" w:after="280"/>
      <w:ind w:left="936" w:right="936"/>
    </w:pPr>
    <w:rPr>
      <w:b/>
      <w:bCs/>
      <w:i/>
      <w:iCs/>
      <w:color w:val="4F81BD" w:themeColor="accent1"/>
    </w:rPr>
  </w:style>
  <w:style w:type="character" w:customStyle="1" w:styleId="20">
    <w:name w:val="引用文 2 (文字)"/>
    <w:basedOn w:val="a0"/>
    <w:link w:val="2"/>
    <w:uiPriority w:val="30"/>
    <w:rsid w:val="003D17AE"/>
    <w:rPr>
      <w:b/>
      <w:bCs/>
      <w:i/>
      <w:iCs/>
      <w:color w:val="4F81BD" w:themeColor="accent1"/>
    </w:rPr>
  </w:style>
  <w:style w:type="character" w:styleId="21">
    <w:name w:val="Intense Emphasis"/>
    <w:basedOn w:val="a0"/>
    <w:uiPriority w:val="21"/>
    <w:qFormat/>
    <w:rsid w:val="003D17AE"/>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10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9050">
          <a:solidFill>
            <a:schemeClr val="tx2"/>
          </a:solidFill>
          <a:prstDash val="solid"/>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lnDef>
      <a:spPr>
        <a:ln w="12700">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4966D-F94D-4FCF-9610-7D206DF3F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館岡 佑太</cp:lastModifiedBy>
  <cp:revision>3</cp:revision>
  <cp:lastPrinted>2020-03-26T06:56:00Z</cp:lastPrinted>
  <dcterms:created xsi:type="dcterms:W3CDTF">2022-04-08T09:42:00Z</dcterms:created>
  <dcterms:modified xsi:type="dcterms:W3CDTF">2025-06-26T05:32:00Z</dcterms:modified>
</cp:coreProperties>
</file>