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  <w:t>様式１</w:t>
      </w:r>
    </w:p>
    <w:p>
      <w:pPr>
        <w:pStyle w:val="Normal"/>
        <w:spacing w:lineRule="exact" w:line="360"/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  <w:t>事後審査型一般競争入札参加資格確認申請書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>（あて先）札幌市長</w:t>
      </w:r>
    </w:p>
    <w:p>
      <w:pPr>
        <w:pStyle w:val="Normal"/>
        <w:spacing w:lineRule="exact" w:line="360"/>
        <w:ind w:right="876"/>
        <w:jc w:val="lef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 xml:space="preserve">　　　　　　　　　　　　　　　　　　　　 </w:t>
      </w:r>
      <w:r>
        <w:rPr>
          <w:rFonts w:ascii="ＭＳ 明朝" w:hAnsi="ＭＳ 明朝" w:asciiTheme="minorEastAsia" w:hAnsiTheme="minorEastAsia"/>
          <w:spacing w:val="52"/>
          <w:w w:val="82"/>
          <w:kern w:val="0"/>
          <w:sz w:val="24"/>
          <w:szCs w:val="24"/>
        </w:rPr>
        <w:t>住　　</w:t>
      </w:r>
      <w:r>
        <w:rPr>
          <w:rFonts w:ascii="ＭＳ 明朝" w:hAnsi="ＭＳ 明朝" w:asciiTheme="minorEastAsia" w:hAnsiTheme="minorEastAsia"/>
          <w:spacing w:val="1"/>
          <w:w w:val="82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="3480" w:right="876"/>
        <w:jc w:val="left"/>
        <w:rPr>
          <w:rFonts w:ascii="ＭＳ 明朝" w:hAnsi="ＭＳ 明朝" w:asciiTheme="minorEastAsia" w:hAnsiTheme="minorEastAsia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3CF433A9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250825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5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  <w:t>(</w:t>
                            </w:r>
                            <w:r>
                              <w:rPr/>
                              <w:t>落札候補者名</w:t>
                            </w:r>
                            <w:r>
                              <w:rPr/>
                              <w:t>)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f" o:allowincell="f" style="position:absolute;margin-left:160.7pt;margin-top:11.5pt;width:86.95pt;height:19.7pt;mso-wrap-style:square;v-text-anchor:top" wp14:anchorId="3CF433A9">
                <v:fill o:detectmouseclick="t" type="solid" color2="black" opacity="0"/>
                <v:stroke color="#3465a4" weight="9360" joinstyle="miter" endcap="flat"/>
                <v:textbox>
                  <w:txbxContent>
                    <w:p>
                      <w:pPr>
                        <w:pStyle w:val="Style20"/>
                        <w:rPr/>
                      </w:pPr>
                      <w:r>
                        <w:rPr/>
                        <w:t>(</w:t>
                      </w:r>
                      <w:r>
                        <w:rPr/>
                        <w:t>落札候補者名</w:t>
                      </w:r>
                      <w:r>
                        <w:rPr/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asciiTheme="minorEastAsia" w:hAnsiTheme="minorEastAsia"/>
          <w:sz w:val="24"/>
          <w:szCs w:val="24"/>
        </w:rPr>
        <w:t>申　請　者　</w:t>
      </w:r>
      <w:r>
        <w:rPr>
          <w:rFonts w:ascii="ＭＳ 明朝" w:hAnsi="ＭＳ 明朝" w:asciiTheme="minorEastAsia" w:hAnsiTheme="minorEastAsia"/>
          <w:spacing w:val="31"/>
          <w:w w:val="55"/>
          <w:kern w:val="0"/>
          <w:sz w:val="24"/>
          <w:szCs w:val="24"/>
        </w:rPr>
        <w:t>商号又は名</w:t>
      </w:r>
      <w:r>
        <w:rPr>
          <w:rFonts w:ascii="ＭＳ 明朝" w:hAnsi="ＭＳ 明朝" w:asciiTheme="minorEastAsia" w:hAnsiTheme="minorEastAsia"/>
          <w:spacing w:val="-1"/>
          <w:w w:val="55"/>
          <w:kern w:val="0"/>
          <w:sz w:val="24"/>
          <w:szCs w:val="24"/>
        </w:rPr>
        <w:t>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="4903" w:right="-2"/>
        <w:jc w:val="lef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pacing w:val="38"/>
          <w:w w:val="66"/>
          <w:kern w:val="0"/>
          <w:sz w:val="24"/>
          <w:szCs w:val="24"/>
        </w:rPr>
        <w:t>代表者氏</w:t>
      </w:r>
      <w:r>
        <w:rPr>
          <w:rFonts w:ascii="ＭＳ 明朝" w:hAnsi="ＭＳ 明朝" w:asciiTheme="minorEastAsia" w:hAnsiTheme="minorEastAsia"/>
          <w:spacing w:val="2"/>
          <w:w w:val="66"/>
          <w:kern w:val="0"/>
          <w:sz w:val="24"/>
          <w:szCs w:val="24"/>
        </w:rPr>
        <w:t>名</w:t>
      </w:r>
      <w:r>
        <w:rPr>
          <w:rFonts w:ascii="ＭＳ 明朝" w:hAnsi="ＭＳ 明朝" w:asciiTheme="minorEastAsia" w:hAnsiTheme="minorEastAsia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　令和８年３月２日付け入札告示のありました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  <w:u w:val="single"/>
        </w:rPr>
      </w:pPr>
      <w:r>
        <w:rPr>
          <w:rFonts w:cs="Times New Roman" w:ascii="ＭＳ 明朝" w:hAnsi="ＭＳ 明朝" w:asciiTheme="minorEastAsia" w:hAnsiTheme="minorEastAsia"/>
          <w:sz w:val="24"/>
          <w:szCs w:val="24"/>
          <w:u w:val="single"/>
        </w:rPr>
        <w:t>(</w:t>
      </w:r>
      <w:r>
        <w:rPr>
          <w:rFonts w:ascii="ＭＳ 明朝" w:hAnsi="ＭＳ 明朝" w:cs="Times New Roman" w:asciiTheme="minorEastAsia" w:hAnsiTheme="minorEastAsia"/>
          <w:sz w:val="24"/>
          <w:szCs w:val="24"/>
          <w:u w:val="single"/>
        </w:rPr>
        <w:t>役務名称</w:t>
      </w:r>
      <w:r>
        <w:rPr>
          <w:rFonts w:cs="Times New Roman" w:ascii="ＭＳ 明朝" w:hAnsi="ＭＳ 明朝" w:asciiTheme="minorEastAsia" w:hAnsiTheme="minorEastAsia"/>
          <w:sz w:val="24"/>
          <w:szCs w:val="24"/>
          <w:u w:val="single"/>
        </w:rPr>
        <w:t>)</w:t>
      </w:r>
      <w:r>
        <w:rPr>
          <w:rFonts w:ascii="ＭＳ 明朝" w:hAnsi="ＭＳ 明朝" w:cs="Times New Roman" w:asciiTheme="minorEastAsia" w:hAnsiTheme="minorEastAsia"/>
          <w:sz w:val="24"/>
          <w:szCs w:val="24"/>
          <w:u w:val="single"/>
        </w:rPr>
        <w:t>　白石区市民部地域振興課・まちづくりセンター複写サービス　　　　　　　　</w:t>
      </w:r>
      <w:r>
        <w:rPr>
          <w:rFonts w:ascii="Century" w:hAnsi="Century" w:cs="Times New Roman"/>
          <w:sz w:val="24"/>
          <w:szCs w:val="24"/>
          <w:u w:val="single"/>
        </w:rPr>
        <w:t>　　　　　　　　　　　　　　　　　　　　　　　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jc w:val="center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記</w:t>
      </w:r>
    </w:p>
    <w:p>
      <w:pPr>
        <w:pStyle w:val="Normal"/>
        <w:spacing w:lineRule="exact" w:line="360"/>
        <w:rPr>
          <w:rFonts w:ascii="ＭＳ ゴシック" w:hAnsi="ＭＳ ゴシック" w:eastAsia="ＭＳ ゴシック" w:cs="Times New Roman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cs="Times New Roman" w:eastAsia="ＭＳ ゴシック" w:asciiTheme="majorEastAsia" w:eastAsiaTheme="majorEastAsia" w:hAnsiTheme="majorEastAsia"/>
          <w:sz w:val="24"/>
          <w:szCs w:val="24"/>
        </w:rPr>
        <w:t>添付資料</w:t>
      </w:r>
    </w:p>
    <w:tbl>
      <w:tblPr>
        <w:tblW w:w="9314" w:type="dxa"/>
        <w:jc w:val="left"/>
        <w:tblInd w:w="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48"/>
        <w:gridCol w:w="6003"/>
        <w:gridCol w:w="1863"/>
      </w:tblGrid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szCs w:val="21"/>
              </w:rPr>
            </w:pPr>
            <w:r>
              <w:rPr>
                <w:rFonts w:ascii="Century" w:hAnsi="Century" w:cs="Times New Roman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szCs w:val="21"/>
              </w:rPr>
            </w:pPr>
            <w:r>
              <w:rPr>
                <w:rFonts w:ascii="Century" w:hAnsi="Century" w:cs="Times New Roman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000000"/>
                <w:szCs w:val="21"/>
              </w:rPr>
            </w:pPr>
            <w:r>
              <w:rPr>
                <w:rFonts w:ascii="Century" w:hAnsi="Century" w:cs="Times New Roman"/>
                <w:color w:val="000000"/>
                <w:szCs w:val="21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資本関係・人的関係調書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事業所所在地及び施設警備を営むことを証する調書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締結前交付書面</w:t>
            </w:r>
            <w:r>
              <w:rPr>
                <w:rFonts w:cs="Times New Roman" w:ascii="ＭＳ 明朝" w:hAnsi="ＭＳ 明朝" w:asciiTheme="minorEastAsia" w:hAnsiTheme="minorEastAsia"/>
                <w:szCs w:val="21"/>
              </w:rPr>
              <w:t>(</w:t>
            </w:r>
            <w:r>
              <w:rPr>
                <w:rFonts w:ascii="ＭＳ 明朝" w:hAnsi="ＭＳ 明朝" w:cs="Times New Roman" w:asciiTheme="minorEastAsia" w:hAnsiTheme="minorEastAsia"/>
                <w:szCs w:val="21"/>
              </w:rPr>
              <w:t>警備業法第</w:t>
            </w:r>
            <w:r>
              <w:rPr>
                <w:rFonts w:cs="Times New Roman" w:ascii="ＭＳ 明朝" w:hAnsi="ＭＳ 明朝" w:asciiTheme="minorEastAsia" w:hAnsiTheme="minorEastAsia"/>
                <w:szCs w:val="21"/>
              </w:rPr>
              <w:t>19</w:t>
            </w:r>
            <w:r>
              <w:rPr>
                <w:rFonts w:ascii="ＭＳ 明朝" w:hAnsi="ＭＳ 明朝" w:cs="Times New Roman" w:asciiTheme="minorEastAsia" w:hAnsiTheme="minorEastAsia"/>
                <w:szCs w:val="21"/>
              </w:rPr>
              <w:t>条に定める書面</w:t>
            </w:r>
            <w:r>
              <w:rPr>
                <w:rFonts w:cs="Times New Roman" w:ascii="ＭＳ 明朝" w:hAnsi="ＭＳ 明朝" w:asciiTheme="minorEastAsia" w:hAnsiTheme="minorEastAsia"/>
                <w:szCs w:val="21"/>
              </w:rPr>
              <w:t>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契約実績調書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組合員名簿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</w:tbl>
    <w:p>
      <w:pPr>
        <w:pStyle w:val="Normal"/>
        <w:spacing w:lineRule="exact" w:line="320"/>
        <w:ind w:hanging="420" w:left="630"/>
        <w:rPr>
          <w:rFonts w:ascii="Century" w:hAnsi="Century" w:eastAsia="ＭＳ 明朝" w:cs="Times New Roman"/>
          <w:szCs w:val="21"/>
        </w:rPr>
      </w:pPr>
      <w:r>
        <w:rPr>
          <w:rFonts w:ascii="Century" w:hAnsi="Century" w:cs="Times New Roman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tbl>
      <w:tblPr>
        <w:tblStyle w:val="a9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2012" w:hRule="atLeast"/>
        </w:trPr>
        <w:tc>
          <w:tcPr>
            <w:tcW w:w="9628" w:type="dxa"/>
            <w:tcBorders/>
          </w:tcPr>
          <w:p>
            <w:pPr>
              <w:pStyle w:val="Normal"/>
              <w:spacing w:lineRule="exact" w:line="340" w:before="0" w:after="0"/>
              <w:rPr>
                <w:rFonts w:ascii="ＭＳ ゴシック" w:hAnsi="ＭＳ ゴシック" w:eastAsia="ＭＳ ゴシック" w:cs="Times New Roman"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hAnsi="ＭＳ ゴシック" w:cs="Times New Roman" w:eastAsia="ＭＳ ゴシック" w:asciiTheme="majorEastAsia" w:eastAsiaTheme="majorEastAsia" w:hAnsiTheme="majorEastAsia"/>
                <w:kern w:val="2"/>
                <w:sz w:val="24"/>
                <w:szCs w:val="24"/>
                <w:lang w:val="en-US" w:eastAsia="ja-JP" w:bidi="ar-SA"/>
              </w:rPr>
              <w:t>【資本関係・人的関係申出書】</w:t>
            </w:r>
          </w:p>
          <w:p>
            <w:pPr>
              <w:pStyle w:val="Normal"/>
              <w:spacing w:lineRule="exact" w:line="340" w:before="0" w:after="0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　入札日現在における、当社と、他の札幌市競争入札参加資格者</w:t>
            </w: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  <w:t>(</w:t>
            </w: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物品・役務</w:t>
            </w: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  <w:t>)</w:t>
            </w: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等間の資本関係・人的関係について、次のとおり申出いたします。</w:t>
            </w:r>
          </w:p>
          <w:p>
            <w:pPr>
              <w:pStyle w:val="Normal"/>
              <w:spacing w:lineRule="exact" w:line="340" w:before="0" w:after="0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　　　　資本関係又は人的関係　　　有り　・　無し　</w:t>
            </w: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  <w:t>(</w:t>
            </w: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どちらかに○を付する。</w:t>
            </w: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  <w:t>)</w:t>
            </w:r>
          </w:p>
          <w:p>
            <w:pPr>
              <w:pStyle w:val="Normal"/>
              <w:spacing w:lineRule="exact" w:line="340" w:before="0" w:after="0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ＭＳ Ｐ明朝" w:hAnsi="ＭＳ Ｐ明朝" w:eastAsia="ＭＳ Ｐ明朝" w:cs="Times New Roman"/>
                <w:sz w:val="22"/>
              </w:rPr>
            </w:pP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　</w:t>
            </w:r>
            <w:r>
              <w:rPr>
                <w:rFonts w:ascii="ＭＳ Ｐ明朝" w:hAnsi="ＭＳ Ｐ明朝" w:cs="Times New Roman" w:eastAsia="ＭＳ Ｐ明朝"/>
                <w:kern w:val="2"/>
                <w:sz w:val="22"/>
                <w:szCs w:val="22"/>
                <w:lang w:val="en-US" w:eastAsia="ja-JP" w:bidi="ar-SA"/>
              </w:rPr>
              <w:t>※有りの場合は、「資本関係・人的関係調書</w:t>
            </w:r>
            <w:r>
              <w:rPr>
                <w:rFonts w:eastAsia="ＭＳ Ｐ明朝" w:cs="Times New Roman" w:ascii="ＭＳ Ｐ明朝" w:hAnsi="ＭＳ Ｐ明朝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Ｐ明朝" w:hAnsi="ＭＳ Ｐ明朝" w:cs="Times New Roman" w:eastAsia="ＭＳ Ｐ明朝"/>
                <w:kern w:val="2"/>
                <w:sz w:val="22"/>
                <w:szCs w:val="22"/>
                <w:lang w:val="en-US" w:eastAsia="ja-JP" w:bidi="ar-SA"/>
              </w:rPr>
              <w:t>様式</w:t>
            </w:r>
            <w:r>
              <w:rPr>
                <w:rFonts w:eastAsia="ＭＳ Ｐ明朝" w:cs="Times New Roman" w:ascii="ＭＳ Ｐ明朝" w:hAnsi="ＭＳ Ｐ明朝"/>
                <w:kern w:val="2"/>
                <w:sz w:val="22"/>
                <w:szCs w:val="22"/>
                <w:lang w:val="en-US" w:eastAsia="ja-JP" w:bidi="ar-SA"/>
              </w:rPr>
              <w:t>2)</w:t>
            </w:r>
            <w:r>
              <w:rPr>
                <w:rFonts w:ascii="ＭＳ Ｐ明朝" w:hAnsi="ＭＳ Ｐ明朝" w:cs="Times New Roman" w:eastAsia="ＭＳ Ｐ明朝"/>
                <w:kern w:val="2"/>
                <w:sz w:val="22"/>
                <w:szCs w:val="22"/>
                <w:lang w:val="en-US" w:eastAsia="ja-JP" w:bidi="ar-SA"/>
              </w:rPr>
              <w:t>」を添付すること。</w:t>
            </w:r>
          </w:p>
        </w:tc>
      </w:tr>
    </w:tbl>
    <w:p>
      <w:pPr>
        <w:pStyle w:val="Normal"/>
        <w:spacing w:lineRule="exact" w:line="34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709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  <w:font w:name="ＭＳ Ｐ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LibreOffice/24.2.7.2$Windows_X86_64 LibreOffice_project/ee3885777aa7032db5a9b65deec9457448a91162</Application>
  <AppVersion>15.0000</AppVersion>
  <Pages>1</Pages>
  <Words>585</Words>
  <Characters>587</Characters>
  <CharactersWithSpaces>688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2023-02-15T02:44:00Z</dcterms:created>
  <dc:creator>札幌市白石区市民部地域振興課</dc:creator>
  <dc:description/>
  <dc:language>ja-JP</dc:language>
  <cp:lastModifiedBy/>
  <cp:lastPrinted>2012-12-26T10:01:00Z</cp:lastPrinted>
  <dcterms:modified xsi:type="dcterms:W3CDTF">2026-02-25T13:11:58Z</dcterms:modified>
  <cp:revision>5</cp:revision>
  <dc:subject/>
  <dc:title>事後審査型一般競争入札参加資格確認申請書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