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E7249" w14:textId="77777777" w:rsidR="009C3A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様式１</w:t>
      </w:r>
    </w:p>
    <w:p w14:paraId="23934272" w14:textId="77777777" w:rsidR="009C3A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ＭＳ 明朝" w:eastAsia="ＭＳ 明朝" w:hAnsi="ＭＳ 明朝" w:cs="ＭＳ 明朝"/>
          <w:color w:val="000000"/>
          <w:sz w:val="28"/>
          <w:szCs w:val="28"/>
        </w:rPr>
      </w:pPr>
      <w:r>
        <w:rPr>
          <w:rFonts w:ascii="ＭＳ 明朝" w:eastAsia="ＭＳ 明朝" w:hAnsi="ＭＳ 明朝" w:cs="ＭＳ 明朝"/>
          <w:b/>
          <w:bCs/>
          <w:color w:val="000000"/>
          <w:sz w:val="28"/>
          <w:szCs w:val="28"/>
        </w:rPr>
        <w:t>質　問　票</w:t>
      </w:r>
    </w:p>
    <w:p w14:paraId="6368E6C7" w14:textId="77777777" w:rsidR="009C3A38" w:rsidRDefault="009C3A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p w14:paraId="4A6A588D" w14:textId="2AE0537E" w:rsidR="009C3A38" w:rsidRDefault="00000000" w:rsidP="00757626">
      <w:pPr>
        <w:pBdr>
          <w:top w:val="nil"/>
          <w:left w:val="nil"/>
          <w:bottom w:val="nil"/>
          <w:right w:val="nil"/>
          <w:between w:val="nil"/>
        </w:pBdr>
        <w:wordWrap w:val="0"/>
        <w:spacing w:line="240" w:lineRule="auto"/>
        <w:ind w:left="0" w:hanging="2"/>
        <w:jc w:val="right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令和　　年　　月　　日　</w:t>
      </w:r>
      <w:r w:rsidR="00757626">
        <w:rPr>
          <w:rFonts w:ascii="ＭＳ 明朝" w:eastAsia="ＭＳ 明朝" w:hAnsi="ＭＳ 明朝" w:cs="ＭＳ 明朝" w:hint="eastAsia"/>
          <w:color w:val="000000"/>
          <w:sz w:val="22"/>
          <w:szCs w:val="22"/>
        </w:rPr>
        <w:t xml:space="preserve">　</w:t>
      </w:r>
    </w:p>
    <w:p w14:paraId="6CD40784" w14:textId="77777777" w:rsidR="009C3A38" w:rsidRDefault="009C3A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</w:p>
    <w:p w14:paraId="1D313B2E" w14:textId="77777777" w:rsidR="009C3A38" w:rsidRDefault="00000000" w:rsidP="007576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99" w:left="420" w:hanging="2"/>
        <w:rPr>
          <w:rFonts w:ascii="ＭＳ 明朝" w:eastAsia="ＭＳ 明朝" w:hAnsi="ＭＳ 明朝" w:cs="ＭＳ 明朝"/>
          <w:color w:val="000000"/>
          <w:szCs w:val="21"/>
          <w:u w:val="single"/>
        </w:rPr>
      </w:pPr>
      <w:r>
        <w:rPr>
          <w:rFonts w:ascii="ＭＳ 明朝" w:eastAsia="ＭＳ 明朝" w:hAnsi="ＭＳ 明朝" w:cs="ＭＳ 明朝"/>
          <w:color w:val="000000"/>
          <w:szCs w:val="21"/>
          <w:u w:val="single"/>
        </w:rPr>
        <w:t>北海道新幹線建設促進関係自治体連絡協議会</w:t>
      </w:r>
      <w:r>
        <w:rPr>
          <w:rFonts w:ascii="ＭＳ 明朝" w:eastAsia="ＭＳ 明朝" w:hAnsi="ＭＳ 明朝" w:cs="ＭＳ 明朝"/>
          <w:szCs w:val="21"/>
          <w:u w:val="single"/>
        </w:rPr>
        <w:t>事務局</w:t>
      </w:r>
      <w:r>
        <w:rPr>
          <w:rFonts w:ascii="ＭＳ 明朝" w:eastAsia="ＭＳ 明朝" w:hAnsi="ＭＳ 明朝" w:cs="ＭＳ 明朝"/>
          <w:color w:val="000000"/>
          <w:szCs w:val="21"/>
        </w:rPr>
        <w:t xml:space="preserve">　あて</w:t>
      </w:r>
    </w:p>
    <w:p w14:paraId="04B820AB" w14:textId="77777777" w:rsidR="009C3A38" w:rsidRDefault="00000000" w:rsidP="0075762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99" w:left="420" w:hanging="2"/>
        <w:rPr>
          <w:rFonts w:ascii="ＭＳ 明朝" w:eastAsia="ＭＳ 明朝" w:hAnsi="ＭＳ 明朝" w:cs="ＭＳ 明朝"/>
          <w:szCs w:val="21"/>
        </w:rPr>
      </w:pPr>
      <w:r>
        <w:rPr>
          <w:rFonts w:ascii="ＭＳ 明朝" w:eastAsia="ＭＳ 明朝" w:hAnsi="ＭＳ 明朝" w:cs="ＭＳ 明朝"/>
          <w:szCs w:val="21"/>
        </w:rPr>
        <w:t>（札幌市まちづくり政策局新幹線推進室新幹線推進担当課内）</w:t>
      </w:r>
    </w:p>
    <w:p w14:paraId="26C9E224" w14:textId="77777777" w:rsidR="009C3A38" w:rsidRDefault="009C3A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szCs w:val="21"/>
        </w:rPr>
      </w:pPr>
    </w:p>
    <w:p w14:paraId="29F54463" w14:textId="77777777" w:rsidR="009C3A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  <w:lang w:eastAsia="zh-CN"/>
        </w:rPr>
      </w:pPr>
      <w:r>
        <w:rPr>
          <w:rFonts w:ascii="ＭＳ 明朝" w:eastAsia="ＭＳ 明朝" w:hAnsi="ＭＳ 明朝" w:cs="ＭＳ 明朝"/>
          <w:color w:val="000000"/>
          <w:szCs w:val="21"/>
        </w:rPr>
        <w:t xml:space="preserve">　　　　　　　　　　　　　　　</w:t>
      </w:r>
      <w:r>
        <w:rPr>
          <w:rFonts w:ascii="ＭＳ 明朝" w:eastAsia="ＭＳ 明朝" w:hAnsi="ＭＳ 明朝" w:cs="ＭＳ 明朝"/>
          <w:color w:val="000000"/>
          <w:szCs w:val="21"/>
          <w:lang w:eastAsia="zh-CN"/>
        </w:rPr>
        <w:t>会　社　名</w:t>
      </w:r>
    </w:p>
    <w:p w14:paraId="414D647A" w14:textId="77777777" w:rsidR="009C3A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  <w:lang w:eastAsia="zh-CN"/>
        </w:rPr>
      </w:pPr>
      <w:r>
        <w:rPr>
          <w:rFonts w:ascii="ＭＳ 明朝" w:eastAsia="ＭＳ 明朝" w:hAnsi="ＭＳ 明朝" w:cs="ＭＳ 明朝"/>
          <w:color w:val="000000"/>
          <w:szCs w:val="21"/>
          <w:lang w:eastAsia="zh-CN"/>
        </w:rPr>
        <w:t xml:space="preserve">　　　　　　　　　　　　　　　電話番号</w:t>
      </w:r>
    </w:p>
    <w:p w14:paraId="51148658" w14:textId="77777777" w:rsidR="009C3A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  <w:lang w:eastAsia="zh-CN"/>
        </w:rPr>
      </w:pPr>
      <w:r>
        <w:rPr>
          <w:rFonts w:ascii="ＭＳ 明朝" w:eastAsia="ＭＳ 明朝" w:hAnsi="ＭＳ 明朝" w:cs="ＭＳ 明朝"/>
          <w:color w:val="000000"/>
          <w:szCs w:val="21"/>
          <w:lang w:eastAsia="zh-CN"/>
        </w:rPr>
        <w:t xml:space="preserve">　　　　　　　　　　　　　　　ＦＡＸ番号</w:t>
      </w:r>
    </w:p>
    <w:p w14:paraId="1B72B8A2" w14:textId="77777777" w:rsidR="009C3A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  <w:lang w:eastAsia="zh-CN"/>
        </w:rPr>
      </w:pPr>
      <w:r>
        <w:rPr>
          <w:rFonts w:ascii="ＭＳ 明朝" w:eastAsia="ＭＳ 明朝" w:hAnsi="ＭＳ 明朝" w:cs="ＭＳ 明朝"/>
          <w:szCs w:val="21"/>
          <w:lang w:eastAsia="zh-CN"/>
        </w:rPr>
        <w:t xml:space="preserve">　　　　　　　　　　　　　　　</w:t>
      </w:r>
      <w:r>
        <w:rPr>
          <w:rFonts w:ascii="ＭＳ 明朝" w:eastAsia="ＭＳ 明朝" w:hAnsi="ＭＳ 明朝" w:cs="ＭＳ 明朝"/>
          <w:color w:val="000000"/>
          <w:szCs w:val="21"/>
          <w:lang w:eastAsia="zh-CN"/>
        </w:rPr>
        <w:t xml:space="preserve">担当者（所属（職）　　　　　　　</w:t>
      </w:r>
      <w:r>
        <w:rPr>
          <w:rFonts w:ascii="ＭＳ 明朝" w:eastAsia="ＭＳ 明朝" w:hAnsi="ＭＳ 明朝" w:cs="ＭＳ 明朝"/>
          <w:szCs w:val="21"/>
          <w:lang w:eastAsia="zh-CN"/>
        </w:rPr>
        <w:t>）</w:t>
      </w:r>
      <w:r>
        <w:rPr>
          <w:rFonts w:ascii="ＭＳ 明朝" w:eastAsia="ＭＳ 明朝" w:hAnsi="ＭＳ 明朝" w:cs="ＭＳ 明朝"/>
          <w:color w:val="000000"/>
          <w:szCs w:val="21"/>
          <w:lang w:eastAsia="zh-CN"/>
        </w:rPr>
        <w:t xml:space="preserve">氏　名　　　　　　　　</w:t>
      </w:r>
    </w:p>
    <w:p w14:paraId="1B21F073" w14:textId="77777777" w:rsidR="009C3A38" w:rsidRDefault="009C3A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  <w:lang w:eastAsia="zh-CN"/>
        </w:rPr>
      </w:pPr>
    </w:p>
    <w:p w14:paraId="00123E34" w14:textId="77777777" w:rsidR="009C3A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調達案件の仕様等について、次のとおり質問いたします。</w:t>
      </w:r>
    </w:p>
    <w:tbl>
      <w:tblPr>
        <w:tblStyle w:val="aff7"/>
        <w:tblW w:w="9540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9C3A38" w14:paraId="1FA31140" w14:textId="77777777">
        <w:trPr>
          <w:trHeight w:val="530"/>
        </w:trPr>
        <w:tc>
          <w:tcPr>
            <w:tcW w:w="1980" w:type="dxa"/>
            <w:gridSpan w:val="2"/>
            <w:vAlign w:val="center"/>
          </w:tcPr>
          <w:p w14:paraId="56E8FCDF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入札等予定年月日</w:t>
            </w:r>
          </w:p>
        </w:tc>
        <w:tc>
          <w:tcPr>
            <w:tcW w:w="7560" w:type="dxa"/>
            <w:vAlign w:val="center"/>
          </w:tcPr>
          <w:p w14:paraId="4339E8C1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令和</w:t>
            </w:r>
            <w:r>
              <w:rPr>
                <w:rFonts w:ascii="ＭＳ 明朝" w:eastAsia="ＭＳ 明朝" w:hAnsi="ＭＳ 明朝" w:cs="ＭＳ 明朝"/>
                <w:szCs w:val="21"/>
              </w:rPr>
              <w:t>８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年11月</w:t>
            </w:r>
            <w:r>
              <w:rPr>
                <w:rFonts w:ascii="ＭＳ 明朝" w:eastAsia="ＭＳ 明朝" w:hAnsi="ＭＳ 明朝" w:cs="ＭＳ 明朝"/>
                <w:szCs w:val="21"/>
              </w:rPr>
              <w:t>10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日</w:t>
            </w:r>
            <w:r>
              <w:rPr>
                <w:rFonts w:ascii="ＭＳ 明朝" w:eastAsia="ＭＳ 明朝" w:hAnsi="ＭＳ 明朝" w:cs="ＭＳ 明朝"/>
                <w:szCs w:val="21"/>
              </w:rPr>
              <w:t>（火）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Cs w:val="21"/>
              </w:rPr>
              <w:t>午前９</w:t>
            </w: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時00分</w:t>
            </w:r>
          </w:p>
        </w:tc>
      </w:tr>
      <w:tr w:rsidR="009C3A38" w14:paraId="587CEA49" w14:textId="77777777">
        <w:trPr>
          <w:trHeight w:val="507"/>
        </w:trPr>
        <w:tc>
          <w:tcPr>
            <w:tcW w:w="1980" w:type="dxa"/>
            <w:gridSpan w:val="2"/>
            <w:vAlign w:val="center"/>
          </w:tcPr>
          <w:p w14:paraId="4DD9959F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役務の名称</w:t>
            </w:r>
          </w:p>
        </w:tc>
        <w:tc>
          <w:tcPr>
            <w:tcW w:w="7560" w:type="dxa"/>
            <w:vAlign w:val="center"/>
          </w:tcPr>
          <w:p w14:paraId="2F4DD8A4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「北海道新幹線沿線ガイド」及び「ボクと新幹線」印刷等業務</w:t>
            </w:r>
          </w:p>
        </w:tc>
      </w:tr>
      <w:tr w:rsidR="009C3A38" w14:paraId="4189807A" w14:textId="77777777">
        <w:trPr>
          <w:cantSplit/>
          <w:trHeight w:val="518"/>
        </w:trPr>
        <w:tc>
          <w:tcPr>
            <w:tcW w:w="720" w:type="dxa"/>
            <w:vMerge w:val="restart"/>
            <w:vAlign w:val="center"/>
          </w:tcPr>
          <w:p w14:paraId="4B34E323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質</w:t>
            </w:r>
          </w:p>
          <w:p w14:paraId="46FA8FC7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156AABDF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問</w:t>
            </w:r>
          </w:p>
          <w:p w14:paraId="3850570A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7D27E9FA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内</w:t>
            </w:r>
          </w:p>
          <w:p w14:paraId="7F4829BB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0E75EC57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容</w:t>
            </w:r>
          </w:p>
        </w:tc>
        <w:tc>
          <w:tcPr>
            <w:tcW w:w="8820" w:type="dxa"/>
            <w:gridSpan w:val="2"/>
            <w:tcBorders>
              <w:bottom w:val="single" w:sz="4" w:space="0" w:color="000000"/>
            </w:tcBorders>
            <w:vAlign w:val="center"/>
          </w:tcPr>
          <w:p w14:paraId="5CF86D64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9C3A38" w14:paraId="1B035E48" w14:textId="77777777">
        <w:trPr>
          <w:cantSplit/>
          <w:trHeight w:val="525"/>
        </w:trPr>
        <w:tc>
          <w:tcPr>
            <w:tcW w:w="720" w:type="dxa"/>
            <w:vMerge/>
            <w:vAlign w:val="center"/>
          </w:tcPr>
          <w:p w14:paraId="5312986B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2162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9C3A38" w14:paraId="51A23733" w14:textId="77777777">
        <w:trPr>
          <w:cantSplit/>
          <w:trHeight w:val="536"/>
        </w:trPr>
        <w:tc>
          <w:tcPr>
            <w:tcW w:w="720" w:type="dxa"/>
            <w:vMerge/>
            <w:vAlign w:val="center"/>
          </w:tcPr>
          <w:p w14:paraId="6B44B40A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000000"/>
            </w:tcBorders>
          </w:tcPr>
          <w:p w14:paraId="45BBD333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9C3A38" w14:paraId="60F5F6B1" w14:textId="77777777">
        <w:trPr>
          <w:cantSplit/>
          <w:trHeight w:val="525"/>
        </w:trPr>
        <w:tc>
          <w:tcPr>
            <w:tcW w:w="720" w:type="dxa"/>
            <w:vMerge/>
            <w:vAlign w:val="center"/>
          </w:tcPr>
          <w:p w14:paraId="572C7A0A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8820" w:type="dxa"/>
            <w:gridSpan w:val="2"/>
          </w:tcPr>
          <w:p w14:paraId="6052BBA8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9C3A38" w14:paraId="2225B330" w14:textId="77777777">
        <w:trPr>
          <w:cantSplit/>
          <w:trHeight w:val="525"/>
        </w:trPr>
        <w:tc>
          <w:tcPr>
            <w:tcW w:w="720" w:type="dxa"/>
            <w:vMerge/>
            <w:vAlign w:val="center"/>
          </w:tcPr>
          <w:p w14:paraId="5705DC43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8820" w:type="dxa"/>
            <w:gridSpan w:val="2"/>
          </w:tcPr>
          <w:p w14:paraId="16DFC8C4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9C3A38" w14:paraId="365C7CB9" w14:textId="77777777">
        <w:trPr>
          <w:cantSplit/>
          <w:trHeight w:val="540"/>
        </w:trPr>
        <w:tc>
          <w:tcPr>
            <w:tcW w:w="720" w:type="dxa"/>
            <w:vMerge/>
            <w:vAlign w:val="center"/>
          </w:tcPr>
          <w:p w14:paraId="1B5803D1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8820" w:type="dxa"/>
            <w:gridSpan w:val="2"/>
          </w:tcPr>
          <w:p w14:paraId="1A97386D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</w:tbl>
    <w:p w14:paraId="152997DB" w14:textId="77777777" w:rsidR="009C3A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注１　質問票のあて先は、北海道新幹線建設促進関係自治体連絡協議会</w:t>
      </w:r>
      <w:r>
        <w:rPr>
          <w:rFonts w:ascii="ＭＳ 明朝" w:eastAsia="ＭＳ 明朝" w:hAnsi="ＭＳ 明朝" w:cs="ＭＳ 明朝"/>
          <w:szCs w:val="21"/>
        </w:rPr>
        <w:t>事務局</w:t>
      </w:r>
      <w:r>
        <w:rPr>
          <w:rFonts w:ascii="ＭＳ 明朝" w:eastAsia="ＭＳ 明朝" w:hAnsi="ＭＳ 明朝" w:cs="ＭＳ 明朝"/>
          <w:color w:val="000000"/>
          <w:szCs w:val="21"/>
        </w:rPr>
        <w:t>あてとします。</w:t>
      </w:r>
    </w:p>
    <w:p w14:paraId="77B36D72" w14:textId="77777777" w:rsidR="009C3A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注２　質問がある場合は、必ず文書により質問することとし、回答について</w:t>
      </w:r>
      <w:r>
        <w:rPr>
          <w:rFonts w:ascii="ＭＳ 明朝" w:eastAsia="ＭＳ 明朝" w:hAnsi="ＭＳ 明朝" w:cs="ＭＳ 明朝"/>
          <w:szCs w:val="21"/>
        </w:rPr>
        <w:t>は</w:t>
      </w:r>
      <w:r>
        <w:rPr>
          <w:rFonts w:ascii="ＭＳ 明朝" w:eastAsia="ＭＳ 明朝" w:hAnsi="ＭＳ 明朝" w:cs="ＭＳ 明朝"/>
          <w:color w:val="000000"/>
          <w:szCs w:val="21"/>
        </w:rPr>
        <w:t>札幌市公式ホームペー    ジ内「北海道新幹線」の入札情報のページ</w:t>
      </w:r>
      <w:r>
        <w:rPr>
          <w:rFonts w:ascii="ＭＳ 明朝" w:eastAsia="ＭＳ 明朝" w:hAnsi="ＭＳ 明朝" w:cs="ＭＳ 明朝"/>
          <w:szCs w:val="21"/>
        </w:rPr>
        <w:t>上で公開します</w:t>
      </w:r>
      <w:r>
        <w:rPr>
          <w:rFonts w:ascii="ＭＳ 明朝" w:eastAsia="ＭＳ 明朝" w:hAnsi="ＭＳ 明朝" w:cs="ＭＳ 明朝"/>
          <w:color w:val="000000"/>
          <w:szCs w:val="21"/>
        </w:rPr>
        <w:t>。</w:t>
      </w:r>
    </w:p>
    <w:p w14:paraId="397A93CB" w14:textId="77777777" w:rsidR="009C3A38" w:rsidRDefault="00000000">
      <w:pPr>
        <w:ind w:left="0" w:right="-2" w:hanging="2"/>
        <w:rPr>
          <w:rFonts w:ascii="ＭＳ 明朝" w:eastAsia="ＭＳ 明朝" w:hAnsi="ＭＳ 明朝" w:cs="ＭＳ 明朝"/>
          <w:szCs w:val="21"/>
        </w:rPr>
      </w:pPr>
      <w:r>
        <w:rPr>
          <w:rFonts w:ascii="ＭＳ 明朝" w:eastAsia="ＭＳ 明朝" w:hAnsi="ＭＳ 明朝" w:cs="ＭＳ 明朝"/>
          <w:szCs w:val="21"/>
        </w:rPr>
        <w:t>ＵＲＬ：</w:t>
      </w:r>
      <w:hyperlink r:id="rId6">
        <w:r>
          <w:rPr>
            <w:rFonts w:ascii="ＭＳ 明朝" w:eastAsia="ＭＳ 明朝" w:hAnsi="ＭＳ 明朝" w:cs="ＭＳ 明朝"/>
            <w:color w:val="1155CC"/>
            <w:szCs w:val="21"/>
            <w:u w:val="single"/>
          </w:rPr>
          <w:t>https://www.city.sapporo.jp/shimin/shinkansen/nyuusatsu.html</w:t>
        </w:r>
      </w:hyperlink>
    </w:p>
    <w:p w14:paraId="2E84A372" w14:textId="77777777" w:rsidR="009C3A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  <w:szCs w:val="21"/>
        </w:rPr>
      </w:pPr>
      <w:r>
        <w:rPr>
          <w:rFonts w:ascii="ＭＳ 明朝" w:eastAsia="ＭＳ 明朝" w:hAnsi="ＭＳ 明朝" w:cs="ＭＳ 明朝"/>
          <w:color w:val="000000"/>
          <w:szCs w:val="21"/>
        </w:rPr>
        <w:t>注３　欄が足りない場合は別紙としてください。</w:t>
      </w:r>
    </w:p>
    <w:p w14:paraId="317F17F1" w14:textId="77777777" w:rsidR="009C3A38" w:rsidRDefault="009C3A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  <w:szCs w:val="21"/>
        </w:rPr>
      </w:pPr>
    </w:p>
    <w:p w14:paraId="73C655FC" w14:textId="77777777" w:rsidR="009C3A38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left"/>
        <w:rPr>
          <w:rFonts w:ascii="ＭＳ 明朝" w:eastAsia="ＭＳ 明朝" w:hAnsi="ＭＳ 明朝" w:cs="ＭＳ 明朝"/>
          <w:color w:val="000000"/>
          <w:sz w:val="20"/>
          <w:szCs w:val="20"/>
        </w:rPr>
      </w:pPr>
      <w:r>
        <w:rPr>
          <w:rFonts w:ascii="ＭＳ 明朝" w:eastAsia="ＭＳ 明朝" w:hAnsi="ＭＳ 明朝" w:cs="ＭＳ 明朝"/>
          <w:color w:val="000000"/>
          <w:sz w:val="28"/>
          <w:szCs w:val="28"/>
        </w:rPr>
        <w:t>回　答</w:t>
      </w:r>
    </w:p>
    <w:tbl>
      <w:tblPr>
        <w:tblStyle w:val="aff8"/>
        <w:tblW w:w="9720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9000"/>
      </w:tblGrid>
      <w:tr w:rsidR="009C3A38" w14:paraId="0AEA7DBF" w14:textId="77777777">
        <w:trPr>
          <w:cantSplit/>
          <w:trHeight w:val="519"/>
        </w:trPr>
        <w:tc>
          <w:tcPr>
            <w:tcW w:w="720" w:type="dxa"/>
            <w:vMerge w:val="restart"/>
          </w:tcPr>
          <w:p w14:paraId="1ADD91CC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412EEC4B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回</w:t>
            </w:r>
          </w:p>
          <w:p w14:paraId="402BC107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699903D4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答</w:t>
            </w:r>
          </w:p>
          <w:p w14:paraId="2E34D780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3C3C0A2A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内</w:t>
            </w:r>
          </w:p>
          <w:p w14:paraId="665EBDBB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  <w:p w14:paraId="5BA18BEB" w14:textId="77777777" w:rsidR="009C3A3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cs="ＭＳ 明朝"/>
                <w:color w:val="000000"/>
                <w:szCs w:val="21"/>
              </w:rPr>
              <w:t>容</w:t>
            </w:r>
          </w:p>
        </w:tc>
        <w:tc>
          <w:tcPr>
            <w:tcW w:w="9000" w:type="dxa"/>
          </w:tcPr>
          <w:p w14:paraId="5F81A02B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9C3A38" w14:paraId="6FB3F661" w14:textId="77777777">
        <w:trPr>
          <w:cantSplit/>
          <w:trHeight w:val="528"/>
        </w:trPr>
        <w:tc>
          <w:tcPr>
            <w:tcW w:w="720" w:type="dxa"/>
            <w:vMerge/>
          </w:tcPr>
          <w:p w14:paraId="60E6BFFB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9000" w:type="dxa"/>
          </w:tcPr>
          <w:p w14:paraId="0F5FF7D9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9C3A38" w14:paraId="601F6C53" w14:textId="77777777">
        <w:trPr>
          <w:cantSplit/>
          <w:trHeight w:val="523"/>
        </w:trPr>
        <w:tc>
          <w:tcPr>
            <w:tcW w:w="720" w:type="dxa"/>
            <w:vMerge/>
          </w:tcPr>
          <w:p w14:paraId="65FFCA11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9000" w:type="dxa"/>
          </w:tcPr>
          <w:p w14:paraId="20F7DE7F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9C3A38" w14:paraId="631498A9" w14:textId="77777777">
        <w:trPr>
          <w:cantSplit/>
          <w:trHeight w:val="546"/>
        </w:trPr>
        <w:tc>
          <w:tcPr>
            <w:tcW w:w="720" w:type="dxa"/>
            <w:vMerge/>
          </w:tcPr>
          <w:p w14:paraId="308BA337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9000" w:type="dxa"/>
          </w:tcPr>
          <w:p w14:paraId="78014081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9C3A38" w14:paraId="0FA1E08F" w14:textId="77777777">
        <w:trPr>
          <w:cantSplit/>
          <w:trHeight w:val="534"/>
        </w:trPr>
        <w:tc>
          <w:tcPr>
            <w:tcW w:w="720" w:type="dxa"/>
            <w:vMerge/>
          </w:tcPr>
          <w:p w14:paraId="283178B7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9000" w:type="dxa"/>
          </w:tcPr>
          <w:p w14:paraId="0CF0DED9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  <w:tr w:rsidR="009C3A38" w14:paraId="6C12B139" w14:textId="77777777">
        <w:trPr>
          <w:cantSplit/>
          <w:trHeight w:val="555"/>
        </w:trPr>
        <w:tc>
          <w:tcPr>
            <w:tcW w:w="720" w:type="dxa"/>
            <w:vMerge/>
          </w:tcPr>
          <w:p w14:paraId="50308A7E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  <w:tc>
          <w:tcPr>
            <w:tcW w:w="9000" w:type="dxa"/>
          </w:tcPr>
          <w:p w14:paraId="713DD49E" w14:textId="77777777" w:rsidR="009C3A38" w:rsidRDefault="009C3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ＭＳ 明朝" w:eastAsia="ＭＳ 明朝" w:hAnsi="ＭＳ 明朝" w:cs="ＭＳ 明朝"/>
                <w:color w:val="000000"/>
                <w:szCs w:val="21"/>
              </w:rPr>
            </w:pPr>
          </w:p>
        </w:tc>
      </w:tr>
    </w:tbl>
    <w:p w14:paraId="2425D36A" w14:textId="77777777" w:rsidR="009C3A38" w:rsidRDefault="009C3A3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left"/>
        <w:rPr>
          <w:rFonts w:ascii="ＭＳ 明朝" w:eastAsia="ＭＳ 明朝" w:hAnsi="ＭＳ 明朝" w:cs="ＭＳ 明朝"/>
          <w:color w:val="000000"/>
          <w:szCs w:val="21"/>
        </w:rPr>
      </w:pPr>
    </w:p>
    <w:sectPr w:rsidR="009C3A38">
      <w:pgSz w:w="11906" w:h="16838"/>
      <w:pgMar w:top="1260" w:right="926" w:bottom="900" w:left="144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5BE1CA26-C215-476C-842B-69D27852567E}"/>
    <w:embedBold r:id="rId2" w:fontKey="{27D97864-787D-4187-B04B-71423F0109C4}"/>
    <w:embedItalic r:id="rId3" w:fontKey="{4A2A255E-90D2-4B31-AFED-964614DBE836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embedItalic r:id="rId4" w:fontKey="{DDB06AB0-1110-423E-BEAC-0D3A531B339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F581F8E-851A-41AC-9E08-FA60398CCB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8754C03-C582-4ABE-A970-CBBDBD7D459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60B2A"/>
    <w:multiLevelType w:val="multilevel"/>
    <w:tmpl w:val="DFA2EFA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08225737">
    <w:abstractNumId w:val="0"/>
  </w:num>
  <w:num w:numId="2" w16cid:durableId="17611795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69376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0611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03320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78992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5342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29060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261016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05444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A38"/>
    <w:rsid w:val="00757626"/>
    <w:rsid w:val="009C3A38"/>
    <w:rsid w:val="00AD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0718E1"/>
  <w15:docId w15:val="{4BF0C704-8D6D-4B89-A06D-FA813812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0"/>
    <w:next w:val="a0"/>
    <w:uiPriority w:val="9"/>
    <w:qFormat/>
    <w:pPr>
      <w:keepNext/>
    </w:pPr>
    <w:rPr>
      <w:rFonts w:ascii="Arial" w:eastAsia="ＭＳ ゴシック" w:hAnsi="Arial"/>
      <w:sz w:val="24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0"/>
    <w:next w:val="a0"/>
    <w:pPr>
      <w:keepNext/>
      <w:ind w:leftChars="800" w:left="800"/>
      <w:outlineLvl w:val="6"/>
    </w:pPr>
  </w:style>
  <w:style w:type="paragraph" w:styleId="8">
    <w:name w:val="heading 8"/>
    <w:basedOn w:val="a0"/>
    <w:next w:val="a0"/>
    <w:pPr>
      <w:keepNext/>
      <w:ind w:leftChars="1200" w:left="1200"/>
      <w:outlineLvl w:val="7"/>
    </w:pPr>
  </w:style>
  <w:style w:type="paragraph" w:styleId="9">
    <w:name w:val="heading 9"/>
    <w:basedOn w:val="a0"/>
    <w:next w:val="a0"/>
    <w:pPr>
      <w:keepNext/>
      <w:ind w:leftChars="1200" w:left="1200"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0"/>
    <w:uiPriority w:val="10"/>
    <w:qFormat/>
    <w:pPr>
      <w:spacing w:before="240" w:after="120"/>
      <w:jc w:val="center"/>
    </w:pPr>
    <w:rPr>
      <w:rFonts w:ascii="Arial" w:eastAsia="ＭＳ ゴシック" w:hAnsi="Arial" w:cs="Arial"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TML">
    <w:name w:val="HTML Address"/>
    <w:basedOn w:val="a0"/>
    <w:rPr>
      <w:i/>
      <w:iCs/>
    </w:rPr>
  </w:style>
  <w:style w:type="paragraph" w:styleId="HTML0">
    <w:name w:val="HTML Preformatted"/>
    <w:basedOn w:val="a0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0"/>
    <w:pPr>
      <w:jc w:val="left"/>
    </w:pPr>
  </w:style>
  <w:style w:type="paragraph" w:styleId="a6">
    <w:name w:val="footer"/>
    <w:basedOn w:val="a0"/>
    <w:pPr>
      <w:tabs>
        <w:tab w:val="center" w:pos="4252"/>
        <w:tab w:val="right" w:pos="8504"/>
      </w:tabs>
    </w:pPr>
  </w:style>
  <w:style w:type="paragraph" w:styleId="a7">
    <w:name w:val="Block Text"/>
    <w:basedOn w:val="a0"/>
    <w:pPr>
      <w:ind w:leftChars="700" w:left="1440" w:rightChars="700" w:right="1440"/>
    </w:pPr>
  </w:style>
  <w:style w:type="paragraph" w:styleId="a8">
    <w:name w:val="header"/>
    <w:basedOn w:val="a0"/>
    <w:pPr>
      <w:tabs>
        <w:tab w:val="center" w:pos="4252"/>
        <w:tab w:val="right" w:pos="8504"/>
      </w:tabs>
    </w:pPr>
  </w:style>
  <w:style w:type="paragraph" w:styleId="a9">
    <w:name w:val="macro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suppressAutoHyphens/>
      <w:overflowPunct w:val="0"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kern w:val="2"/>
      <w:position w:val="-1"/>
      <w:sz w:val="18"/>
      <w:szCs w:val="18"/>
      <w:lang w:val="en-US"/>
    </w:rPr>
  </w:style>
  <w:style w:type="paragraph" w:styleId="aa">
    <w:name w:val="Message Header"/>
    <w:basedOn w:val="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0"/>
    <w:next w:val="a0"/>
  </w:style>
  <w:style w:type="paragraph" w:styleId="ac">
    <w:name w:val="envelope address"/>
    <w:basedOn w:val="a0"/>
    <w:pPr>
      <w:framePr w:w="6804" w:hSpace="142" w:wrap="auto" w:vAnchor="page" w:hAnchor="text" w:xAlign="center" w:yAlign="bottom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0"/>
    <w:pPr>
      <w:ind w:left="200" w:hangingChars="200" w:hanging="200"/>
    </w:pPr>
  </w:style>
  <w:style w:type="paragraph" w:styleId="20">
    <w:name w:val="List 2"/>
    <w:basedOn w:val="a0"/>
    <w:pPr>
      <w:ind w:leftChars="200" w:left="100" w:hangingChars="200" w:hanging="200"/>
    </w:pPr>
  </w:style>
  <w:style w:type="paragraph" w:styleId="30">
    <w:name w:val="List 3"/>
    <w:basedOn w:val="a0"/>
    <w:pPr>
      <w:ind w:leftChars="400" w:left="100" w:hangingChars="200" w:hanging="200"/>
    </w:pPr>
  </w:style>
  <w:style w:type="paragraph" w:styleId="40">
    <w:name w:val="List 4"/>
    <w:basedOn w:val="a0"/>
    <w:pPr>
      <w:ind w:leftChars="600" w:left="100" w:hangingChars="200" w:hanging="200"/>
    </w:pPr>
  </w:style>
  <w:style w:type="paragraph" w:styleId="50">
    <w:name w:val="List 5"/>
    <w:basedOn w:val="a0"/>
    <w:pPr>
      <w:ind w:leftChars="800" w:left="100" w:hangingChars="200" w:hanging="200"/>
    </w:pPr>
  </w:style>
  <w:style w:type="paragraph" w:styleId="ae">
    <w:name w:val="table of authorities"/>
    <w:basedOn w:val="a0"/>
    <w:next w:val="a0"/>
    <w:pPr>
      <w:ind w:left="210" w:hangingChars="100" w:hanging="210"/>
    </w:pPr>
  </w:style>
  <w:style w:type="paragraph" w:styleId="af">
    <w:name w:val="toa heading"/>
    <w:basedOn w:val="a0"/>
    <w:next w:val="a0"/>
    <w:pPr>
      <w:spacing w:before="180"/>
    </w:pPr>
    <w:rPr>
      <w:rFonts w:ascii="Arial" w:eastAsia="ＭＳ ゴシック" w:hAnsi="Arial" w:cs="Arial"/>
      <w:sz w:val="24"/>
    </w:rPr>
  </w:style>
  <w:style w:type="paragraph" w:styleId="a">
    <w:name w:val="List Bullet"/>
    <w:basedOn w:val="a0"/>
    <w:pPr>
      <w:numPr>
        <w:numId w:val="1"/>
      </w:numPr>
      <w:ind w:left="-1" w:hanging="1"/>
    </w:pPr>
  </w:style>
  <w:style w:type="paragraph" w:styleId="21">
    <w:name w:val="List Bullet 2"/>
    <w:basedOn w:val="a0"/>
    <w:pPr>
      <w:tabs>
        <w:tab w:val="num" w:pos="720"/>
      </w:tabs>
    </w:pPr>
  </w:style>
  <w:style w:type="paragraph" w:styleId="31">
    <w:name w:val="List Bullet 3"/>
    <w:basedOn w:val="a0"/>
    <w:pPr>
      <w:tabs>
        <w:tab w:val="num" w:pos="720"/>
      </w:tabs>
    </w:pPr>
  </w:style>
  <w:style w:type="paragraph" w:styleId="41">
    <w:name w:val="List Bullet 4"/>
    <w:basedOn w:val="a0"/>
    <w:pPr>
      <w:tabs>
        <w:tab w:val="num" w:pos="720"/>
      </w:tabs>
    </w:pPr>
  </w:style>
  <w:style w:type="paragraph" w:styleId="51">
    <w:name w:val="List Bullet 5"/>
    <w:basedOn w:val="a0"/>
    <w:pPr>
      <w:tabs>
        <w:tab w:val="num" w:pos="720"/>
      </w:tabs>
    </w:pPr>
  </w:style>
  <w:style w:type="paragraph" w:styleId="af0">
    <w:name w:val="List Continue"/>
    <w:basedOn w:val="a0"/>
    <w:pPr>
      <w:spacing w:after="180"/>
      <w:ind w:leftChars="200" w:left="425"/>
    </w:pPr>
  </w:style>
  <w:style w:type="paragraph" w:styleId="22">
    <w:name w:val="List Continue 2"/>
    <w:basedOn w:val="a0"/>
    <w:pPr>
      <w:spacing w:after="180"/>
      <w:ind w:leftChars="400" w:left="850"/>
    </w:pPr>
  </w:style>
  <w:style w:type="paragraph" w:styleId="32">
    <w:name w:val="List Continue 3"/>
    <w:basedOn w:val="a0"/>
    <w:pPr>
      <w:spacing w:after="180"/>
      <w:ind w:leftChars="600" w:left="1275"/>
    </w:pPr>
  </w:style>
  <w:style w:type="paragraph" w:styleId="42">
    <w:name w:val="List Continue 4"/>
    <w:basedOn w:val="a0"/>
    <w:pPr>
      <w:spacing w:after="180"/>
      <w:ind w:leftChars="800" w:left="1700"/>
    </w:pPr>
  </w:style>
  <w:style w:type="paragraph" w:styleId="52">
    <w:name w:val="List Continue 5"/>
    <w:basedOn w:val="a0"/>
    <w:pPr>
      <w:spacing w:after="180"/>
      <w:ind w:leftChars="1000" w:left="2125"/>
    </w:pPr>
  </w:style>
  <w:style w:type="paragraph" w:styleId="af1">
    <w:name w:val="Note Heading"/>
    <w:basedOn w:val="a0"/>
    <w:next w:val="a0"/>
    <w:pPr>
      <w:jc w:val="center"/>
    </w:pPr>
  </w:style>
  <w:style w:type="paragraph" w:styleId="af2">
    <w:name w:val="footnote text"/>
    <w:basedOn w:val="a0"/>
    <w:pPr>
      <w:jc w:val="left"/>
    </w:pPr>
  </w:style>
  <w:style w:type="paragraph" w:styleId="af3">
    <w:name w:val="Closing"/>
    <w:basedOn w:val="a0"/>
    <w:pPr>
      <w:jc w:val="right"/>
    </w:pPr>
  </w:style>
  <w:style w:type="paragraph" w:styleId="af4">
    <w:name w:val="Document Map"/>
    <w:basedOn w:val="a0"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0"/>
    <w:rPr>
      <w:rFonts w:ascii="Arial" w:hAnsi="Arial" w:cs="Arial"/>
    </w:rPr>
  </w:style>
  <w:style w:type="paragraph" w:styleId="10">
    <w:name w:val="index 1"/>
    <w:basedOn w:val="a0"/>
    <w:next w:val="a0"/>
    <w:pPr>
      <w:ind w:left="210" w:hangingChars="100" w:hanging="210"/>
    </w:pPr>
  </w:style>
  <w:style w:type="paragraph" w:styleId="23">
    <w:name w:val="index 2"/>
    <w:basedOn w:val="a0"/>
    <w:next w:val="a0"/>
    <w:pPr>
      <w:ind w:leftChars="100" w:left="100" w:hangingChars="100" w:hanging="210"/>
    </w:pPr>
  </w:style>
  <w:style w:type="paragraph" w:styleId="33">
    <w:name w:val="index 3"/>
    <w:basedOn w:val="a0"/>
    <w:next w:val="a0"/>
    <w:pPr>
      <w:ind w:leftChars="200" w:left="200" w:hangingChars="100" w:hanging="210"/>
    </w:pPr>
  </w:style>
  <w:style w:type="paragraph" w:styleId="43">
    <w:name w:val="index 4"/>
    <w:basedOn w:val="a0"/>
    <w:next w:val="a0"/>
    <w:pPr>
      <w:ind w:leftChars="300" w:left="300" w:hangingChars="100" w:hanging="210"/>
    </w:pPr>
  </w:style>
  <w:style w:type="paragraph" w:styleId="53">
    <w:name w:val="index 5"/>
    <w:basedOn w:val="a0"/>
    <w:next w:val="a0"/>
    <w:pPr>
      <w:ind w:leftChars="400" w:left="400" w:hangingChars="100" w:hanging="210"/>
    </w:pPr>
  </w:style>
  <w:style w:type="paragraph" w:styleId="60">
    <w:name w:val="index 6"/>
    <w:basedOn w:val="a0"/>
    <w:next w:val="a0"/>
    <w:pPr>
      <w:ind w:leftChars="500" w:left="500" w:hangingChars="100" w:hanging="210"/>
    </w:pPr>
  </w:style>
  <w:style w:type="paragraph" w:styleId="70">
    <w:name w:val="index 7"/>
    <w:basedOn w:val="a0"/>
    <w:next w:val="a0"/>
    <w:pPr>
      <w:ind w:leftChars="600" w:left="600" w:hangingChars="100" w:hanging="210"/>
    </w:pPr>
  </w:style>
  <w:style w:type="paragraph" w:styleId="80">
    <w:name w:val="index 8"/>
    <w:basedOn w:val="a0"/>
    <w:next w:val="a0"/>
    <w:pPr>
      <w:ind w:leftChars="700" w:left="700" w:hangingChars="100" w:hanging="210"/>
    </w:pPr>
  </w:style>
  <w:style w:type="paragraph" w:styleId="90">
    <w:name w:val="index 9"/>
    <w:basedOn w:val="a0"/>
    <w:next w:val="a0"/>
    <w:pPr>
      <w:ind w:leftChars="800" w:left="800" w:hangingChars="100" w:hanging="210"/>
    </w:pPr>
  </w:style>
  <w:style w:type="paragraph" w:styleId="af6">
    <w:name w:val="index heading"/>
    <w:basedOn w:val="a0"/>
    <w:next w:val="10"/>
    <w:rPr>
      <w:rFonts w:ascii="Arial" w:hAnsi="Arial" w:cs="Arial"/>
      <w:b/>
      <w:bCs/>
    </w:rPr>
  </w:style>
  <w:style w:type="paragraph" w:styleId="af7">
    <w:name w:val="Signature"/>
    <w:basedOn w:val="a0"/>
    <w:pPr>
      <w:jc w:val="right"/>
    </w:pPr>
  </w:style>
  <w:style w:type="paragraph" w:styleId="af8">
    <w:name w:val="Plain Text"/>
    <w:basedOn w:val="a0"/>
    <w:rPr>
      <w:rFonts w:ascii="ＭＳ 明朝" w:hAnsi="Courier New" w:cs="Courier New"/>
      <w:szCs w:val="21"/>
    </w:rPr>
  </w:style>
  <w:style w:type="paragraph" w:styleId="af9">
    <w:name w:val="caption"/>
    <w:basedOn w:val="a0"/>
    <w:next w:val="a0"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0"/>
    <w:next w:val="a0"/>
    <w:pPr>
      <w:ind w:leftChars="200" w:left="850" w:hangingChars="200" w:hanging="425"/>
    </w:pPr>
  </w:style>
  <w:style w:type="paragraph" w:styleId="afb">
    <w:name w:val="List Number"/>
    <w:basedOn w:val="a0"/>
    <w:pPr>
      <w:tabs>
        <w:tab w:val="num" w:pos="720"/>
      </w:tabs>
    </w:pPr>
  </w:style>
  <w:style w:type="paragraph" w:styleId="24">
    <w:name w:val="List Number 2"/>
    <w:basedOn w:val="a0"/>
    <w:pPr>
      <w:tabs>
        <w:tab w:val="num" w:pos="720"/>
      </w:tabs>
    </w:pPr>
  </w:style>
  <w:style w:type="paragraph" w:styleId="34">
    <w:name w:val="List Number 3"/>
    <w:basedOn w:val="a0"/>
    <w:pPr>
      <w:tabs>
        <w:tab w:val="num" w:pos="720"/>
      </w:tabs>
    </w:pPr>
  </w:style>
  <w:style w:type="paragraph" w:styleId="44">
    <w:name w:val="List Number 4"/>
    <w:basedOn w:val="a0"/>
    <w:pPr>
      <w:tabs>
        <w:tab w:val="num" w:pos="720"/>
      </w:tabs>
    </w:pPr>
  </w:style>
  <w:style w:type="paragraph" w:styleId="54">
    <w:name w:val="List Number 5"/>
    <w:basedOn w:val="a0"/>
    <w:pPr>
      <w:tabs>
        <w:tab w:val="num" w:pos="720"/>
      </w:tabs>
    </w:pPr>
  </w:style>
  <w:style w:type="paragraph" w:styleId="afc">
    <w:name w:val="E-mail Signature"/>
    <w:basedOn w:val="a0"/>
  </w:style>
  <w:style w:type="paragraph" w:styleId="afd">
    <w:name w:val="Date"/>
    <w:basedOn w:val="a0"/>
    <w:next w:val="a0"/>
  </w:style>
  <w:style w:type="paragraph" w:styleId="Web">
    <w:name w:val="Normal (Web)"/>
    <w:basedOn w:val="a0"/>
    <w:rPr>
      <w:rFonts w:ascii="Times New Roman" w:hAnsi="Times New Roman"/>
      <w:sz w:val="24"/>
    </w:rPr>
  </w:style>
  <w:style w:type="paragraph" w:styleId="afe">
    <w:name w:val="Normal Indent"/>
    <w:basedOn w:val="a0"/>
    <w:pPr>
      <w:ind w:leftChars="400" w:left="840"/>
    </w:pPr>
  </w:style>
  <w:style w:type="paragraph" w:styleId="aff">
    <w:name w:val="Subtitle"/>
    <w:basedOn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ff0">
    <w:name w:val="endnote text"/>
    <w:basedOn w:val="a0"/>
    <w:pPr>
      <w:jc w:val="left"/>
    </w:pPr>
  </w:style>
  <w:style w:type="paragraph" w:styleId="aff1">
    <w:name w:val="Body Text"/>
    <w:basedOn w:val="a0"/>
  </w:style>
  <w:style w:type="paragraph" w:styleId="25">
    <w:name w:val="Body Text 2"/>
    <w:basedOn w:val="a0"/>
    <w:pPr>
      <w:spacing w:line="480" w:lineRule="auto"/>
    </w:pPr>
  </w:style>
  <w:style w:type="paragraph" w:styleId="35">
    <w:name w:val="Body Text 3"/>
    <w:basedOn w:val="a0"/>
    <w:rPr>
      <w:sz w:val="16"/>
      <w:szCs w:val="16"/>
    </w:rPr>
  </w:style>
  <w:style w:type="paragraph" w:styleId="aff2">
    <w:name w:val="Body Text Indent"/>
    <w:basedOn w:val="a0"/>
    <w:pPr>
      <w:ind w:leftChars="400" w:left="851"/>
    </w:pPr>
  </w:style>
  <w:style w:type="paragraph" w:styleId="26">
    <w:name w:val="Body Text Indent 2"/>
    <w:basedOn w:val="a0"/>
    <w:pPr>
      <w:spacing w:line="480" w:lineRule="auto"/>
      <w:ind w:leftChars="400" w:left="851"/>
    </w:pPr>
  </w:style>
  <w:style w:type="paragraph" w:styleId="36">
    <w:name w:val="Body Text Indent 3"/>
    <w:basedOn w:val="a0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0"/>
    <w:next w:val="a0"/>
  </w:style>
  <w:style w:type="paragraph" w:styleId="28">
    <w:name w:val="toc 2"/>
    <w:basedOn w:val="a0"/>
    <w:next w:val="a0"/>
    <w:pPr>
      <w:ind w:leftChars="100" w:left="210"/>
    </w:pPr>
  </w:style>
  <w:style w:type="paragraph" w:styleId="37">
    <w:name w:val="toc 3"/>
    <w:basedOn w:val="a0"/>
    <w:next w:val="a0"/>
    <w:pPr>
      <w:ind w:leftChars="200" w:left="420"/>
    </w:pPr>
  </w:style>
  <w:style w:type="paragraph" w:styleId="45">
    <w:name w:val="toc 4"/>
    <w:basedOn w:val="a0"/>
    <w:next w:val="a0"/>
    <w:pPr>
      <w:ind w:leftChars="300" w:left="630"/>
    </w:pPr>
  </w:style>
  <w:style w:type="paragraph" w:styleId="55">
    <w:name w:val="toc 5"/>
    <w:basedOn w:val="a0"/>
    <w:next w:val="a0"/>
    <w:pPr>
      <w:ind w:leftChars="400" w:left="840"/>
    </w:pPr>
  </w:style>
  <w:style w:type="paragraph" w:styleId="61">
    <w:name w:val="toc 6"/>
    <w:basedOn w:val="a0"/>
    <w:next w:val="a0"/>
    <w:pPr>
      <w:ind w:leftChars="500" w:left="1050"/>
    </w:pPr>
  </w:style>
  <w:style w:type="paragraph" w:styleId="71">
    <w:name w:val="toc 7"/>
    <w:basedOn w:val="a0"/>
    <w:next w:val="a0"/>
    <w:pPr>
      <w:ind w:leftChars="600" w:left="1260"/>
    </w:pPr>
  </w:style>
  <w:style w:type="paragraph" w:styleId="81">
    <w:name w:val="toc 8"/>
    <w:basedOn w:val="a0"/>
    <w:next w:val="a0"/>
    <w:pPr>
      <w:ind w:leftChars="700" w:left="1470"/>
    </w:pPr>
  </w:style>
  <w:style w:type="paragraph" w:styleId="91">
    <w:name w:val="toc 9"/>
    <w:basedOn w:val="a0"/>
    <w:next w:val="a0"/>
    <w:pPr>
      <w:ind w:leftChars="800" w:left="1680"/>
    </w:pPr>
  </w:style>
  <w:style w:type="paragraph" w:styleId="aff4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ity.sapporo.jp/shimin/shinkansen/nyuusatsu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joKr3gnzJtDVG6CpoeIj3VR4YA==">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412.中川　健治</dc:creator>
  <cp:lastModifiedBy>佐藤 克</cp:lastModifiedBy>
  <cp:revision>2</cp:revision>
  <dcterms:created xsi:type="dcterms:W3CDTF">2010-07-08T05:47:00Z</dcterms:created>
  <dcterms:modified xsi:type="dcterms:W3CDTF">2026-10-20T09:15:00Z</dcterms:modified>
</cp:coreProperties>
</file>