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令和8年度町内会デジタル化出前講座運営業務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mU2m7HHDk1JwregrhFu1021Ug==">CgMxLjA4AHIhMUxOLXAxUFRsZmQzOVI0VTNJbEJMWE1hYUNaU2hnU0s2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