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sz w:val="24"/>
                <w:szCs w:val="24"/>
                <w:rtl w:val="0"/>
              </w:rPr>
              <w:t xml:space="preserve">札幌コンサートホール井水ポンプ設備修繕業務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令和　　年　　月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入札代理人　　氏　　　　名　　　　　　　　　　</w:t>
            </w: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様式1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NlOQIv4X7RVe1ipGRndjzfWI1w==">CgMxLjA4AHIhMXE0eTBRQU1aUDNVbEIxaDhuS0VvMHBrcHBrTFhJZVNt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2017-06-19T09:21:00Z</dcterms:created>
  <dc:creator>札幌市財政局管財部</dc:creator>
</cp:coreProperties>
</file>