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案件名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針葉樹等素材売払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mLq4OGaKL8AlkJ5T+/62wnASA==">CgMxLjA4AHIhMTB3ZF9ybHZHbWI0cFNqZlNvX3dmSVRPblRWSFNObTVu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