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４</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日付け入札告示のありました、豊平川緑地仮設スケボーエリア利用調査等業務に係る入札参加資格について確認されたく、申請します。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LIMlGAP6VZ2lX4NY4fe4FIveQ==">CgMxLjA4AHIhMS0wbDNlRzl3M0hwand1X3NsR0N6aHlpWHhGM1RpeE42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