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 　　 　 　　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７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年１</w:t>
      </w:r>
      <w:r w:rsidDel="00000000" w:rsidR="00000000" w:rsidRPr="00000000">
        <w:rPr>
          <w:sz w:val="24"/>
          <w:szCs w:val="24"/>
          <w:rtl w:val="0"/>
        </w:rPr>
        <w:t xml:space="preserve">２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月</w:t>
      </w:r>
      <w:r w:rsidDel="00000000" w:rsidR="00000000" w:rsidRPr="00000000">
        <w:rPr>
          <w:sz w:val="24"/>
          <w:szCs w:val="24"/>
          <w:rtl w:val="0"/>
        </w:rPr>
        <w:t xml:space="preserve">１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日付け入札告示のありました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entury" w:cs="Century" w:eastAsia="Century" w:hAnsi="Century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 　　　　西区役所戸籍住民課レイアウト変更業務</w:t>
      </w:r>
      <w:r w:rsidDel="00000000" w:rsidR="00000000" w:rsidRPr="00000000">
        <w:rPr>
          <w:rFonts w:ascii="Century" w:cs="Century" w:eastAsia="Century" w:hAnsi="Century"/>
          <w:sz w:val="24"/>
          <w:szCs w:val="24"/>
          <w:u w:val="single"/>
          <w:rtl w:val="0"/>
        </w:rPr>
        <w:t xml:space="preserve">　　　　　　　　　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に係る競争入札参加資格について、下記の書類を添えて申請します。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9"/>
        <w:gridCol w:w="6003"/>
        <w:gridCol w:w="1863"/>
        <w:tblGridChange w:id="0">
          <w:tblGrid>
            <w:gridCol w:w="1449"/>
            <w:gridCol w:w="6003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事業協同組合等にあっては組合員名簿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官公需適格組合にあっては官公需適格組合の証明書写し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履行実績調書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rPr>
                <w:rFonts w:ascii="Century" w:cs="Century" w:eastAsia="Century" w:hAnsi="Century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320" w:lineRule="auto"/>
        <w:ind w:left="630" w:hanging="4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Vu/dD+EvzAv+dxD8bpBWbYI+PA==">CgMxLjA4AHIhMUdzXzYtVjhPeEZNMzZ5bVhZQVYtaXJDbG04UHZZdGxY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2012-12-25T09:27:00Z</dcterms:created>
</cp:coreProperties>
</file>