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札幌市長　秋 元 克 広　様</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MS Mincho" w:cs="MS Mincho" w:eastAsia="MS Mincho" w:hAnsi="MS Mincho"/>
          <w:b w:val="0"/>
          <w:i w:val="0"/>
          <w:smallCaps w:val="0"/>
          <w:strike w:val="0"/>
          <w:color w:val="ff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７</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年10月2</w:t>
      </w:r>
      <w:r w:rsidDel="00000000" w:rsidR="00000000" w:rsidRPr="00000000">
        <w:rPr>
          <w:rFonts w:ascii="MS Mincho" w:cs="MS Mincho" w:eastAsia="MS Mincho" w:hAnsi="MS Mincho"/>
          <w:sz w:val="21"/>
          <w:szCs w:val="21"/>
          <w:rtl w:val="0"/>
        </w:rPr>
        <w:t xml:space="preserve">4</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日付けで入札告示のありました、西区土木センター構内除雪業務に係る競争入札参加資格について確認されたく、下記の書類を添えて申請します。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また、下記１の要件をすべて満たしていること、並びにこの申請書及び下記２の添付書類の内容については、事実と相違ないことを誓約します。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(1) 地方自治法施行令第167条の４の規定に該当しない者であること。</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(2) 令和4～令和7年度札幌市競争入札参加資格者名簿（物品・役務）において、業種が大分類「一般サービス業」、中分類「除雪サービス業」であり、かつ所在地区分が「市内」として登録されている者であること。</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(3) </w:t>
      </w:r>
      <w:r w:rsidDel="00000000" w:rsidR="00000000" w:rsidRPr="00000000">
        <w:rPr>
          <w:rFonts w:ascii="MS Mincho" w:cs="MS Mincho" w:eastAsia="MS Mincho" w:hAnsi="MS Mincho"/>
          <w:sz w:val="21"/>
          <w:szCs w:val="21"/>
          <w:rtl w:val="0"/>
        </w:rPr>
        <w:t xml:space="preserve">平成22</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年４月１日以降に、除雪面積が2,500㎡以上の官公庁発注の構内除排雪について、元請けとしての履行実績（ただし、臨時的業務を除く。）を有する者であること。</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(4) 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(5) 札幌市競争入札参加停止等措置要領の規定に基づく参加停止の措置を受けている期間中でないこと。</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(6) 事業協同組合等の組合がこの入札に参加する場合は、当該組合等の構成員が、構成員単独での入札参加を希望していないこと。</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hanging="207"/>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　添付書類</w:t>
      </w:r>
    </w:p>
    <w:tbl>
      <w:tblPr>
        <w:tblStyle w:val="Table1"/>
        <w:tblW w:w="9302.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5811"/>
        <w:gridCol w:w="1790"/>
        <w:tblGridChange w:id="0">
          <w:tblGrid>
            <w:gridCol w:w="1701"/>
            <w:gridCol w:w="5811"/>
            <w:gridCol w:w="1790"/>
          </w:tblGrid>
        </w:tblGridChange>
      </w:tblGrid>
      <w:tr>
        <w:trPr>
          <w:cantSplit w:val="0"/>
          <w:tblHeader w:val="0"/>
        </w:trPr>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添付の有無</w:t>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添付書類等の名称</w:t>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備　考</w:t>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契約実績調書（別紙５）</w:t>
            </w:r>
          </w:p>
        </w:tc>
        <w:tc>
          <w:tcP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事業協同組合等にあっては、組合員名簿</w:t>
            </w:r>
          </w:p>
        </w:tc>
        <w:tc>
          <w:tcP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官公需適格組合にあっては、官公需適格組合の証明書の写し</w:t>
            </w:r>
          </w:p>
        </w:tc>
        <w:tc>
          <w:tcP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その他（　　　　　　　　　　　　　　　　　　　　　）</w:t>
            </w:r>
          </w:p>
        </w:tc>
        <w:tc>
          <w:tcP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6" w:right="0" w:hanging="726"/>
        <w:jc w:val="both"/>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i w:val="0"/>
          <w:smallCaps w:val="0"/>
          <w:strike w:val="0"/>
          <w:color w:val="000000"/>
          <w:sz w:val="20"/>
          <w:szCs w:val="20"/>
          <w:u w:val="none"/>
          <w:shd w:fill="auto" w:val="clear"/>
          <w:vertAlign w:val="baseline"/>
          <w:rtl w:val="0"/>
        </w:rPr>
        <w:t xml:space="preserve">注：必要な書類を告示及び入札説明書により確認し、添付した書類は「添付の有無」欄に○印をつけてください。</w:t>
      </w:r>
    </w:p>
    <w:sectPr>
      <w:headerReference r:id="rId7" w:type="default"/>
      <w:footerReference r:id="rId8" w:type="default"/>
      <w:footerReference r:id="rId9" w:type="even"/>
      <w:pgSz w:h="16838" w:w="11906" w:orient="portrait"/>
      <w:pgMar w:bottom="851" w:top="90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M4OVEo6m513KYRLk/OlfbaFMBA==">CgMxLjA4AHIhMVM0MWhSSFFjS1hwTHRjVjVFOG8yWWtiWlBlSEk0OW1Z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2018-09-28T01:10:00Z</dcterms:created>
  <dc:creator>札幌市総務局行政部庁舎管理課</dc:creator>
</cp:coreProperties>
</file>