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7B1130">
        <w:rPr>
          <w:rFonts w:asciiTheme="minorEastAsia" w:eastAsiaTheme="minorEastAsia" w:hAnsiTheme="minorEastAsia" w:hint="eastAsia"/>
          <w:szCs w:val="21"/>
        </w:rPr>
        <w:t>3</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w:t>
      </w:r>
      <w:r w:rsidR="007B1130">
        <w:rPr>
          <w:rFonts w:asciiTheme="minorEastAsia" w:eastAsiaTheme="minorEastAsia" w:hAnsiTheme="minorEastAsia" w:hint="eastAsia"/>
          <w:szCs w:val="21"/>
        </w:rPr>
        <w:t>1</w:t>
      </w:r>
      <w:r w:rsidR="00EF7EFB" w:rsidRPr="00897703">
        <w:rPr>
          <w:rFonts w:asciiTheme="minorEastAsia" w:eastAsiaTheme="minorEastAsia" w:hAnsiTheme="minorEastAsia" w:hint="eastAsia"/>
          <w:szCs w:val="21"/>
        </w:rPr>
        <w:t>月</w:t>
      </w:r>
      <w:r w:rsidR="005D7769">
        <w:rPr>
          <w:rFonts w:asciiTheme="minorEastAsia" w:eastAsiaTheme="minorEastAsia" w:hAnsiTheme="minorEastAsia" w:hint="eastAsia"/>
          <w:szCs w:val="21"/>
        </w:rPr>
        <w:t>5</w:t>
      </w:r>
      <w:bookmarkStart w:id="0" w:name="_GoBack"/>
      <w:bookmarkEnd w:id="0"/>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147A59" w:rsidRPr="003F7C88">
        <w:rPr>
          <w:rFonts w:hint="eastAsia"/>
          <w:szCs w:val="21"/>
          <w:u w:val="single"/>
        </w:rPr>
        <w:t>西町まちづくりセンター・西町会館及び西野まちづくりセンター・昭和会館駐車場除排雪業務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⑴　地方自治法施行令第</w:t>
      </w:r>
      <w:r w:rsidRPr="007B1130">
        <w:rPr>
          <w:rFonts w:asciiTheme="minorEastAsia" w:eastAsiaTheme="minorEastAsia" w:hAnsiTheme="minorEastAsia"/>
          <w:sz w:val="22"/>
          <w:szCs w:val="22"/>
        </w:rPr>
        <w:t>167</w:t>
      </w:r>
      <w:r w:rsidRPr="007B1130">
        <w:rPr>
          <w:rFonts w:asciiTheme="minorEastAsia" w:eastAsiaTheme="minorEastAsia" w:hAnsiTheme="minorEastAsia" w:hint="eastAsia"/>
          <w:sz w:val="22"/>
          <w:szCs w:val="22"/>
        </w:rPr>
        <w:t>条の４の規定に該当しない者であること。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⑵　令和３・４年度札幌市競争入札参加資格者名簿（物品・役務）において、業種が大分類「一般サービス業」、中分類「除雪サービス業」に登録されている者であること。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⑶　令和３・４年度札幌市競争入札参加資格者名簿（物品・役務）において、本店所在地が札幌市内として登録されている者であること。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⑹　入札の適正さが阻害されると認められる次に掲げる一定の資本関係又は人的関係にある者が同一入札に参加していないこと。（詳細については別記１「事後審査型一般競争入札における特定の関係にある資格者同士の入札参加に関する制限」参照）</w:t>
      </w:r>
    </w:p>
    <w:p w:rsidR="007B1130" w:rsidRPr="007B1130" w:rsidRDefault="007B1130" w:rsidP="007B1130">
      <w:pPr>
        <w:ind w:leftChars="200" w:left="64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ア 資本関係</w:t>
      </w:r>
    </w:p>
    <w:p w:rsidR="007B1130" w:rsidRPr="007B1130" w:rsidRDefault="007B1130" w:rsidP="007B1130">
      <w:pPr>
        <w:ind w:leftChars="200" w:left="64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（ア）親会社と子会社の関係にある場合</w:t>
      </w:r>
    </w:p>
    <w:p w:rsidR="007B1130" w:rsidRPr="007B1130" w:rsidRDefault="007B1130" w:rsidP="007B1130">
      <w:pPr>
        <w:ind w:leftChars="200" w:left="64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（イ）親会社を同じくする子会社同士の関係にある場合</w:t>
      </w:r>
    </w:p>
    <w:p w:rsidR="007B1130" w:rsidRPr="007B1130" w:rsidRDefault="007B1130" w:rsidP="007B1130">
      <w:pPr>
        <w:ind w:leftChars="200" w:left="64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イ 人的関係</w:t>
      </w:r>
    </w:p>
    <w:p w:rsidR="007B1130" w:rsidRPr="007B1130" w:rsidRDefault="007B1130" w:rsidP="007B1130">
      <w:pPr>
        <w:ind w:leftChars="200" w:left="64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（ア）一方の会社の役員が、他方の会社の役員を現に兼ねている場合</w:t>
      </w:r>
    </w:p>
    <w:p w:rsidR="007B1130" w:rsidRPr="007B1130" w:rsidRDefault="007B1130" w:rsidP="007B1130">
      <w:pPr>
        <w:ind w:leftChars="200" w:left="64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（イ）一方の会社の役員が、他方の会社の会社更生法（平成14 年法律第154 号）第67 条第１項又は民事再生法（平成11 年法律第225 号）第64 条第２項の規定により選任された管財人を現に兼ねている場合</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lastRenderedPageBreak/>
        <w:t>⑺　札幌市競争入札参加資格者参加停止等措置要領の規定に基づく参加停止の措置を受けている期間中でないこと。</w:t>
      </w:r>
    </w:p>
    <w:p w:rsidR="005C7CEE" w:rsidRDefault="007B1130" w:rsidP="007B1130">
      <w:pPr>
        <w:ind w:leftChars="100" w:left="430" w:hangingChars="100" w:hanging="220"/>
        <w:rPr>
          <w:color w:val="000000" w:themeColor="text1"/>
        </w:rPr>
      </w:pPr>
      <w:r w:rsidRPr="007B1130">
        <w:rPr>
          <w:rFonts w:asciiTheme="minorEastAsia" w:eastAsiaTheme="minorEastAsia" w:hAnsiTheme="minorEastAsia" w:hint="eastAsia"/>
          <w:sz w:val="22"/>
          <w:szCs w:val="22"/>
        </w:rPr>
        <w:t>⑻　告示日を起点とした過去２年間において、本市施設における除排雪業務の履行実績があること。</w:t>
      </w: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7B1130" w:rsidRPr="007B1130" w:rsidRDefault="007B1130" w:rsidP="005C7CEE">
      <w:pPr>
        <w:ind w:firstLineChars="100" w:firstLine="240"/>
        <w:rPr>
          <w:color w:val="000000" w:themeColor="text1"/>
        </w:rPr>
      </w:pPr>
      <w:r>
        <w:rPr>
          <w:rFonts w:hint="eastAsia"/>
          <w:color w:val="000000" w:themeColor="text1"/>
          <w:sz w:val="24"/>
        </w:rPr>
        <w:t>□</w:t>
      </w:r>
      <w:r>
        <w:rPr>
          <w:rFonts w:hint="eastAsia"/>
          <w:color w:val="000000" w:themeColor="text1"/>
        </w:rPr>
        <w:t xml:space="preserve">　</w:t>
      </w:r>
      <w:r w:rsidRPr="007D6AC7">
        <w:rPr>
          <w:rFonts w:hint="eastAsia"/>
          <w:color w:val="000000" w:themeColor="text1"/>
        </w:rPr>
        <w:t>競争入札参加資格認定通知書の写し</w:t>
      </w:r>
    </w:p>
    <w:p w:rsidR="00F40914" w:rsidRPr="00F40914" w:rsidRDefault="00F40914" w:rsidP="005C7CEE">
      <w:pPr>
        <w:ind w:firstLineChars="100" w:firstLine="240"/>
        <w:rPr>
          <w:color w:val="000000" w:themeColor="text1"/>
          <w:sz w:val="24"/>
        </w:rPr>
      </w:pPr>
      <w:r>
        <w:rPr>
          <w:rFonts w:hint="eastAsia"/>
          <w:color w:val="000000" w:themeColor="text1"/>
          <w:sz w:val="24"/>
        </w:rPr>
        <w:t xml:space="preserve">□　</w:t>
      </w:r>
      <w:r w:rsidRPr="00F40914">
        <w:rPr>
          <w:rFonts w:hint="eastAsia"/>
          <w:color w:val="000000" w:themeColor="text1"/>
          <w:szCs w:val="21"/>
        </w:rPr>
        <w:t>契約実績調書</w:t>
      </w:r>
      <w:r>
        <w:rPr>
          <w:rFonts w:hint="eastAsia"/>
          <w:color w:val="000000" w:themeColor="text1"/>
          <w:szCs w:val="21"/>
        </w:rPr>
        <w:t>及び</w:t>
      </w:r>
      <w:r w:rsidRPr="00F40914">
        <w:rPr>
          <w:rFonts w:hint="eastAsia"/>
          <w:color w:val="000000" w:themeColor="text1"/>
          <w:szCs w:val="21"/>
        </w:rPr>
        <w:t>契約実績を証する書面</w:t>
      </w:r>
      <w:r>
        <w:rPr>
          <w:rFonts w:hint="eastAsia"/>
          <w:color w:val="000000" w:themeColor="text1"/>
          <w:szCs w:val="21"/>
        </w:rPr>
        <w:t>（契約書の写し等）</w:t>
      </w:r>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47A5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D776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1130"/>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54.那須野　恒</cp:lastModifiedBy>
  <cp:revision>28</cp:revision>
  <cp:lastPrinted>2020-10-29T01:01:00Z</cp:lastPrinted>
  <dcterms:created xsi:type="dcterms:W3CDTF">2017-08-25T01:55:00Z</dcterms:created>
  <dcterms:modified xsi:type="dcterms:W3CDTF">2021-11-05T08:05:00Z</dcterms:modified>
</cp:coreProperties>
</file>