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2631"/>
        <w:gridCol w:w="418"/>
        <w:gridCol w:w="218"/>
        <w:gridCol w:w="1662"/>
        <w:gridCol w:w="218"/>
        <w:gridCol w:w="1397"/>
        <w:gridCol w:w="2303"/>
      </w:tblGrid>
      <w:tr w:rsidR="00EC3A11" w:rsidRPr="002562F3" w14:paraId="51536B9D" w14:textId="77777777" w:rsidTr="00EC3A11">
        <w:trPr>
          <w:trHeight w:val="110"/>
        </w:trPr>
        <w:tc>
          <w:tcPr>
            <w:tcW w:w="9065" w:type="dxa"/>
            <w:gridSpan w:val="8"/>
            <w:shd w:val="clear" w:color="auto" w:fill="auto"/>
            <w:noWrap/>
            <w:vAlign w:val="center"/>
            <w:hideMark/>
          </w:tcPr>
          <w:p w14:paraId="179F3225" w14:textId="77777777" w:rsidR="00EC3A11" w:rsidRPr="002562F3" w:rsidRDefault="00EC3A11" w:rsidP="00EC3A11">
            <w:pPr>
              <w:widowControl/>
              <w:jc w:val="center"/>
              <w:rPr>
                <w:rFonts w:hAnsi="ＭＳ 明朝" w:cs="ＭＳ Ｐゴシック"/>
                <w:bCs/>
                <w:kern w:val="0"/>
                <w:sz w:val="28"/>
                <w:szCs w:val="28"/>
              </w:rPr>
            </w:pPr>
            <w:bookmarkStart w:id="0" w:name="_GoBack"/>
            <w:bookmarkEnd w:id="0"/>
            <w:r w:rsidRPr="002562F3">
              <w:rPr>
                <w:rFonts w:hAnsi="ＭＳ 明朝" w:cs="ＭＳ Ｐゴシック" w:hint="eastAsia"/>
                <w:bCs/>
                <w:kern w:val="0"/>
                <w:sz w:val="28"/>
                <w:szCs w:val="28"/>
              </w:rPr>
              <w:t>育児休業・育児短時間勤務・部分休業取消通知書</w:t>
            </w:r>
          </w:p>
        </w:tc>
      </w:tr>
      <w:tr w:rsidR="00EC3A11" w:rsidRPr="002562F3" w14:paraId="25035074" w14:textId="77777777" w:rsidTr="00EC3A11">
        <w:trPr>
          <w:trHeight w:val="466"/>
        </w:trPr>
        <w:tc>
          <w:tcPr>
            <w:tcW w:w="9065" w:type="dxa"/>
            <w:gridSpan w:val="8"/>
            <w:vMerge w:val="restart"/>
            <w:shd w:val="clear" w:color="auto" w:fill="auto"/>
            <w:noWrap/>
            <w:vAlign w:val="center"/>
            <w:hideMark/>
          </w:tcPr>
          <w:p w14:paraId="08544C64"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1E21CCD7" w14:textId="77777777" w:rsidTr="00EC3A11">
        <w:trPr>
          <w:trHeight w:val="466"/>
        </w:trPr>
        <w:tc>
          <w:tcPr>
            <w:tcW w:w="9065" w:type="dxa"/>
            <w:gridSpan w:val="8"/>
            <w:vMerge/>
            <w:vAlign w:val="center"/>
            <w:hideMark/>
          </w:tcPr>
          <w:p w14:paraId="0B32277E"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4FC958F0" w14:textId="77777777" w:rsidTr="00EC3A11">
        <w:trPr>
          <w:trHeight w:val="67"/>
        </w:trPr>
        <w:tc>
          <w:tcPr>
            <w:tcW w:w="218" w:type="dxa"/>
            <w:vMerge w:val="restart"/>
            <w:vAlign w:val="center"/>
            <w:hideMark/>
          </w:tcPr>
          <w:p w14:paraId="11BC1333"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77393CC1" w14:textId="77777777" w:rsidR="00EC3A11" w:rsidRPr="002562F3" w:rsidRDefault="00EC3A11" w:rsidP="00EC3A11">
            <w:pPr>
              <w:widowControl/>
              <w:jc w:val="left"/>
              <w:rPr>
                <w:rFonts w:ascii="Times New Roman" w:eastAsia="Times New Roman" w:hAnsi="Times New Roman"/>
                <w:kern w:val="0"/>
                <w:sz w:val="22"/>
                <w:szCs w:val="22"/>
              </w:rPr>
            </w:pPr>
          </w:p>
        </w:tc>
        <w:tc>
          <w:tcPr>
            <w:tcW w:w="6216" w:type="dxa"/>
            <w:gridSpan w:val="6"/>
            <w:vMerge w:val="restart"/>
            <w:vAlign w:val="center"/>
            <w:hideMark/>
          </w:tcPr>
          <w:p w14:paraId="69DC9EE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EB45A94" w14:textId="77777777" w:rsidTr="00EC3A11">
        <w:trPr>
          <w:trHeight w:val="67"/>
        </w:trPr>
        <w:tc>
          <w:tcPr>
            <w:tcW w:w="218" w:type="dxa"/>
            <w:vMerge/>
            <w:vAlign w:val="center"/>
            <w:hideMark/>
          </w:tcPr>
          <w:p w14:paraId="7A65D889"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3030E872"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216" w:type="dxa"/>
            <w:gridSpan w:val="6"/>
            <w:vMerge/>
            <w:vAlign w:val="center"/>
            <w:hideMark/>
          </w:tcPr>
          <w:p w14:paraId="5F522DCF"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82C53DC" w14:textId="77777777" w:rsidTr="00EC3A11">
        <w:trPr>
          <w:trHeight w:val="67"/>
        </w:trPr>
        <w:tc>
          <w:tcPr>
            <w:tcW w:w="218" w:type="dxa"/>
            <w:vMerge/>
            <w:vAlign w:val="center"/>
            <w:hideMark/>
          </w:tcPr>
          <w:p w14:paraId="1803CDB0"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64F69E65" w14:textId="77777777" w:rsidR="00EC3A11" w:rsidRPr="002562F3" w:rsidRDefault="00EC3A11" w:rsidP="00EC3A11">
            <w:pPr>
              <w:widowControl/>
              <w:jc w:val="right"/>
              <w:rPr>
                <w:rFonts w:ascii="Times New Roman" w:eastAsia="Times New Roman" w:hAnsi="Times New Roman"/>
                <w:kern w:val="0"/>
                <w:sz w:val="22"/>
                <w:szCs w:val="22"/>
              </w:rPr>
            </w:pPr>
          </w:p>
        </w:tc>
        <w:tc>
          <w:tcPr>
            <w:tcW w:w="6216" w:type="dxa"/>
            <w:gridSpan w:val="6"/>
            <w:vMerge/>
            <w:vAlign w:val="center"/>
            <w:hideMark/>
          </w:tcPr>
          <w:p w14:paraId="64277124"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53085A5" w14:textId="77777777" w:rsidTr="00EC3A11">
        <w:trPr>
          <w:trHeight w:val="67"/>
        </w:trPr>
        <w:tc>
          <w:tcPr>
            <w:tcW w:w="218" w:type="dxa"/>
            <w:vMerge w:val="restart"/>
            <w:shd w:val="clear" w:color="auto" w:fill="auto"/>
            <w:noWrap/>
            <w:vAlign w:val="center"/>
            <w:hideMark/>
          </w:tcPr>
          <w:p w14:paraId="3799FA56"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29257FCC"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1EA484B0"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288303AB"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321EF1F0" w14:textId="77777777" w:rsidTr="00EC3A11">
        <w:trPr>
          <w:trHeight w:val="466"/>
        </w:trPr>
        <w:tc>
          <w:tcPr>
            <w:tcW w:w="218" w:type="dxa"/>
            <w:vMerge/>
            <w:vAlign w:val="center"/>
            <w:hideMark/>
          </w:tcPr>
          <w:p w14:paraId="7183F291"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6DFD8688"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6C8C33F" w14:textId="77777777" w:rsidTr="00EC3A11">
        <w:trPr>
          <w:trHeight w:val="67"/>
        </w:trPr>
        <w:tc>
          <w:tcPr>
            <w:tcW w:w="218" w:type="dxa"/>
            <w:vMerge/>
            <w:vAlign w:val="center"/>
            <w:hideMark/>
          </w:tcPr>
          <w:p w14:paraId="683458A1"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3B390D87" w14:textId="3D2BE4A6" w:rsidR="00EC3A11" w:rsidRPr="002562F3" w:rsidRDefault="00BD4129" w:rsidP="00BD4129">
            <w:pPr>
              <w:widowControl/>
              <w:ind w:firstLineChars="100" w:firstLine="239"/>
              <w:rPr>
                <w:rFonts w:hAnsi="ＭＳ 明朝" w:cs="ＭＳ Ｐゴシック"/>
                <w:kern w:val="0"/>
                <w:sz w:val="22"/>
                <w:szCs w:val="22"/>
              </w:rPr>
            </w:pPr>
            <w:r w:rsidRPr="002562F3">
              <w:rPr>
                <w:rFonts w:hAnsi="ＭＳ 明朝" w:cs="ＭＳ Ｐゴシック" w:hint="eastAsia"/>
                <w:kern w:val="0"/>
                <w:sz w:val="22"/>
                <w:szCs w:val="22"/>
              </w:rPr>
              <w:t>下記のとおり、</w:t>
            </w:r>
            <w:r w:rsidR="00EC3A11" w:rsidRPr="002562F3">
              <w:rPr>
                <w:rFonts w:hAnsi="ＭＳ 明朝" w:cs="ＭＳ Ｐゴシック" w:hint="eastAsia"/>
                <w:kern w:val="0"/>
                <w:sz w:val="22"/>
                <w:szCs w:val="22"/>
              </w:rPr>
              <w:t>承認済みの（育児休業・育児短時間勤務・部分休業）を取り消す。</w:t>
            </w:r>
          </w:p>
        </w:tc>
      </w:tr>
      <w:tr w:rsidR="00EC3A11" w:rsidRPr="002562F3" w14:paraId="540D50D8" w14:textId="77777777" w:rsidTr="00EC3A11">
        <w:trPr>
          <w:trHeight w:val="110"/>
        </w:trPr>
        <w:tc>
          <w:tcPr>
            <w:tcW w:w="9065" w:type="dxa"/>
            <w:gridSpan w:val="8"/>
            <w:shd w:val="clear" w:color="auto" w:fill="auto"/>
            <w:noWrap/>
            <w:vAlign w:val="center"/>
            <w:hideMark/>
          </w:tcPr>
          <w:p w14:paraId="2EF6FB24"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3522DBCF" w14:textId="77777777" w:rsidTr="00EC3A11">
        <w:trPr>
          <w:trHeight w:val="44"/>
        </w:trPr>
        <w:tc>
          <w:tcPr>
            <w:tcW w:w="9065" w:type="dxa"/>
            <w:gridSpan w:val="8"/>
            <w:shd w:val="clear" w:color="auto" w:fill="auto"/>
            <w:noWrap/>
            <w:vAlign w:val="center"/>
            <w:hideMark/>
          </w:tcPr>
          <w:p w14:paraId="1DE35439"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559E2D62" w14:textId="77777777" w:rsidTr="00EC3A11">
        <w:trPr>
          <w:trHeight w:val="67"/>
        </w:trPr>
        <w:tc>
          <w:tcPr>
            <w:tcW w:w="9065" w:type="dxa"/>
            <w:gridSpan w:val="8"/>
            <w:shd w:val="clear" w:color="auto" w:fill="auto"/>
            <w:noWrap/>
            <w:vAlign w:val="center"/>
            <w:hideMark/>
          </w:tcPr>
          <w:p w14:paraId="15576A85"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55279FF6" w14:textId="77777777" w:rsidTr="00EC3A11">
        <w:trPr>
          <w:trHeight w:val="67"/>
        </w:trPr>
        <w:tc>
          <w:tcPr>
            <w:tcW w:w="218" w:type="dxa"/>
            <w:vMerge w:val="restart"/>
            <w:shd w:val="clear" w:color="auto" w:fill="auto"/>
            <w:noWrap/>
            <w:vAlign w:val="center"/>
            <w:hideMark/>
          </w:tcPr>
          <w:p w14:paraId="303FE3DE"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E157845"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38B3A085"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5E21E3A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DAE2AE3" w14:textId="77777777" w:rsidTr="00EC3A11">
        <w:trPr>
          <w:trHeight w:val="67"/>
        </w:trPr>
        <w:tc>
          <w:tcPr>
            <w:tcW w:w="218" w:type="dxa"/>
            <w:vMerge/>
            <w:vAlign w:val="center"/>
            <w:hideMark/>
          </w:tcPr>
          <w:p w14:paraId="6C308AD7"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D4B3838"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69B87536"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647593A6"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64233FE" w14:textId="77777777" w:rsidTr="00EC3A11">
        <w:trPr>
          <w:trHeight w:val="67"/>
        </w:trPr>
        <w:tc>
          <w:tcPr>
            <w:tcW w:w="218" w:type="dxa"/>
            <w:vMerge/>
            <w:vAlign w:val="center"/>
            <w:hideMark/>
          </w:tcPr>
          <w:p w14:paraId="6DB0094C"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561A9B7"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5EB883C1"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67A37EBE"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CF4C952" w14:textId="77777777" w:rsidTr="00EC3A11">
        <w:trPr>
          <w:trHeight w:val="80"/>
        </w:trPr>
        <w:tc>
          <w:tcPr>
            <w:tcW w:w="218" w:type="dxa"/>
            <w:vMerge/>
            <w:vAlign w:val="center"/>
            <w:hideMark/>
          </w:tcPr>
          <w:p w14:paraId="34D13924"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5989F7D0"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EA3BDBF" w14:textId="77777777" w:rsidTr="00EC3A11">
        <w:trPr>
          <w:trHeight w:val="67"/>
        </w:trPr>
        <w:tc>
          <w:tcPr>
            <w:tcW w:w="2849" w:type="dxa"/>
            <w:gridSpan w:val="2"/>
            <w:shd w:val="clear" w:color="auto" w:fill="auto"/>
            <w:noWrap/>
            <w:vAlign w:val="center"/>
            <w:hideMark/>
          </w:tcPr>
          <w:p w14:paraId="75DC11B2"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２　承認済みの期間</w:t>
            </w:r>
          </w:p>
        </w:tc>
        <w:tc>
          <w:tcPr>
            <w:tcW w:w="6216" w:type="dxa"/>
            <w:gridSpan w:val="6"/>
            <w:shd w:val="clear" w:color="auto" w:fill="auto"/>
            <w:noWrap/>
            <w:vAlign w:val="center"/>
            <w:hideMark/>
          </w:tcPr>
          <w:p w14:paraId="169FE1BD"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4FB67B8B" w14:textId="77777777" w:rsidTr="00EC3A11">
        <w:trPr>
          <w:trHeight w:val="678"/>
        </w:trPr>
        <w:tc>
          <w:tcPr>
            <w:tcW w:w="218" w:type="dxa"/>
            <w:shd w:val="clear" w:color="auto" w:fill="auto"/>
            <w:noWrap/>
            <w:vAlign w:val="center"/>
            <w:hideMark/>
          </w:tcPr>
          <w:p w14:paraId="3AB2F0B3" w14:textId="77777777" w:rsidR="00EC3A11" w:rsidRPr="002562F3" w:rsidRDefault="00EC3A11" w:rsidP="00EC3A11">
            <w:pPr>
              <w:widowControl/>
              <w:jc w:val="center"/>
              <w:rPr>
                <w:rFonts w:ascii="Times New Roman" w:eastAsia="Times New Roman" w:hAnsi="Times New Roman"/>
                <w:kern w:val="0"/>
                <w:sz w:val="22"/>
                <w:szCs w:val="22"/>
              </w:rPr>
            </w:pPr>
          </w:p>
        </w:tc>
        <w:tc>
          <w:tcPr>
            <w:tcW w:w="2631" w:type="dxa"/>
            <w:shd w:val="clear" w:color="auto" w:fill="auto"/>
            <w:noWrap/>
            <w:vAlign w:val="center"/>
            <w:hideMark/>
          </w:tcPr>
          <w:p w14:paraId="7DC8D239" w14:textId="77777777" w:rsidR="00EC3A11" w:rsidRPr="002562F3" w:rsidRDefault="00EC3A11" w:rsidP="00EC3A11">
            <w:pPr>
              <w:widowControl/>
              <w:jc w:val="center"/>
              <w:rPr>
                <w:rFonts w:ascii="Times New Roman" w:eastAsia="Times New Roman" w:hAnsi="Times New Roman"/>
                <w:kern w:val="0"/>
                <w:sz w:val="22"/>
                <w:szCs w:val="22"/>
              </w:rPr>
            </w:pPr>
          </w:p>
        </w:tc>
        <w:tc>
          <w:tcPr>
            <w:tcW w:w="2298" w:type="dxa"/>
            <w:gridSpan w:val="3"/>
            <w:shd w:val="clear" w:color="auto" w:fill="auto"/>
            <w:noWrap/>
            <w:vAlign w:val="center"/>
            <w:hideMark/>
          </w:tcPr>
          <w:p w14:paraId="1C35D4B0"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から</w:t>
            </w:r>
          </w:p>
        </w:tc>
        <w:tc>
          <w:tcPr>
            <w:tcW w:w="218" w:type="dxa"/>
            <w:shd w:val="clear" w:color="auto" w:fill="auto"/>
            <w:noWrap/>
            <w:vAlign w:val="center"/>
            <w:hideMark/>
          </w:tcPr>
          <w:p w14:paraId="582D20B4"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64C7F24"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09B863FF" w14:textId="77777777" w:rsidTr="00EC3A11">
        <w:trPr>
          <w:trHeight w:val="67"/>
        </w:trPr>
        <w:tc>
          <w:tcPr>
            <w:tcW w:w="9065" w:type="dxa"/>
            <w:gridSpan w:val="8"/>
            <w:shd w:val="clear" w:color="auto" w:fill="auto"/>
            <w:noWrap/>
            <w:vAlign w:val="center"/>
            <w:hideMark/>
          </w:tcPr>
          <w:p w14:paraId="26AE59D1"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17A21082" w14:textId="77777777" w:rsidTr="00EC3A11">
        <w:trPr>
          <w:trHeight w:val="3178"/>
        </w:trPr>
        <w:tc>
          <w:tcPr>
            <w:tcW w:w="9065" w:type="dxa"/>
            <w:gridSpan w:val="8"/>
            <w:shd w:val="clear" w:color="auto" w:fill="auto"/>
            <w:noWrap/>
            <w:vAlign w:val="center"/>
            <w:hideMark/>
          </w:tcPr>
          <w:p w14:paraId="01E0E28A" w14:textId="1B2E209D"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３　職務復帰日（他の休暇・休業</w:t>
            </w:r>
            <w:r w:rsidR="004D5CA0" w:rsidRPr="002562F3">
              <w:rPr>
                <w:rFonts w:hAnsi="ＭＳ 明朝" w:cs="ＭＳ Ｐゴシック" w:hint="eastAsia"/>
                <w:kern w:val="0"/>
                <w:sz w:val="22"/>
                <w:szCs w:val="22"/>
              </w:rPr>
              <w:t>の</w:t>
            </w:r>
            <w:r w:rsidRPr="002562F3">
              <w:rPr>
                <w:rFonts w:hAnsi="ＭＳ 明朝" w:cs="ＭＳ Ｐゴシック" w:hint="eastAsia"/>
                <w:kern w:val="0"/>
                <w:sz w:val="22"/>
                <w:szCs w:val="22"/>
              </w:rPr>
              <w:t>開始日</w:t>
            </w:r>
            <w:r w:rsidR="004D5CA0" w:rsidRPr="002562F3">
              <w:rPr>
                <w:rFonts w:hAnsi="ＭＳ 明朝" w:cs="ＭＳ Ｐゴシック" w:hint="eastAsia"/>
                <w:kern w:val="0"/>
                <w:sz w:val="22"/>
                <w:szCs w:val="22"/>
              </w:rPr>
              <w:t>）</w:t>
            </w:r>
          </w:p>
          <w:p w14:paraId="2B5F84C0"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0A749192"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35015406" w14:textId="77777777" w:rsidR="00EC3A11" w:rsidRPr="002562F3" w:rsidRDefault="00EC3A11" w:rsidP="00EC3A11">
            <w:pPr>
              <w:widowControl/>
              <w:ind w:rightChars="-50" w:right="-130"/>
              <w:jc w:val="left"/>
              <w:rPr>
                <w:rFonts w:hAnsi="ＭＳ 明朝" w:cs="ＭＳ Ｐゴシック"/>
                <w:kern w:val="0"/>
                <w:sz w:val="22"/>
                <w:szCs w:val="22"/>
              </w:rPr>
            </w:pPr>
          </w:p>
          <w:p w14:paraId="0F0136AF"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４　理由</w:t>
            </w:r>
          </w:p>
          <w:p w14:paraId="3C9B9C82"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38D00543"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42051A19"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58C71449"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6862213D"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1806CB68" w:rsidR="00956249" w:rsidRPr="00956249" w:rsidRDefault="00956249" w:rsidP="00B90C01">
      <w:pPr>
        <w:rPr>
          <w:rFonts w:ascii="ＭＳ 明朝" w:hAnsiTheme="minorHAnsi" w:cstheme="minorBidi"/>
          <w:kern w:val="0"/>
          <w:szCs w:val="22"/>
        </w:rPr>
      </w:pPr>
    </w:p>
    <w:sectPr w:rsidR="00956249" w:rsidRPr="00956249" w:rsidSect="00B90C01">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924B2" w14:textId="77777777" w:rsidR="00FF7CEC" w:rsidRDefault="00FF7CEC" w:rsidP="00757156">
      <w:r>
        <w:separator/>
      </w:r>
    </w:p>
  </w:endnote>
  <w:endnote w:type="continuationSeparator" w:id="0">
    <w:p w14:paraId="7B969E1C" w14:textId="77777777" w:rsidR="00FF7CEC" w:rsidRDefault="00FF7CE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CDB54" w14:textId="77777777" w:rsidR="00FF7CEC" w:rsidRDefault="00FF7CEC" w:rsidP="00757156">
      <w:r>
        <w:separator/>
      </w:r>
    </w:p>
  </w:footnote>
  <w:footnote w:type="continuationSeparator" w:id="0">
    <w:p w14:paraId="3BB4B65D" w14:textId="77777777" w:rsidR="00FF7CEC" w:rsidRDefault="00FF7CEC"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CA03-17A8-48C2-AE8E-E8C58F9C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2022-12-14T05:27:00Z</dcterms:created>
  <dcterms:modified xsi:type="dcterms:W3CDTF">2022-12-14T05:27:00Z</dcterms:modified>
</cp:coreProperties>
</file>