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3E29FAF1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945A5F" w:rsidRPr="00945A5F">
              <w:rPr>
                <w:rFonts w:hint="eastAsia"/>
                <w:spacing w:val="1"/>
                <w:w w:val="95"/>
                <w:kern w:val="0"/>
                <w:sz w:val="24"/>
                <w:fitText w:val="4800" w:id="-865072896"/>
              </w:rPr>
              <w:t>開成中等教育学校グラウンド芝生維持管理業</w:t>
            </w:r>
            <w:r w:rsidR="00945A5F" w:rsidRPr="00945A5F">
              <w:rPr>
                <w:rFonts w:hint="eastAsia"/>
                <w:spacing w:val="-2"/>
                <w:w w:val="95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7074F4"/>
    <w:rsid w:val="008105C4"/>
    <w:rsid w:val="00945A5F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0FF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端浦 槙子</cp:lastModifiedBy>
  <cp:revision>2</cp:revision>
  <cp:lastPrinted>2004-02-19T05:09:00Z</cp:lastPrinted>
  <dcterms:created xsi:type="dcterms:W3CDTF">2025-05-28T12:14:00Z</dcterms:created>
  <dcterms:modified xsi:type="dcterms:W3CDTF">2025-05-28T12:14:00Z</dcterms:modified>
</cp:coreProperties>
</file>