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MS Mincho" w:cs="MS Mincho" w:eastAsia="MS Mincho" w:hAnsi="MS Mincho"/>
          <w:sz w:val="28"/>
          <w:szCs w:val="28"/>
        </w:rPr>
      </w:pPr>
      <w:r w:rsidDel="00000000" w:rsidR="00000000" w:rsidRPr="00000000">
        <w:rPr>
          <w:rFonts w:ascii="MS Mincho" w:cs="MS Mincho" w:eastAsia="MS Mincho" w:hAnsi="MS Mincho"/>
          <w:sz w:val="28"/>
          <w:szCs w:val="28"/>
          <w:rtl w:val="0"/>
        </w:rPr>
        <w:t xml:space="preserve">入札参加提出書類について</w:t>
      </w:r>
    </w:p>
    <w:p w:rsidR="00000000" w:rsidDel="00000000" w:rsidP="00000000" w:rsidRDefault="00000000" w:rsidRPr="00000000" w14:paraId="00000002">
      <w:pP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１　入札参加提出書類一覧表</w:t>
      </w:r>
    </w:p>
    <w:tbl>
      <w:tblPr>
        <w:tblStyle w:val="Table1"/>
        <w:tblW w:w="9452.0" w:type="dxa"/>
        <w:jc w:val="left"/>
        <w:tblInd w:w="27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93"/>
        <w:gridCol w:w="1843"/>
        <w:gridCol w:w="2551"/>
        <w:gridCol w:w="1182"/>
        <w:gridCol w:w="1183"/>
        <w:tblGridChange w:id="0">
          <w:tblGrid>
            <w:gridCol w:w="2693"/>
            <w:gridCol w:w="1843"/>
            <w:gridCol w:w="2551"/>
            <w:gridCol w:w="1182"/>
            <w:gridCol w:w="1183"/>
          </w:tblGrid>
        </w:tblGridChange>
      </w:tblGrid>
      <w:tr>
        <w:trPr>
          <w:cantSplit w:val="0"/>
          <w:tblHeader w:val="0"/>
        </w:trPr>
        <w:tc>
          <w:tcPr>
            <w:shd w:fill="auto" w:val="clear"/>
            <w:vAlign w:val="center"/>
          </w:tcPr>
          <w:p w:rsidR="00000000" w:rsidDel="00000000" w:rsidP="00000000" w:rsidRDefault="00000000" w:rsidRPr="00000000" w14:paraId="00000003">
            <w:pPr>
              <w:jc w:val="cente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提出書類名</w:t>
            </w:r>
          </w:p>
        </w:tc>
        <w:tc>
          <w:tcPr>
            <w:shd w:fill="auto" w:val="clear"/>
            <w:vAlign w:val="center"/>
          </w:tcPr>
          <w:p w:rsidR="00000000" w:rsidDel="00000000" w:rsidP="00000000" w:rsidRDefault="00000000" w:rsidRPr="00000000" w14:paraId="00000004">
            <w:pPr>
              <w:jc w:val="cente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作成者</w:t>
            </w:r>
          </w:p>
        </w:tc>
        <w:tc>
          <w:tcPr>
            <w:shd w:fill="auto" w:val="clear"/>
            <w:vAlign w:val="center"/>
          </w:tcPr>
          <w:p w:rsidR="00000000" w:rsidDel="00000000" w:rsidP="00000000" w:rsidRDefault="00000000" w:rsidRPr="00000000" w14:paraId="00000005">
            <w:pPr>
              <w:jc w:val="cente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書類作成の有効日</w:t>
            </w:r>
          </w:p>
        </w:tc>
        <w:tc>
          <w:tcPr>
            <w:shd w:fill="auto" w:val="clear"/>
            <w:vAlign w:val="center"/>
          </w:tcPr>
          <w:p w:rsidR="00000000" w:rsidDel="00000000" w:rsidP="00000000" w:rsidRDefault="00000000" w:rsidRPr="00000000" w14:paraId="00000006">
            <w:pPr>
              <w:jc w:val="cente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写し可否</w:t>
            </w:r>
          </w:p>
        </w:tc>
        <w:tc>
          <w:tcPr>
            <w:shd w:fill="auto" w:val="clear"/>
            <w:vAlign w:val="center"/>
          </w:tcPr>
          <w:p w:rsidR="00000000" w:rsidDel="00000000" w:rsidP="00000000" w:rsidRDefault="00000000" w:rsidRPr="00000000" w14:paraId="00000007">
            <w:pPr>
              <w:jc w:val="cente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様式</w:t>
            </w:r>
          </w:p>
        </w:tc>
      </w:tr>
      <w:tr>
        <w:trPr>
          <w:cantSplit w:val="0"/>
          <w:trHeight w:val="70" w:hRule="atLeast"/>
          <w:tblHeader w:val="0"/>
        </w:trPr>
        <w:tc>
          <w:tcPr>
            <w:shd w:fill="auto" w:val="clear"/>
            <w:vAlign w:val="center"/>
          </w:tcPr>
          <w:p w:rsidR="00000000" w:rsidDel="00000000" w:rsidP="00000000" w:rsidRDefault="00000000" w:rsidRPr="00000000" w14:paraId="00000008">
            <w:pP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①出荷証明書 兼</w:t>
            </w:r>
          </w:p>
          <w:p w:rsidR="00000000" w:rsidDel="00000000" w:rsidP="00000000" w:rsidRDefault="00000000" w:rsidRPr="00000000" w14:paraId="00000009">
            <w:pP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製品保証等証明書</w:t>
            </w:r>
          </w:p>
        </w:tc>
        <w:tc>
          <w:tcPr>
            <w:shd w:fill="auto" w:val="clear"/>
            <w:vAlign w:val="center"/>
          </w:tcPr>
          <w:p w:rsidR="00000000" w:rsidDel="00000000" w:rsidP="00000000" w:rsidRDefault="00000000" w:rsidRPr="00000000" w14:paraId="0000000A">
            <w:pP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製造者</w:t>
            </w:r>
          </w:p>
          <w:p w:rsidR="00000000" w:rsidDel="00000000" w:rsidP="00000000" w:rsidRDefault="00000000" w:rsidRPr="00000000" w14:paraId="0000000B">
            <w:pP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（又は出荷元）</w:t>
            </w:r>
          </w:p>
        </w:tc>
        <w:tc>
          <w:tcPr>
            <w:shd w:fill="auto" w:val="clear"/>
            <w:vAlign w:val="center"/>
          </w:tcPr>
          <w:p w:rsidR="00000000" w:rsidDel="00000000" w:rsidP="00000000" w:rsidRDefault="00000000" w:rsidRPr="00000000" w14:paraId="0000000C">
            <w:pP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入札告示日から書類</w:t>
            </w:r>
          </w:p>
          <w:p w:rsidR="00000000" w:rsidDel="00000000" w:rsidP="00000000" w:rsidRDefault="00000000" w:rsidRPr="00000000" w14:paraId="0000000D">
            <w:pP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提出期限までのもの</w:t>
            </w:r>
          </w:p>
        </w:tc>
        <w:tc>
          <w:tcPr>
            <w:shd w:fill="auto" w:val="clear"/>
            <w:vAlign w:val="center"/>
          </w:tcPr>
          <w:p w:rsidR="00000000" w:rsidDel="00000000" w:rsidP="00000000" w:rsidRDefault="00000000" w:rsidRPr="00000000" w14:paraId="0000000E">
            <w:pPr>
              <w:jc w:val="cente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否（原本）</w:t>
            </w:r>
          </w:p>
        </w:tc>
        <w:tc>
          <w:tcPr>
            <w:shd w:fill="auto" w:val="clear"/>
            <w:vAlign w:val="center"/>
          </w:tcPr>
          <w:p w:rsidR="00000000" w:rsidDel="00000000" w:rsidP="00000000" w:rsidRDefault="00000000" w:rsidRPr="00000000" w14:paraId="0000000F">
            <w:pPr>
              <w:jc w:val="center"/>
              <w:rPr>
                <w:rFonts w:ascii="MS Mincho" w:cs="MS Mincho" w:eastAsia="MS Mincho" w:hAnsi="MS Mincho"/>
                <w:sz w:val="20"/>
                <w:szCs w:val="20"/>
              </w:rPr>
            </w:pPr>
            <w:r w:rsidDel="00000000" w:rsidR="00000000" w:rsidRPr="00000000">
              <w:rPr>
                <w:rFonts w:ascii="MS Mincho" w:cs="MS Mincho" w:eastAsia="MS Mincho" w:hAnsi="MS Mincho"/>
                <w:sz w:val="24"/>
                <w:szCs w:val="24"/>
                <w:rtl w:val="0"/>
              </w:rPr>
              <w:t xml:space="preserve">様式３</w:t>
            </w:r>
            <w:r w:rsidDel="00000000" w:rsidR="00000000" w:rsidRPr="00000000">
              <w:rPr>
                <w:rtl w:val="0"/>
              </w:rPr>
            </w:r>
          </w:p>
        </w:tc>
      </w:tr>
      <w:tr>
        <w:trPr>
          <w:cantSplit w:val="0"/>
          <w:tblHeader w:val="0"/>
        </w:trPr>
        <w:tc>
          <w:tcPr>
            <w:shd w:fill="auto" w:val="clear"/>
            <w:vAlign w:val="center"/>
          </w:tcPr>
          <w:p w:rsidR="00000000" w:rsidDel="00000000" w:rsidP="00000000" w:rsidRDefault="00000000" w:rsidRPr="00000000" w14:paraId="00000010">
            <w:pP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②規格構成一覧</w:t>
            </w:r>
          </w:p>
        </w:tc>
        <w:tc>
          <w:tcPr>
            <w:shd w:fill="auto" w:val="clear"/>
            <w:vAlign w:val="center"/>
          </w:tcPr>
          <w:p w:rsidR="00000000" w:rsidDel="00000000" w:rsidP="00000000" w:rsidRDefault="00000000" w:rsidRPr="00000000" w14:paraId="00000011">
            <w:pP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入札参加者</w:t>
            </w:r>
          </w:p>
        </w:tc>
        <w:tc>
          <w:tcPr>
            <w:shd w:fill="auto" w:val="clear"/>
            <w:vAlign w:val="center"/>
          </w:tcPr>
          <w:p w:rsidR="00000000" w:rsidDel="00000000" w:rsidP="00000000" w:rsidRDefault="00000000" w:rsidRPr="00000000" w14:paraId="00000012">
            <w:pP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入札告示日から書類</w:t>
            </w:r>
          </w:p>
          <w:p w:rsidR="00000000" w:rsidDel="00000000" w:rsidP="00000000" w:rsidRDefault="00000000" w:rsidRPr="00000000" w14:paraId="00000013">
            <w:pP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提出期限までのもの</w:t>
            </w:r>
          </w:p>
        </w:tc>
        <w:tc>
          <w:tcPr>
            <w:shd w:fill="auto" w:val="clear"/>
            <w:vAlign w:val="center"/>
          </w:tcPr>
          <w:p w:rsidR="00000000" w:rsidDel="00000000" w:rsidP="00000000" w:rsidRDefault="00000000" w:rsidRPr="00000000" w14:paraId="00000014">
            <w:pPr>
              <w:jc w:val="center"/>
              <w:rPr>
                <w:rFonts w:ascii="MS Mincho" w:cs="MS Mincho" w:eastAsia="MS Mincho" w:hAnsi="MS Mincho"/>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015">
            <w:pPr>
              <w:jc w:val="cente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様式４</w:t>
            </w:r>
          </w:p>
        </w:tc>
      </w:tr>
    </w:tbl>
    <w:p w:rsidR="00000000" w:rsidDel="00000000" w:rsidP="00000000" w:rsidRDefault="00000000" w:rsidRPr="00000000" w14:paraId="00000016">
      <w:pP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　①については、所定の様式を使用し、作成すること。</w:t>
      </w:r>
    </w:p>
    <w:p w:rsidR="00000000" w:rsidDel="00000000" w:rsidP="00000000" w:rsidRDefault="00000000" w:rsidRPr="00000000" w14:paraId="00000017">
      <w:pPr>
        <w:ind w:left="480" w:hanging="480"/>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②については、所定の様式による作成が難しいときには、所定の様式に準じた様式を使用することができるものとするが、仕様書の要求事項と製品の仕様を比較できるように並べて記載すること。</w:t>
      </w:r>
    </w:p>
    <w:p w:rsidR="00000000" w:rsidDel="00000000" w:rsidP="00000000" w:rsidRDefault="00000000" w:rsidRPr="00000000" w14:paraId="00000018">
      <w:pPr>
        <w:ind w:left="480" w:hanging="480"/>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なお、各様式については、札幌市教育委員会HPにデータ（WordファイルまたはExcelファイル）を掲載している。</w:t>
      </w:r>
    </w:p>
    <w:p w:rsidR="00000000" w:rsidDel="00000000" w:rsidP="00000000" w:rsidRDefault="00000000" w:rsidRPr="00000000" w14:paraId="00000019">
      <w:pPr>
        <w:spacing w:before="240" w:lineRule="auto"/>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２　提出書類作成要領</w:t>
      </w:r>
    </w:p>
    <w:p w:rsidR="00000000" w:rsidDel="00000000" w:rsidP="00000000" w:rsidRDefault="00000000" w:rsidRPr="00000000" w14:paraId="0000001A">
      <w:pPr>
        <w:ind w:firstLine="240"/>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⑴　出荷証明書 兼 製品保証等証明書（様式３）</w:t>
      </w:r>
    </w:p>
    <w:p w:rsidR="00000000" w:rsidDel="00000000" w:rsidP="00000000" w:rsidRDefault="00000000" w:rsidRPr="00000000" w14:paraId="0000001B">
      <w:pPr>
        <w:ind w:left="480" w:hanging="480"/>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本調達物品を入札参加者に出荷すること及び本調達物品が仕様内容を満たしていることを製造者（又は出荷元）が証明するもので、学習者用端末につき提出すること。</w:t>
      </w:r>
    </w:p>
    <w:p w:rsidR="00000000" w:rsidDel="00000000" w:rsidP="00000000" w:rsidRDefault="00000000" w:rsidRPr="00000000" w14:paraId="0000001C">
      <w:pPr>
        <w:spacing w:before="240" w:lineRule="auto"/>
        <w:ind w:firstLine="240"/>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⑵　規格構成一覧</w:t>
      </w:r>
    </w:p>
    <w:p w:rsidR="00000000" w:rsidDel="00000000" w:rsidP="00000000" w:rsidRDefault="00000000" w:rsidRPr="00000000" w14:paraId="0000001D">
      <w:pPr>
        <w:ind w:left="480" w:hanging="480"/>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規格構成一覧には、記載年月日、件名及び入札参加者名（代表者印の押印が必要）とともに、納入予定物品のメーカー名、製品名、型番、仕様（規格）、数量等を記載すること。</w:t>
      </w:r>
    </w:p>
    <w:p w:rsidR="00000000" w:rsidDel="00000000" w:rsidP="00000000" w:rsidRDefault="00000000" w:rsidRPr="00000000" w14:paraId="0000001E">
      <w:pPr>
        <w:ind w:left="479" w:firstLine="228.00000000000006"/>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また、納入予定物品が仕様内容を満たしていることを担当課にて確認できるよう、メーカーのカタログ等（製品の仕様を確認できる資料）を仕様書の記載順に並べた状態で添付し、該当部分にマーキングをするとともに、規格構成一覧「資料番号・掲載ページ」欄にマーキングの箇所を記載すること。</w:t>
      </w:r>
    </w:p>
    <w:sectPr>
      <w:headerReference r:id="rId7" w:type="first"/>
      <w:pgSz w:h="16838" w:w="11906" w:orient="portrait"/>
      <w:pgMar w:bottom="851" w:top="851" w:left="1134" w:right="1134" w:header="737" w:footer="992"/>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Mincho"/>
  <w:font w:name="Century"/>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Century" w:cs="Century" w:eastAsia="Century" w:hAnsi="Century"/>
        <w:b w:val="0"/>
        <w:bCs w:val="0"/>
        <w:i w:val="0"/>
        <w:iCs w:val="0"/>
        <w:smallCaps w:val="0"/>
        <w:strike w:val="0"/>
        <w:color w:val="000000"/>
        <w:sz w:val="24"/>
        <w:szCs w:val="24"/>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4"/>
        <w:szCs w:val="24"/>
        <w:u w:val="none"/>
        <w:shd w:fill="auto" w:val="clear"/>
        <w:vertAlign w:val="baseline"/>
        <w:rtl w:val="0"/>
      </w:rPr>
      <w:t xml:space="preserve">別紙　</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sz w:val="21"/>
        <w:szCs w:val="21"/>
        <w:lang w:val="en"/>
      </w:rPr>
    </w:rPrDefault>
    <w:pPrDefault>
      <w:pPr>
        <w:widowControl w:val="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7xiCLwkozYjYrLxbOmfTt8+iyOA==">CgMxLjA4AHIhMTZXN0EydGRTNFlPRVdaWmhnSnpUNEhvOFBIcmthU1Fn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