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6941" w14:textId="77777777" w:rsidR="007118B6" w:rsidRPr="00C95AD6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828878E" w14:textId="77777777" w:rsidR="007B36BD" w:rsidRPr="00C95AD6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C95AD6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C95AD6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7070E" w:rsidRPr="00C95AD6">
        <w:rPr>
          <w:rFonts w:asciiTheme="majorEastAsia" w:eastAsiaTheme="majorEastAsia" w:hAnsiTheme="majorEastAsia" w:hint="eastAsia"/>
          <w:sz w:val="24"/>
          <w:szCs w:val="24"/>
        </w:rPr>
        <w:t>庁舎警備</w:t>
      </w:r>
      <w:r w:rsidR="00156351" w:rsidRPr="00C95AD6"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14:paraId="05E51B1F" w14:textId="77777777" w:rsidR="005C624D" w:rsidRPr="00C95AD6" w:rsidRDefault="00724BE0" w:rsidP="00521C0D">
      <w:pPr>
        <w:spacing w:beforeLines="50" w:before="145"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（</w:t>
      </w:r>
      <w:r w:rsidR="005C624D" w:rsidRPr="00C95AD6">
        <w:rPr>
          <w:rFonts w:asciiTheme="minorEastAsia" w:hAnsiTheme="minorEastAsia" w:hint="eastAsia"/>
          <w:sz w:val="24"/>
          <w:szCs w:val="24"/>
        </w:rPr>
        <w:t>あて先</w:t>
      </w:r>
      <w:r w:rsidRPr="00C95AD6">
        <w:rPr>
          <w:rFonts w:asciiTheme="minorEastAsia" w:hAnsiTheme="minorEastAsia" w:hint="eastAsia"/>
          <w:sz w:val="24"/>
          <w:szCs w:val="24"/>
        </w:rPr>
        <w:t>）</w:t>
      </w:r>
      <w:r w:rsidR="005C624D" w:rsidRPr="00C95AD6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414E2C9C" w14:textId="77777777" w:rsidR="004F728E" w:rsidRPr="00C95AD6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C95AD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C95AD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C95AD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14:paraId="6F1226EC" w14:textId="77777777" w:rsidR="004F728E" w:rsidRPr="00C95AD6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C95AD6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14:paraId="266C2C2A" w14:textId="77777777" w:rsidR="004F728E" w:rsidRPr="00C95AD6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C95AD6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</w:p>
    <w:p w14:paraId="1EE707A0" w14:textId="77777777" w:rsidR="005C624D" w:rsidRPr="00C95AD6" w:rsidRDefault="00C41E70" w:rsidP="00D41AAE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C95AD6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常駐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84512F" w:rsidRPr="00C95AD6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C95AD6">
        <w:rPr>
          <w:rFonts w:asciiTheme="minorEastAsia" w:hAnsiTheme="minorEastAsia" w:hint="eastAsia"/>
          <w:sz w:val="24"/>
          <w:szCs w:val="24"/>
        </w:rPr>
        <w:t>（</w:t>
      </w:r>
      <w:r w:rsidR="0084512F" w:rsidRPr="00C95AD6">
        <w:rPr>
          <w:rFonts w:asciiTheme="minorEastAsia" w:hAnsiTheme="minorEastAsia" w:hint="eastAsia"/>
          <w:sz w:val="24"/>
          <w:szCs w:val="24"/>
        </w:rPr>
        <w:t>様式</w:t>
      </w:r>
      <w:r w:rsidR="00724BE0" w:rsidRPr="00C95AD6">
        <w:rPr>
          <w:rFonts w:asciiTheme="minorEastAsia" w:hAnsiTheme="minorEastAsia" w:hint="eastAsia"/>
          <w:sz w:val="24"/>
          <w:szCs w:val="24"/>
        </w:rPr>
        <w:t>１－</w:t>
      </w:r>
      <w:r w:rsidR="00D7070E" w:rsidRPr="00C95AD6">
        <w:rPr>
          <w:rFonts w:asciiTheme="minorEastAsia" w:hAnsiTheme="minorEastAsia" w:hint="eastAsia"/>
          <w:sz w:val="24"/>
          <w:szCs w:val="24"/>
        </w:rPr>
        <w:t>２</w:t>
      </w:r>
      <w:r w:rsidR="0084512F" w:rsidRPr="00C95AD6">
        <w:rPr>
          <w:rFonts w:asciiTheme="minorEastAsia" w:hAnsiTheme="minorEastAsia" w:hint="eastAsia"/>
          <w:sz w:val="24"/>
          <w:szCs w:val="24"/>
        </w:rPr>
        <w:t>)</w:t>
      </w:r>
      <w:r w:rsidR="00225DE1" w:rsidRPr="00C95AD6">
        <w:rPr>
          <w:rFonts w:asciiTheme="minorEastAsia" w:hAnsiTheme="minorEastAsia"/>
          <w:sz w:val="24"/>
          <w:szCs w:val="24"/>
        </w:rPr>
        <w:t>」</w:t>
      </w:r>
      <w:r w:rsidR="0084512F" w:rsidRPr="00C95AD6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C95AD6">
        <w:rPr>
          <w:rFonts w:asciiTheme="minorEastAsia" w:hAnsiTheme="minorEastAsia" w:hint="eastAsia"/>
          <w:sz w:val="24"/>
          <w:szCs w:val="24"/>
        </w:rPr>
        <w:t>）</w:t>
      </w:r>
      <w:r w:rsidR="00D41AAE" w:rsidRPr="00C95AD6">
        <w:rPr>
          <w:rFonts w:asciiTheme="minorEastAsia" w:hAnsiTheme="minorEastAsia" w:hint="eastAsia"/>
          <w:sz w:val="24"/>
          <w:szCs w:val="24"/>
        </w:rPr>
        <w:t>について、当該年度（昨年４月～本年３月）における</w:t>
      </w:r>
      <w:r w:rsidRPr="00C95AD6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D41AAE" w:rsidRPr="00C95AD6">
        <w:rPr>
          <w:rFonts w:asciiTheme="minorEastAsia" w:hAnsiTheme="minorEastAsia" w:hint="eastAsia"/>
          <w:sz w:val="24"/>
          <w:szCs w:val="24"/>
        </w:rPr>
        <w:t>の受診状況</w:t>
      </w:r>
      <w:r w:rsidR="00D7070E" w:rsidRPr="00C95AD6">
        <w:rPr>
          <w:rFonts w:asciiTheme="minorEastAsia" w:hAnsiTheme="minorEastAsia" w:hint="eastAsia"/>
          <w:sz w:val="24"/>
          <w:szCs w:val="24"/>
        </w:rPr>
        <w:t>及び警備業法第21条第２項に基づく</w:t>
      </w:r>
      <w:r w:rsidR="00554811" w:rsidRPr="00C95AD6">
        <w:rPr>
          <w:rFonts w:asciiTheme="minorEastAsia" w:hAnsiTheme="minorEastAsia" w:hint="eastAsia"/>
          <w:sz w:val="24"/>
          <w:szCs w:val="24"/>
        </w:rPr>
        <w:t>法定教育の受講状況</w:t>
      </w:r>
      <w:r w:rsidR="00521C0D" w:rsidRPr="00C95AD6">
        <w:rPr>
          <w:rFonts w:asciiTheme="minorEastAsia" w:hAnsiTheme="minorEastAsia" w:hint="eastAsia"/>
          <w:sz w:val="24"/>
          <w:szCs w:val="24"/>
        </w:rPr>
        <w:t>を</w:t>
      </w:r>
      <w:r w:rsidRPr="00C95AD6">
        <w:rPr>
          <w:rFonts w:asciiTheme="minorEastAsia" w:hAnsiTheme="minorEastAsia" w:hint="eastAsia"/>
          <w:sz w:val="24"/>
          <w:szCs w:val="24"/>
        </w:rPr>
        <w:t>下記</w:t>
      </w:r>
      <w:r w:rsidR="00DB7058" w:rsidRPr="00C95AD6">
        <w:rPr>
          <w:rFonts w:asciiTheme="minorEastAsia" w:hAnsiTheme="minorEastAsia" w:hint="eastAsia"/>
          <w:sz w:val="24"/>
          <w:szCs w:val="24"/>
        </w:rPr>
        <w:t>２</w:t>
      </w:r>
      <w:r w:rsidR="00403142" w:rsidRPr="00C95AD6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14:paraId="201C39BA" w14:textId="77777777" w:rsidR="00C41E70" w:rsidRPr="00C95AD6" w:rsidRDefault="00C41E70" w:rsidP="00521C0D">
      <w:pPr>
        <w:spacing w:beforeLines="50" w:before="145" w:line="400" w:lineRule="exact"/>
        <w:jc w:val="center"/>
        <w:rPr>
          <w:rFonts w:asciiTheme="minorEastAsia" w:hAnsiTheme="minorEastAsia"/>
          <w:sz w:val="24"/>
          <w:szCs w:val="24"/>
        </w:rPr>
      </w:pPr>
      <w:r w:rsidRPr="00C95AD6">
        <w:rPr>
          <w:rFonts w:asciiTheme="minorEastAsia" w:hAnsiTheme="minorEastAsia" w:hint="eastAsia"/>
          <w:sz w:val="24"/>
          <w:szCs w:val="24"/>
        </w:rPr>
        <w:t>記</w:t>
      </w:r>
    </w:p>
    <w:p w14:paraId="75DF5BAD" w14:textId="77777777" w:rsidR="005C624D" w:rsidRPr="00C95AD6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95AD6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C95A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4CCE427" w14:textId="77777777" w:rsidR="00724BE0" w:rsidRPr="00C95AD6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14:paraId="135959A7" w14:textId="77777777" w:rsidR="00F857BD" w:rsidRPr="00C95AD6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C95AD6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79"/>
        <w:gridCol w:w="616"/>
        <w:gridCol w:w="3199"/>
        <w:gridCol w:w="2835"/>
      </w:tblGrid>
      <w:tr w:rsidR="00C95AD6" w:rsidRPr="00C95AD6" w14:paraId="63806300" w14:textId="77777777" w:rsidTr="00D7070E">
        <w:trPr>
          <w:trHeight w:val="401"/>
        </w:trPr>
        <w:tc>
          <w:tcPr>
            <w:tcW w:w="3085" w:type="dxa"/>
            <w:gridSpan w:val="2"/>
            <w:vMerge w:val="restart"/>
            <w:vAlign w:val="center"/>
          </w:tcPr>
          <w:p w14:paraId="65D118F5" w14:textId="77777777" w:rsidR="00724BE0" w:rsidRPr="00C95AD6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5AD6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195" w:type="dxa"/>
            <w:gridSpan w:val="2"/>
            <w:vAlign w:val="center"/>
          </w:tcPr>
          <w:p w14:paraId="21B75F2C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社会保険の</w:t>
            </w:r>
          </w:p>
          <w:p w14:paraId="12CAF19B" w14:textId="77777777" w:rsidR="00724BE0" w:rsidRPr="00C95AD6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199" w:type="dxa"/>
            <w:vMerge w:val="restart"/>
            <w:vAlign w:val="center"/>
          </w:tcPr>
          <w:p w14:paraId="0EA379E3" w14:textId="77777777" w:rsidR="00724BE0" w:rsidRPr="00C95AD6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087C43F" w14:textId="77777777" w:rsidR="00724BE0" w:rsidRPr="00C95AD6" w:rsidRDefault="00D7070E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C95AD6">
              <w:rPr>
                <w:rFonts w:asciiTheme="minorEastAsia" w:hAnsiTheme="minorEastAsia" w:hint="eastAsia"/>
              </w:rPr>
              <w:t>法定教育受講状況</w:t>
            </w:r>
          </w:p>
        </w:tc>
      </w:tr>
      <w:tr w:rsidR="00C95AD6" w:rsidRPr="00C95AD6" w14:paraId="74FACF42" w14:textId="77777777" w:rsidTr="00D7070E">
        <w:trPr>
          <w:trHeight w:val="409"/>
        </w:trPr>
        <w:tc>
          <w:tcPr>
            <w:tcW w:w="30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F62E718" w14:textId="77777777" w:rsidR="00724BE0" w:rsidRPr="00C95AD6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dashSmallGap" w:sz="4" w:space="0" w:color="auto"/>
            </w:tcBorders>
            <w:vAlign w:val="center"/>
          </w:tcPr>
          <w:p w14:paraId="2048535F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健康保険</w:t>
            </w:r>
          </w:p>
        </w:tc>
        <w:tc>
          <w:tcPr>
            <w:tcW w:w="616" w:type="dxa"/>
            <w:tcBorders>
              <w:left w:val="dashSmallGap" w:sz="4" w:space="0" w:color="auto"/>
            </w:tcBorders>
            <w:vAlign w:val="center"/>
          </w:tcPr>
          <w:p w14:paraId="11B31A36" w14:textId="77777777" w:rsidR="00724BE0" w:rsidRPr="00C95AD6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sz w:val="20"/>
                <w:szCs w:val="20"/>
              </w:rPr>
              <w:t>雇用保険</w:t>
            </w:r>
          </w:p>
        </w:tc>
        <w:tc>
          <w:tcPr>
            <w:tcW w:w="3199" w:type="dxa"/>
            <w:vMerge/>
            <w:tcBorders>
              <w:bottom w:val="single" w:sz="4" w:space="0" w:color="auto"/>
            </w:tcBorders>
            <w:vAlign w:val="center"/>
          </w:tcPr>
          <w:p w14:paraId="1F015406" w14:textId="77777777" w:rsidR="00724BE0" w:rsidRPr="00C95AD6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012BD2" w14:textId="77777777" w:rsidR="00724BE0" w:rsidRPr="00C95AD6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95AD6" w:rsidRPr="00C95AD6" w14:paraId="7808212A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54EE0B1D" w14:textId="77777777" w:rsidR="00D7070E" w:rsidRPr="00C95AD6" w:rsidRDefault="00D7070E" w:rsidP="00580EE2">
            <w:pPr>
              <w:spacing w:line="400" w:lineRule="exact"/>
            </w:pPr>
            <w:r w:rsidRPr="00C95AD6">
              <w:rPr>
                <w:rFonts w:hint="eastAsia"/>
              </w:rPr>
              <w:t>１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4B2D465B" w14:textId="77777777"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22F0DD56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0D6802A3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6A39EB3F" w14:textId="77777777" w:rsidR="00D7070E" w:rsidRPr="00C95AD6" w:rsidRDefault="00B9163E" w:rsidP="00864D0A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F984EF" wp14:editId="676D702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64E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55pt;margin-top:3.2pt;width:97.1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="00D7070E" w:rsidRPr="00C95AD6">
              <w:rPr>
                <w:rFonts w:hint="eastAsia"/>
                <w:sz w:val="20"/>
                <w:szCs w:val="20"/>
              </w:rPr>
              <w:t>・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D7070E" w:rsidRPr="00C95AD6">
              <w:rPr>
                <w:rFonts w:hint="eastAsia"/>
                <w:sz w:val="20"/>
                <w:szCs w:val="20"/>
              </w:rPr>
              <w:t>受診済み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　①</w:t>
            </w:r>
            <w:r w:rsidR="00D7070E" w:rsidRPr="00C95AD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4B02CD64" w14:textId="77777777" w:rsidR="00554811" w:rsidRPr="00C95AD6" w:rsidRDefault="00554811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458E58AF" w14:textId="77777777"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00ED05DF" w14:textId="77777777" w:rsidR="00D7070E" w:rsidRPr="00C95AD6" w:rsidRDefault="00D7070E" w:rsidP="00864D0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受診なし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（理由：　　　　　　</w:t>
            </w:r>
            <w:r w:rsidR="00554811" w:rsidRPr="00C95AD6">
              <w:rPr>
                <w:rFonts w:hint="eastAsia"/>
                <w:sz w:val="20"/>
                <w:szCs w:val="20"/>
              </w:rPr>
              <w:t xml:space="preserve"> </w:t>
            </w:r>
            <w:r w:rsidR="00554811"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006FCC1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471B2931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14:paraId="3B19EC9B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6AED410A" w14:textId="77777777" w:rsidR="00D7070E" w:rsidRPr="00C95AD6" w:rsidRDefault="00D7070E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2AE51558" w14:textId="77777777" w:rsidR="00D7070E" w:rsidRPr="00C95AD6" w:rsidRDefault="00D7070E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31709C6C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482DB1B4" w14:textId="77777777" w:rsidR="00D7070E" w:rsidRPr="00C95AD6" w:rsidRDefault="00D7070E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1C071165" w14:textId="77777777" w:rsidR="00D7070E" w:rsidRPr="00C95AD6" w:rsidRDefault="00D7070E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63322B6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02C783DA" w14:textId="77777777" w:rsidR="00D7070E" w:rsidRPr="00C95AD6" w:rsidRDefault="00D7070E" w:rsidP="00D7070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</w:t>
            </w:r>
            <w:r w:rsidR="0056498B" w:rsidRPr="00C95AD6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C95AD6" w:rsidRPr="00C95AD6" w14:paraId="293103F5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6C96C8CE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２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6FA27727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46C1F7CC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1A4C24DA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762E8D91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73A1BD" wp14:editId="2B10C44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C3207" id="AutoShape 4" o:spid="_x0000_s1026" type="#_x0000_t185" style="position:absolute;left:0;text-align:left;margin-left:55pt;margin-top:3.2pt;width:97.1pt;height:2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72F9F3BA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7A0810BE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227731B3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BA706D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7877DB9D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7166DF0A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58719376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1832FE52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77534B3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51790BAA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2BC169AD" w14:textId="77777777" w:rsidR="0056498B" w:rsidRPr="00C95AD6" w:rsidRDefault="0056498B" w:rsidP="00864D0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FE16C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3477C254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3F0B435A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12876A43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３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700447E8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6F4778A1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23EBA151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21985866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459701" wp14:editId="31BECD57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12700" r="10795" b="698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8BA65" id="AutoShape 5" o:spid="_x0000_s1026" type="#_x0000_t185" style="position:absolute;left:0;text-align:left;margin-left:55pt;margin-top:3.2pt;width:97.1pt;height: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6C840ED4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2139C9B0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40FB235A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88194B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693F5E23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197C5ECB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2E2396FB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2663F95F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64627159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2FA35A3F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28C9E07B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58DF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47155C22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0E8D8DF9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534D4E70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４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57C6FD78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07F6DC2F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2469A6A8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042B3BA0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D8637C" wp14:editId="2B6D86EE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8255" r="10795" b="1143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F5967" id="AutoShape 6" o:spid="_x0000_s1026" type="#_x0000_t185" style="position:absolute;left:0;text-align:left;margin-left:55pt;margin-top:3.2pt;width:97.1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099B0C4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1C326DD0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55AB879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7ECE68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0BC137FD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4AA55CCA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678C519C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0D23CACE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3128015A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6C89C3B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391E68AA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20471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08915638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512FCB69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44E57EEF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５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33437097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3D431B8F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52851A75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5754EEB7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DE2E1B" wp14:editId="1D9B8CE4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7620" r="10795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669B6" id="AutoShape 7" o:spid="_x0000_s1026" type="#_x0000_t185" style="position:absolute;left:0;text-align:left;margin-left:55pt;margin-top:3.2pt;width:97.1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7056D81E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4EADD77B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7E3068C4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30144D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2987936F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4FFE2455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319B5CED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3048CB83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73B42B2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61E7FA03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1B6F41B3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82621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031B7903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6747E288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63C4AC38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６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0B0FBAF0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75832D73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447391AF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20A8B89F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78BA73" wp14:editId="7995D3B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985" r="10795" b="1270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D5C0C" id="AutoShape 8" o:spid="_x0000_s1026" type="#_x0000_t185" style="position:absolute;left:0;text-align:left;margin-left:55pt;margin-top:3.2pt;width:97.1pt;height:2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03BF81A2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64DCDD78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08293896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6C8CDD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4F64C0DE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2950F253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4BCA6C19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2FA1DC1E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6F8626FD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0892ABAE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7DD0D7BF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BAAA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0792E467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C95AD6" w:rsidRPr="00C95AD6" w14:paraId="6CD7A80E" w14:textId="77777777" w:rsidTr="0056498B">
        <w:trPr>
          <w:trHeight w:val="435"/>
        </w:trPr>
        <w:tc>
          <w:tcPr>
            <w:tcW w:w="5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16D28C1" w14:textId="77777777" w:rsidR="0056498B" w:rsidRPr="00C95AD6" w:rsidRDefault="0056498B" w:rsidP="00580EE2">
            <w:pPr>
              <w:spacing w:line="400" w:lineRule="exact"/>
            </w:pPr>
            <w:r w:rsidRPr="00C95AD6">
              <w:rPr>
                <w:rFonts w:hint="eastAsia"/>
              </w:rPr>
              <w:t>７</w:t>
            </w:r>
          </w:p>
        </w:tc>
        <w:tc>
          <w:tcPr>
            <w:tcW w:w="2551" w:type="dxa"/>
            <w:vMerge w:val="restart"/>
            <w:tcBorders>
              <w:left w:val="dashSmallGap" w:sz="4" w:space="0" w:color="auto"/>
            </w:tcBorders>
            <w:vAlign w:val="center"/>
          </w:tcPr>
          <w:p w14:paraId="73C13C57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 w:val="restart"/>
            <w:tcBorders>
              <w:right w:val="dashSmallGap" w:sz="4" w:space="0" w:color="auto"/>
            </w:tcBorders>
            <w:vAlign w:val="center"/>
          </w:tcPr>
          <w:p w14:paraId="5734D9B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 w:val="restart"/>
            <w:tcBorders>
              <w:left w:val="dashSmallGap" w:sz="4" w:space="0" w:color="auto"/>
            </w:tcBorders>
            <w:vAlign w:val="center"/>
          </w:tcPr>
          <w:p w14:paraId="2190B139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 w:val="restart"/>
            <w:tcBorders>
              <w:right w:val="single" w:sz="4" w:space="0" w:color="auto"/>
            </w:tcBorders>
            <w:vAlign w:val="center"/>
          </w:tcPr>
          <w:p w14:paraId="46EBA196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E93DE7" wp14:editId="25F86F9B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40640</wp:posOffset>
                      </wp:positionV>
                      <wp:extent cx="1233170" cy="294640"/>
                      <wp:effectExtent l="13335" t="6350" r="10795" b="1333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294640"/>
                              </a:xfrm>
                              <a:prstGeom prst="bracketPair">
                                <a:avLst>
                                  <a:gd name="adj" fmla="val 6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F375C" id="AutoShape 9" o:spid="_x0000_s1026" type="#_x0000_t185" style="position:absolute;left:0;text-align:left;margin-left:55pt;margin-top:3.2pt;width:97.1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0/GQIAABA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" adj="1490">
                      <v:textbox inset="5.85pt,.7pt,5.85pt,.7pt"/>
                    </v:shape>
                  </w:pict>
                </mc:Fallback>
              </mc:AlternateContent>
            </w: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受診済み　①　　年　　月　　日</w:t>
            </w:r>
          </w:p>
          <w:p w14:paraId="58A2D514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②　　年　　月　　日</w:t>
            </w:r>
          </w:p>
          <w:p w14:paraId="79D53515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受診予定（　　年　　月頃）</w:t>
            </w:r>
          </w:p>
          <w:p w14:paraId="03625826" w14:textId="77777777" w:rsidR="0056498B" w:rsidRPr="00C95AD6" w:rsidRDefault="0056498B" w:rsidP="00CA3F1E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・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 xml:space="preserve">受診なし（理由：　　　　　　</w:t>
            </w:r>
            <w:r w:rsidRPr="00C95AD6">
              <w:rPr>
                <w:rFonts w:hint="eastAsia"/>
                <w:sz w:val="20"/>
                <w:szCs w:val="20"/>
              </w:rPr>
              <w:t xml:space="preserve"> </w:t>
            </w:r>
            <w:r w:rsidRPr="00C95AD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DC6479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①・受講（　　月　日　　時間）</w:t>
            </w:r>
          </w:p>
          <w:p w14:paraId="1807586A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  <w:tr w:rsidR="0056498B" w:rsidRPr="00C95AD6" w14:paraId="367591DD" w14:textId="77777777" w:rsidTr="0056498B">
        <w:trPr>
          <w:trHeight w:val="435"/>
        </w:trPr>
        <w:tc>
          <w:tcPr>
            <w:tcW w:w="534" w:type="dxa"/>
            <w:vMerge/>
            <w:tcBorders>
              <w:right w:val="dashSmallGap" w:sz="4" w:space="0" w:color="auto"/>
            </w:tcBorders>
            <w:vAlign w:val="center"/>
          </w:tcPr>
          <w:p w14:paraId="28572137" w14:textId="77777777" w:rsidR="0056498B" w:rsidRPr="00C95AD6" w:rsidRDefault="0056498B" w:rsidP="00580EE2">
            <w:pPr>
              <w:spacing w:line="400" w:lineRule="exact"/>
            </w:pPr>
          </w:p>
        </w:tc>
        <w:tc>
          <w:tcPr>
            <w:tcW w:w="2551" w:type="dxa"/>
            <w:vMerge/>
            <w:tcBorders>
              <w:left w:val="dashSmallGap" w:sz="4" w:space="0" w:color="auto"/>
            </w:tcBorders>
            <w:vAlign w:val="center"/>
          </w:tcPr>
          <w:p w14:paraId="31A205D6" w14:textId="77777777" w:rsidR="0056498B" w:rsidRPr="00C95AD6" w:rsidRDefault="0056498B" w:rsidP="009D6E9D">
            <w:pPr>
              <w:spacing w:line="400" w:lineRule="exact"/>
            </w:pPr>
          </w:p>
        </w:tc>
        <w:tc>
          <w:tcPr>
            <w:tcW w:w="579" w:type="dxa"/>
            <w:vMerge/>
            <w:tcBorders>
              <w:right w:val="dashSmallGap" w:sz="4" w:space="0" w:color="auto"/>
            </w:tcBorders>
            <w:vAlign w:val="center"/>
          </w:tcPr>
          <w:p w14:paraId="2FC6A7D4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616" w:type="dxa"/>
            <w:vMerge/>
            <w:tcBorders>
              <w:left w:val="dashSmallGap" w:sz="4" w:space="0" w:color="auto"/>
            </w:tcBorders>
            <w:vAlign w:val="center"/>
          </w:tcPr>
          <w:p w14:paraId="7321359F" w14:textId="77777777" w:rsidR="0056498B" w:rsidRPr="00C95AD6" w:rsidRDefault="0056498B" w:rsidP="009D6E9D">
            <w:pPr>
              <w:spacing w:line="400" w:lineRule="exact"/>
              <w:jc w:val="center"/>
            </w:pPr>
          </w:p>
        </w:tc>
        <w:tc>
          <w:tcPr>
            <w:tcW w:w="3199" w:type="dxa"/>
            <w:vMerge/>
            <w:tcBorders>
              <w:right w:val="single" w:sz="4" w:space="0" w:color="auto"/>
            </w:tcBorders>
            <w:vAlign w:val="center"/>
          </w:tcPr>
          <w:p w14:paraId="5C130B26" w14:textId="77777777" w:rsidR="0056498B" w:rsidRPr="00C95AD6" w:rsidRDefault="0056498B" w:rsidP="00AA573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F8A58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>②・受講（　　月　日　　時間）</w:t>
            </w:r>
          </w:p>
          <w:p w14:paraId="408B2E21" w14:textId="77777777" w:rsidR="0056498B" w:rsidRPr="00C95AD6" w:rsidRDefault="0056498B" w:rsidP="005833CA">
            <w:pPr>
              <w:rPr>
                <w:sz w:val="20"/>
                <w:szCs w:val="20"/>
              </w:rPr>
            </w:pPr>
            <w:r w:rsidRPr="00C95AD6">
              <w:rPr>
                <w:rFonts w:hint="eastAsia"/>
                <w:sz w:val="20"/>
                <w:szCs w:val="20"/>
              </w:rPr>
              <w:t xml:space="preserve">　・免除（　　　　　　　　　）</w:t>
            </w:r>
          </w:p>
        </w:tc>
      </w:tr>
    </w:tbl>
    <w:p w14:paraId="57699803" w14:textId="77777777" w:rsidR="006827BC" w:rsidRPr="00C95AD6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C95AD6" w:rsidSect="004F728E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CE0F" w14:textId="77777777" w:rsidR="00E3200F" w:rsidRDefault="00E3200F" w:rsidP="004709E1">
      <w:r>
        <w:separator/>
      </w:r>
    </w:p>
  </w:endnote>
  <w:endnote w:type="continuationSeparator" w:id="0">
    <w:p w14:paraId="3A0C87A8" w14:textId="77777777"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B56A" w14:textId="77777777"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58FC" w14:textId="77777777" w:rsidR="00E3200F" w:rsidRDefault="00E3200F" w:rsidP="004709E1">
      <w:r>
        <w:separator/>
      </w:r>
    </w:p>
  </w:footnote>
  <w:footnote w:type="continuationSeparator" w:id="0">
    <w:p w14:paraId="75F86A5F" w14:textId="77777777"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E2E7" w14:textId="77777777"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</w:t>
    </w:r>
    <w:r w:rsidR="00D7070E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1DBA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21C0D"/>
    <w:rsid w:val="005314C3"/>
    <w:rsid w:val="00540C9A"/>
    <w:rsid w:val="00542305"/>
    <w:rsid w:val="00544A7F"/>
    <w:rsid w:val="00550448"/>
    <w:rsid w:val="00552BCA"/>
    <w:rsid w:val="00554811"/>
    <w:rsid w:val="0055641A"/>
    <w:rsid w:val="0056498B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163E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95AD6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1AAE"/>
    <w:rsid w:val="00D4442B"/>
    <w:rsid w:val="00D46D35"/>
    <w:rsid w:val="00D56F74"/>
    <w:rsid w:val="00D65216"/>
    <w:rsid w:val="00D65AD5"/>
    <w:rsid w:val="00D7070E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60E5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C889D90"/>
  <w15:docId w15:val="{77064A68-D102-4FEA-A635-5D9E268E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3EEE-B8CE-482B-8304-5C18D011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金子 侑樹</cp:lastModifiedBy>
  <cp:revision>2</cp:revision>
  <cp:lastPrinted>2019-01-29T08:14:00Z</cp:lastPrinted>
  <dcterms:created xsi:type="dcterms:W3CDTF">2023-01-26T11:44:00Z</dcterms:created>
  <dcterms:modified xsi:type="dcterms:W3CDTF">2023-01-26T11:44:00Z</dcterms:modified>
</cp:coreProperties>
</file>