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令和　　年　　月　　日　　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　幌　市　長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住所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商号又は名称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職・氏名　　　　　　　　　　　印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資格保有状況報告書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「学校給食用食器・食缶等運搬業務」の入札説明書４（６）及び（７）にて定められております参加資格について、下記のとおり申請します。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なお、下記申請内容について事実と相違ないことを誓約します。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申請件名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学校給食用食器・食缶等運搬業務（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車両保有台数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台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※仕様書「３　業務に使用する車両の条件」を満たす車両台数のみ記載すること。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３　貨物自動車運送事業許可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別添のとおり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※貨物自動車運送事業の許可書（写）など、許可を有していることがわかる書類を添付すること。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　この様式により難い場合は、この様式に準じた別の様式を使用することができます。</w:t>
      </w:r>
    </w:p>
    <w:sectPr>
      <w:headerReference r:id="rId7" w:type="default"/>
      <w:pgSz w:h="16838" w:w="11906" w:orient="portrait"/>
      <w:pgMar w:bottom="1021" w:top="1191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　様式３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日付(文字)">
    <w:name w:val="日付 (文字)"/>
    <w:next w:val="日付(文字)"/>
    <w:autoRedefine w:val="0"/>
    <w:hidden w:val="0"/>
    <w:qFormat w:val="0"/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コメント参照">
    <w:name w:val="コメント参照"/>
    <w:next w:val="コメント参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l1KC+vay8W6vredTb1205QYJtg==">CgMxLjA4AHIhMUd5ZjhQY1NGeEhKZG1TZ1hKaERCZ0UtcFI3ZzFPVU9p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2019-11-27T14:31:00Z</dcterms:created>
  <dc:creator>s693811</dc:creator>
</cp:coreProperties>
</file>