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5B1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55B1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1984"/>
        <w:gridCol w:w="1985"/>
        <w:gridCol w:w="1985"/>
        <w:gridCol w:w="2693"/>
        <w:gridCol w:w="2516"/>
      </w:tblGrid>
      <w:tr w:rsidR="00555B14" w:rsidRPr="0057120C" w14:paraId="2BA136F8" w14:textId="77777777" w:rsidTr="00675D80">
        <w:tc>
          <w:tcPr>
            <w:tcW w:w="3289" w:type="dxa"/>
            <w:vAlign w:val="center"/>
          </w:tcPr>
          <w:p w14:paraId="02D12F55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14:paraId="2E119351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14:paraId="734D502F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  <w:vAlign w:val="center"/>
          </w:tcPr>
          <w:p w14:paraId="780A1009" w14:textId="6DC05F1F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2693" w:type="dxa"/>
            <w:vAlign w:val="center"/>
          </w:tcPr>
          <w:p w14:paraId="50211820" w14:textId="5360A97C" w:rsidR="00555B14" w:rsidRPr="0057120C" w:rsidRDefault="00555B14" w:rsidP="00555B14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接続拠点数及び利用者数</w:t>
            </w:r>
          </w:p>
        </w:tc>
        <w:tc>
          <w:tcPr>
            <w:tcW w:w="2516" w:type="dxa"/>
            <w:vAlign w:val="center"/>
          </w:tcPr>
          <w:p w14:paraId="351617F1" w14:textId="08F8E976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55B14" w:rsidRPr="0057120C" w14:paraId="22C83229" w14:textId="77777777" w:rsidTr="00675D80">
        <w:trPr>
          <w:trHeight w:val="907"/>
        </w:trPr>
        <w:tc>
          <w:tcPr>
            <w:tcW w:w="3289" w:type="dxa"/>
            <w:vAlign w:val="center"/>
          </w:tcPr>
          <w:p w14:paraId="62C68755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42AD67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034D58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BAE570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049C40" w14:textId="55A0AF6A" w:rsidR="00555B14" w:rsidRPr="00555B14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14:paraId="5273F07A" w14:textId="450C7087" w:rsidR="00555B14" w:rsidRPr="00555B14" w:rsidRDefault="00555B14" w:rsidP="00132483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利用者数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  <w:vAlign w:val="center"/>
          </w:tcPr>
          <w:p w14:paraId="1C00C392" w14:textId="20A76FAD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5A8B5311" w14:textId="77777777" w:rsidTr="00675D80">
        <w:trPr>
          <w:trHeight w:val="907"/>
        </w:trPr>
        <w:tc>
          <w:tcPr>
            <w:tcW w:w="3289" w:type="dxa"/>
          </w:tcPr>
          <w:p w14:paraId="75391A0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2AA91F51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5234210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4AA3F46" w14:textId="77777777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A7B0F8" w14:textId="77777777" w:rsidR="00555B14" w:rsidRPr="00555B14" w:rsidRDefault="00555B14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14:paraId="78FC2832" w14:textId="513CD1B1" w:rsidR="00555B14" w:rsidRPr="0057120C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利用者数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324A23A4" w14:textId="44DD4DBD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1367488A" w14:textId="77777777" w:rsidTr="00675D80">
        <w:trPr>
          <w:trHeight w:val="907"/>
        </w:trPr>
        <w:tc>
          <w:tcPr>
            <w:tcW w:w="3289" w:type="dxa"/>
          </w:tcPr>
          <w:p w14:paraId="2DFEA9B7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DC19298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621A524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73C91A56" w14:textId="77777777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9B28A9A" w14:textId="77777777" w:rsidR="00555B14" w:rsidRPr="00555B14" w:rsidRDefault="00555B14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14:paraId="77E46296" w14:textId="017C2644" w:rsidR="00555B14" w:rsidRPr="0057120C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利用者数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0504414B" w14:textId="7C9EEC83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55B14" w:rsidRPr="0057120C" w14:paraId="5A21AD0D" w14:textId="77777777" w:rsidTr="00675D80">
        <w:trPr>
          <w:trHeight w:val="907"/>
        </w:trPr>
        <w:tc>
          <w:tcPr>
            <w:tcW w:w="3289" w:type="dxa"/>
          </w:tcPr>
          <w:p w14:paraId="7C56840F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E1540E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0682873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6E49CA5" w14:textId="77777777" w:rsidR="00555B14" w:rsidRPr="0057120C" w:rsidRDefault="00555B14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2D4BCE6" w14:textId="77777777" w:rsidR="00555B14" w:rsidRPr="00555B14" w:rsidRDefault="00555B14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14:paraId="14736936" w14:textId="065F6DE5" w:rsidR="00555B14" w:rsidRPr="0057120C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利用者数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2B5A29C1" w14:textId="0FA6FE38" w:rsidR="00555B14" w:rsidRPr="0057120C" w:rsidRDefault="00555B14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5C3965A3" w14:textId="77777777" w:rsidTr="00675D80">
        <w:trPr>
          <w:trHeight w:val="907"/>
        </w:trPr>
        <w:tc>
          <w:tcPr>
            <w:tcW w:w="3289" w:type="dxa"/>
          </w:tcPr>
          <w:p w14:paraId="58F89EE4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4F4827E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33F0AA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489155D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6079ADC" w14:textId="77777777" w:rsidR="00555B14" w:rsidRPr="00555B14" w:rsidRDefault="00555B14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14:paraId="242A2024" w14:textId="3CCCAFA5" w:rsidR="00555B14" w:rsidRPr="0057120C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利用者数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7A05896B" w14:textId="2A97FF4E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0DC8BA" w14:textId="79FF0A7C" w:rsidR="00EC38B7" w:rsidRDefault="00F46CE4" w:rsidP="008742C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8742CA">
        <w:rPr>
          <w:rFonts w:asciiTheme="minorEastAsia" w:hAnsiTheme="minorEastAsia" w:hint="eastAsia"/>
          <w:sz w:val="22"/>
        </w:rPr>
        <w:t>告示日を起点とした過去５年以内に、接続拠点数50拠点以上又は、利用者数10,000名以上の自治体</w:t>
      </w:r>
      <w:r w:rsidR="00027D7D">
        <w:rPr>
          <w:rFonts w:asciiTheme="minorEastAsia" w:hAnsiTheme="minorEastAsia" w:hint="eastAsia"/>
          <w:sz w:val="22"/>
        </w:rPr>
        <w:t>にお</w:t>
      </w:r>
      <w:r w:rsidR="008742CA">
        <w:rPr>
          <w:rFonts w:asciiTheme="minorEastAsia" w:hAnsiTheme="minorEastAsia" w:hint="eastAsia"/>
          <w:sz w:val="22"/>
        </w:rPr>
        <w:t>いて</w:t>
      </w:r>
      <w:r w:rsidR="00027D7D">
        <w:rPr>
          <w:rFonts w:asciiTheme="minorEastAsia" w:hAnsiTheme="minorEastAsia" w:hint="eastAsia"/>
          <w:sz w:val="22"/>
        </w:rPr>
        <w:t>、</w:t>
      </w:r>
      <w:r w:rsidR="008742CA">
        <w:rPr>
          <w:rFonts w:asciiTheme="minorEastAsia" w:hAnsiTheme="minorEastAsia" w:hint="eastAsia"/>
          <w:sz w:val="22"/>
        </w:rPr>
        <w:t>学校から直接インターネットに接続可能なローカルブレイクアウト方式によるネットワーク環境を構築した</w:t>
      </w:r>
      <w:r w:rsidR="00027D7D">
        <w:rPr>
          <w:rFonts w:asciiTheme="minorEastAsia" w:hAnsiTheme="minorEastAsia" w:hint="eastAsia"/>
          <w:sz w:val="22"/>
        </w:rPr>
        <w:t>業務についての</w:t>
      </w:r>
      <w:r w:rsidR="00EC38B7">
        <w:rPr>
          <w:rFonts w:asciiTheme="minorEastAsia" w:hAnsiTheme="minorEastAsia" w:hint="eastAsia"/>
          <w:sz w:val="22"/>
        </w:rPr>
        <w:t>契約実績を記載すること。</w:t>
      </w:r>
    </w:p>
    <w:p w14:paraId="4743821D" w14:textId="3D1CE9B1" w:rsidR="003E748F" w:rsidRPr="0057120C" w:rsidRDefault="00A2246A" w:rsidP="008742C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14F64">
        <w:rPr>
          <w:rFonts w:asciiTheme="minorEastAsia" w:hAnsiTheme="minorEastAsia" w:hint="eastAsia"/>
          <w:sz w:val="22"/>
        </w:rPr>
        <w:t>当該契約</w:t>
      </w:r>
      <w:r w:rsidR="008742CA">
        <w:rPr>
          <w:rFonts w:asciiTheme="minorEastAsia" w:hAnsiTheme="minorEastAsia" w:hint="eastAsia"/>
          <w:sz w:val="22"/>
        </w:rPr>
        <w:t>における接続拠点数もしくは利用者数</w:t>
      </w:r>
      <w:r w:rsidR="009E0AAC">
        <w:rPr>
          <w:rFonts w:asciiTheme="minorEastAsia" w:hAnsiTheme="minorEastAsia" w:hint="eastAsia"/>
          <w:sz w:val="22"/>
        </w:rPr>
        <w:t>、</w:t>
      </w:r>
      <w:r w:rsidR="00975AD6" w:rsidRPr="0057120C">
        <w:rPr>
          <w:rFonts w:asciiTheme="minorEastAsia" w:hAnsiTheme="minorEastAsia" w:hint="eastAsia"/>
          <w:sz w:val="22"/>
        </w:rPr>
        <w:t>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5B14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D80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42CA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0132.金子　侑樹</cp:lastModifiedBy>
  <cp:revision>15</cp:revision>
  <cp:lastPrinted>2021-07-21T02:19:00Z</cp:lastPrinted>
  <dcterms:created xsi:type="dcterms:W3CDTF">2021-07-05T10:48:00Z</dcterms:created>
  <dcterms:modified xsi:type="dcterms:W3CDTF">2021-07-21T02:24:00Z</dcterms:modified>
</cp:coreProperties>
</file>