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142"/>
        <w:gridCol w:w="2410"/>
        <w:gridCol w:w="6662"/>
        <w:gridCol w:w="64"/>
        <w:gridCol w:w="10"/>
        <w:tblGridChange w:id="0">
          <w:tblGrid>
            <w:gridCol w:w="142"/>
            <w:gridCol w:w="2410"/>
            <w:gridCol w:w="6662"/>
            <w:gridCol w:w="64"/>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8"/>
                <w:szCs w:val="28"/>
                <w:rtl w:val="0"/>
              </w:rPr>
              <w:t xml:space="preserve">集配１回当たり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w:t>
            </w:r>
            <w:r w:rsidDel="00000000" w:rsidR="00000000" w:rsidRPr="00000000">
              <w:rPr>
                <w:rFonts w:ascii="MS Mincho" w:cs="MS Mincho" w:eastAsia="MS Mincho" w:hAnsi="MS Mincho"/>
                <w:sz w:val="28"/>
                <w:szCs w:val="28"/>
                <w:rtl w:val="0"/>
              </w:rPr>
              <w:t xml:space="preserve">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6"/>
                <w:szCs w:val="26"/>
                <w:u w:val="none"/>
                <w:shd w:fill="auto" w:val="clear"/>
                <w:vertAlign w:val="baseline"/>
              </w:rPr>
            </w:pP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令和</w:t>
            </w:r>
            <w:r w:rsidDel="00000000" w:rsidR="00000000" w:rsidRPr="00000000">
              <w:rPr>
                <w:rFonts w:ascii="MS Mincho" w:cs="MS Mincho" w:eastAsia="MS Mincho" w:hAnsi="MS Mincho"/>
                <w:sz w:val="26"/>
                <w:szCs w:val="26"/>
                <w:rtl w:val="0"/>
              </w:rPr>
              <w:t xml:space="preserve">８</w:t>
            </w:r>
            <w:r w:rsidDel="00000000" w:rsidR="00000000" w:rsidRPr="00000000">
              <w:rPr>
                <w:rFonts w:ascii="MS Mincho" w:cs="MS Mincho" w:eastAsia="MS Mincho" w:hAnsi="MS Mincho"/>
                <w:i w:val="0"/>
                <w:iCs w:val="0"/>
                <w:smallCaps w:val="0"/>
                <w:strike w:val="0"/>
                <w:color w:val="000000"/>
                <w:sz w:val="26"/>
                <w:szCs w:val="26"/>
                <w:u w:val="none"/>
                <w:shd w:fill="auto" w:val="clear"/>
                <w:vertAlign w:val="baseline"/>
                <w:rtl w:val="0"/>
              </w:rPr>
              <w:t xml:space="preserve">年度</w:t>
            </w:r>
            <w:r w:rsidDel="00000000" w:rsidR="00000000" w:rsidRPr="00000000">
              <w:rPr>
                <w:rFonts w:ascii="MS Mincho" w:cs="MS Mincho" w:eastAsia="MS Mincho" w:hAnsi="MS Mincho"/>
                <w:sz w:val="26"/>
                <w:szCs w:val="26"/>
                <w:rtl w:val="0"/>
              </w:rPr>
              <w:t xml:space="preserve">歯科検診（定期・就学時）器具集配業務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職</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w:t>
            </w:r>
            <w:r w:rsidDel="00000000" w:rsidR="00000000" w:rsidRPr="00000000">
              <w:rPr>
                <w:rFonts w:ascii="MS Mincho" w:cs="MS Mincho" w:eastAsia="MS Mincho" w:hAnsi="MS Mincho"/>
                <w:sz w:val="22"/>
                <w:szCs w:val="22"/>
                <w:rtl w:val="0"/>
              </w:rPr>
              <w:t xml:space="preserve">ただし</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、金額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の訂正はできない。）。</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0"/>
              <w:jc w:val="left"/>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j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McxPpgCnTMQ2AXlteC1UBetUzQ==">CgMxLjA4AHIhMVB0ZVl6cFhuMjhPSlJYZG5CRE9XdWVxZWsybkEwOHBi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2017-05-19T11:00:00Z</dcterms:created>
  <dc:creator>札幌市財政局管財部</dc:creator>
</cp:coreProperties>
</file>