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WEBフィルタリングソフトウェアライセンス</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