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簾舞中学校野外彫刻「希み」修繕業務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