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企画提案様式４</w:t>
      </w:r>
    </w:p>
    <w:p w:rsidR="00000000" w:rsidDel="00000000" w:rsidP="00000000" w:rsidRDefault="00000000" w:rsidRPr="00000000" w14:paraId="00000002">
      <w:pPr>
        <w:spacing w:before="240" w:line="2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MS PGothic" w:cs="MS PGothic" w:eastAsia="MS PGothic" w:hAnsi="MS PGothic"/>
          <w:sz w:val="32"/>
          <w:szCs w:val="32"/>
          <w:rtl w:val="0"/>
        </w:rPr>
        <w:t xml:space="preserve">業務実施体制及び過去の業務実績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１　統括責任者</w:t>
      </w:r>
    </w:p>
    <w:tbl>
      <w:tblPr>
        <w:tblStyle w:val="Table1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※業務経歴等：今回の委託業務と同種・類似業務を中心に記入ください。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２　主な業務担当者</w:t>
      </w:r>
    </w:p>
    <w:tbl>
      <w:tblPr>
        <w:tblStyle w:val="Table2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105.0" w:type="dxa"/>
        <w:jc w:val="left"/>
        <w:tblInd w:w="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7845"/>
        <w:tblGridChange w:id="0">
          <w:tblGrid>
            <w:gridCol w:w="1260"/>
            <w:gridCol w:w="7845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t xml:space="preserve">業務経歴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３　業務実施体制概略図</w:t>
      </w:r>
    </w:p>
    <w:p w:rsidR="00000000" w:rsidDel="00000000" w:rsidP="00000000" w:rsidRDefault="00000000" w:rsidRPr="00000000" w14:paraId="0000002D">
      <w:pPr>
        <w:ind w:firstLine="482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業務の作業分担、人数、指揮命令系統などの実施体制を記載すること。</w:t>
      </w:r>
    </w:p>
    <w:tbl>
      <w:tblPr>
        <w:tblStyle w:val="Table6"/>
        <w:tblW w:w="9213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520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４　過去の業務実績</w:t>
      </w:r>
    </w:p>
    <w:p w:rsidR="00000000" w:rsidDel="00000000" w:rsidP="00000000" w:rsidRDefault="00000000" w:rsidRPr="00000000" w14:paraId="00000032">
      <w:pPr>
        <w:ind w:firstLine="482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最近５年間の主な業務実績、類似業務実績を記載すること。</w:t>
      </w:r>
    </w:p>
    <w:tbl>
      <w:tblPr>
        <w:tblStyle w:val="Table7"/>
        <w:tblW w:w="9213.0" w:type="dxa"/>
        <w:jc w:val="left"/>
        <w:tblInd w:w="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722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MS Gothic" w:cs="MS Gothic" w:eastAsia="MS Gothic" w:hAnsi="MS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※上記３、４については、必要に応じて枠を広げても差し支えない。</w:t>
      </w:r>
    </w:p>
    <w:sectPr>
      <w:pgSz w:h="16838" w:w="11906" w:orient="portrait"/>
      <w:pgMar w:bottom="851" w:top="851" w:left="1134" w:right="851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MS PGothic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 w:val="1"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header"/>
    <w:basedOn w:val="a"/>
    <w:link w:val="a7"/>
    <w:rsid w:val="00BF778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BF7788"/>
    <w:rPr>
      <w:kern w:val="2"/>
      <w:sz w:val="21"/>
      <w:szCs w:val="21"/>
    </w:rPr>
  </w:style>
  <w:style w:type="paragraph" w:styleId="a8">
    <w:name w:val="footer"/>
    <w:basedOn w:val="a"/>
    <w:link w:val="a9"/>
    <w:rsid w:val="00BF7788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sid w:val="00BF7788"/>
    <w:rPr>
      <w:kern w:val="2"/>
      <w:sz w:val="21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GrjWTdd9BzXS0mXPuXGz1IOYDg==">CgMxLjA4AHIhMUdKMTRTdS0tN1V5UlVjMXEyMzgzVzlTUXNjUkdnTlFG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2018-05-30T00:08:00Z</dcterms:created>
  <dc:creator>miyuki.mitsui@city.sapporo.jp</dc:creator>
</cp:coreProperties>
</file>