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様式１</w:t>
      </w:r>
    </w:p>
    <w:p>
      <w:pPr>
        <w:pStyle w:val="Normal"/>
        <w:spacing w:lineRule="exact" w:line="360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　　年　　月　　日</w:t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  <w:lang w:eastAsia="zh-CN"/>
        </w:rPr>
        <w:t>事後審査型一般競争入札参加資格確認申請書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  <w:lang w:eastAsia="zh-CN"/>
        </w:rPr>
      </w:pPr>
      <w:r>
        <w:rPr>
          <w:rFonts w:eastAsia="ＭＳ 明朝" w:ascii="ＭＳ 明朝" w:hAnsi="ＭＳ 明朝"/>
          <w:sz w:val="24"/>
          <w:szCs w:val="24"/>
          <w:lang w:eastAsia="zh-CN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（あて先）札幌市長</w:t>
      </w:r>
    </w:p>
    <w:p>
      <w:pPr>
        <w:pStyle w:val="Normal"/>
        <w:spacing w:lineRule="exact" w:line="360"/>
        <w:ind w:right="876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 xml:space="preserve">　　　　　　　　　　　　　　　　　　　　 </w:t>
      </w:r>
      <w:r>
        <w:rPr>
          <w:rFonts w:ascii="ＭＳ 明朝" w:hAnsi="ＭＳ 明朝" w:eastAsia="ＭＳ 明朝"/>
          <w:spacing w:val="22"/>
          <w:kern w:val="0"/>
          <w:sz w:val="24"/>
          <w:szCs w:val="24"/>
        </w:rPr>
        <w:t>住　　</w:t>
      </w:r>
      <w:r>
        <w:rPr>
          <w:rFonts w:ascii="ＭＳ 明朝" w:hAnsi="ＭＳ 明朝" w:eastAsia="ＭＳ 明朝"/>
          <w:spacing w:val="1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="3240" w:right="876"/>
        <w:jc w:val="left"/>
        <w:rPr>
          <w:rFonts w:ascii="ＭＳ 明朝" w:hAnsi="ＭＳ 明朝" w:eastAsia="ＭＳ 明朝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1614553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224790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22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rPr>
                                <w:rFonts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</w:rPr>
                              <w:t>（落札候補者名）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stroked="f" o:allowincell="f" style="position:absolute;margin-left:143.55pt;margin-top:11.55pt;width:101.95pt;height:17.65pt;mso-wrap-style:square;v-text-anchor:top" wp14:anchorId="71614553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user4"/>
                        <w:rPr>
                          <w:rFonts w:eastAsia="ＭＳ 明朝"/>
                          <w:color w:val="000000"/>
                        </w:rPr>
                      </w:pPr>
                      <w:r>
                        <w:rPr>
                          <w:rFonts w:eastAsia="ＭＳ 明朝"/>
                          <w:color w:val="000000"/>
                        </w:rPr>
                        <w:t>（落札候補者名）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eastAsia="ＭＳ 明朝"/>
          <w:sz w:val="24"/>
          <w:szCs w:val="24"/>
        </w:rPr>
        <w:t>申　請　者　　</w:t>
      </w:r>
      <w:r>
        <w:rPr>
          <w:rFonts w:ascii="ＭＳ 明朝" w:hAnsi="ＭＳ 明朝" w:eastAsia="ＭＳ 明朝"/>
          <w:w w:val="76"/>
          <w:kern w:val="0"/>
          <w:sz w:val="24"/>
          <w:szCs w:val="24"/>
        </w:rPr>
        <w:t>商号又は名称</w:t>
      </w:r>
    </w:p>
    <w:p>
      <w:pPr>
        <w:pStyle w:val="Normal"/>
        <w:widowControl w:val="false"/>
        <w:tabs>
          <w:tab w:val="clear" w:pos="840"/>
          <w:tab w:val="left" w:pos="10204" w:leader="none"/>
        </w:tabs>
        <w:suppressAutoHyphens w:val="true"/>
        <w:bidi w:val="0"/>
        <w:spacing w:lineRule="exact" w:line="360" w:before="0" w:after="0"/>
        <w:ind w:firstLine="4932" w:left="0" w:right="0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w w:val="91"/>
          <w:kern w:val="0"/>
          <w:sz w:val="24"/>
          <w:szCs w:val="24"/>
        </w:rPr>
        <w:t>代表者氏名</w:t>
      </w:r>
      <w:r>
        <w:rPr>
          <w:rFonts w:ascii="ＭＳ 明朝" w:hAnsi="ＭＳ 明朝" w:eastAsia="ＭＳ 明朝"/>
          <w:sz w:val="24"/>
          <w:szCs w:val="24"/>
        </w:rPr>
        <w:t>　　　　　　　 　　 　 　 ㊞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　　　年　　月　　日付け入札告示のありました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  <w:u w:val="single"/>
          <w:lang w:eastAsia="zh-CN"/>
        </w:rPr>
        <w:t>（役務名称）</w:t>
      </w:r>
      <w:r>
        <w:rPr>
          <w:rFonts w:ascii="ＭＳ 明朝" w:hAnsi="ＭＳ 明朝" w:eastAsia="ＭＳ 明朝"/>
          <w:spacing w:val="0"/>
          <w:sz w:val="24"/>
          <w:szCs w:val="24"/>
          <w:u w:val="single"/>
        </w:rPr>
        <w:t>保養センター駒岡大広間ほか２部屋カーペット交換補修業務</w:t>
      </w:r>
      <w:r>
        <w:rPr>
          <w:rFonts w:ascii="ＭＳ 明朝" w:hAnsi="ＭＳ 明朝" w:eastAsia="ＭＳ 明朝"/>
          <w:sz w:val="24"/>
          <w:szCs w:val="24"/>
        </w:rPr>
        <w:t>　　</w:t>
      </w:r>
      <w:r>
        <w:rPr>
          <w:rFonts w:ascii="ＭＳ 明朝" w:hAnsi="ＭＳ 明朝" w:eastAsia="ＭＳ 明朝"/>
        </w:rPr>
        <w:t>　　　　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　なお、当社は、地方自治法施行令（昭和</w:t>
      </w:r>
      <w:r>
        <w:rPr>
          <w:rFonts w:eastAsia="ＭＳ 明朝" w:cs="Times New Roman" w:ascii="ＭＳ 明朝" w:hAnsi="ＭＳ 明朝"/>
          <w:sz w:val="24"/>
          <w:szCs w:val="24"/>
        </w:rPr>
        <w:t>22</w:t>
      </w:r>
      <w:r>
        <w:rPr>
          <w:rFonts w:ascii="ＭＳ 明朝" w:hAnsi="ＭＳ 明朝" w:cs="Times New Roman" w:eastAsia="ＭＳ 明朝"/>
          <w:sz w:val="24"/>
          <w:szCs w:val="24"/>
        </w:rPr>
        <w:t>年政令第</w:t>
      </w:r>
      <w:r>
        <w:rPr>
          <w:rFonts w:eastAsia="ＭＳ 明朝" w:cs="Times New Roman" w:ascii="ＭＳ 明朝" w:hAnsi="ＭＳ 明朝"/>
          <w:sz w:val="24"/>
          <w:szCs w:val="24"/>
        </w:rPr>
        <w:t>16</w:t>
      </w:r>
      <w:r>
        <w:rPr>
          <w:rFonts w:ascii="ＭＳ 明朝" w:hAnsi="ＭＳ 明朝" w:cs="Times New Roman" w:eastAsia="ＭＳ 明朝"/>
          <w:sz w:val="24"/>
          <w:szCs w:val="24"/>
        </w:rPr>
        <w:t>号）第</w:t>
      </w:r>
      <w:r>
        <w:rPr>
          <w:rFonts w:eastAsia="ＭＳ 明朝" w:cs="Times New Roman" w:ascii="ＭＳ 明朝" w:hAnsi="ＭＳ 明朝"/>
          <w:sz w:val="24"/>
          <w:szCs w:val="24"/>
        </w:rPr>
        <w:t>167</w:t>
      </w:r>
      <w:r>
        <w:rPr>
          <w:rFonts w:ascii="ＭＳ 明朝" w:hAnsi="ＭＳ 明朝" w:cs="Times New Roman" w:eastAsia="ＭＳ 明朝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p>
      <w:pPr>
        <w:pStyle w:val="NoteHeading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添付資料</w:t>
      </w:r>
    </w:p>
    <w:tbl>
      <w:tblPr>
        <w:tblW w:w="9314" w:type="dxa"/>
        <w:jc w:val="left"/>
        <w:tblInd w:w="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48"/>
        <w:gridCol w:w="6003"/>
        <w:gridCol w:w="1863"/>
      </w:tblGrid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資本関係・人的関係調書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契約実績調書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</w:tbl>
    <w:p>
      <w:pPr>
        <w:pStyle w:val="Normal"/>
        <w:spacing w:lineRule="exact" w:line="320"/>
        <w:ind w:hanging="420" w:left="63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p>
      <w:pPr>
        <w:pStyle w:val="Normal"/>
        <w:spacing w:lineRule="exact" w:line="320"/>
        <w:ind w:hanging="420" w:left="63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>
      <w:pPr>
        <w:pStyle w:val="Normal"/>
        <w:spacing w:lineRule="exact" w:line="340"/>
        <w:ind w:hanging="420" w:left="63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p>
      <w:pPr>
        <w:pStyle w:val="Normal"/>
        <w:spacing w:lineRule="exact" w:line="340"/>
        <w:ind w:hanging="420" w:left="63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p>
      <w:pPr>
        <w:pStyle w:val="Normal"/>
        <w:spacing w:lineRule="exact" w:line="340"/>
        <w:ind w:hanging="420" w:left="63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tbl>
      <w:tblPr>
        <w:tblStyle w:val="a9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2012" w:hRule="atLeast"/>
        </w:trPr>
        <w:tc>
          <w:tcPr>
            <w:tcW w:w="9628" w:type="dxa"/>
            <w:tcBorders/>
          </w:tcPr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【資本関係・人的関係申出書】</w:t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　入札日現在における、当社と、他の札幌市競争入札参加資格者（物品・役務）等間の資本関係・人的関係について、次のとおり申出いたします。</w:t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　　　　資本関係又は人的関係　　　有り　・　無し　（どちらかに○を付する。）</w:t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　</w:t>
            </w:r>
            <w:r>
              <w:rPr>
                <w:rFonts w:ascii="ＭＳ 明朝" w:hAnsi="ＭＳ 明朝" w:cs="Times New Roman" w:eastAsia="ＭＳ 明朝"/>
                <w:kern w:val="2"/>
                <w:sz w:val="22"/>
                <w:szCs w:val="22"/>
                <w:lang w:val="en-US" w:eastAsia="ja-JP" w:bidi="ar-SA"/>
              </w:rPr>
              <w:t>※有りの場合は、「資本関係・人的関係調書（様式２）」を添付すること。</w:t>
            </w:r>
          </w:p>
        </w:tc>
      </w:tr>
    </w:tbl>
    <w:p>
      <w:pPr>
        <w:pStyle w:val="Normal"/>
        <w:spacing w:lineRule="exact" w:line="34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993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Courier New"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eastAsia="ＭＳ ゴシック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left="400"/>
      <w:outlineLvl w:val="2"/>
    </w:pPr>
    <w:rPr>
      <w:rFonts w:ascii="Arial" w:hAnsi="Arial" w:eastAsia="ＭＳ ゴシック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ind w:left="800"/>
      <w:outlineLvl w:val="4"/>
    </w:pPr>
    <w:rPr>
      <w:rFonts w:ascii="Arial" w:hAnsi="Arial" w:eastAsia="ＭＳ ゴシック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0"/>
      </w:numPr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ind w:left="800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ind w:left="1200"/>
      <w:outlineLvl w:val="7"/>
    </w:pPr>
    <w:rPr/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0"/>
      </w:numPr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6" w:customStyle="1">
    <w:name w:val="ヘッダー (文字)"/>
    <w:basedOn w:val="DefaultParagraphFont"/>
    <w:uiPriority w:val="99"/>
    <w:qFormat/>
    <w:rsid w:val="00753766"/>
    <w:rPr/>
  </w:style>
  <w:style w:type="character" w:styleId="Style7" w:customStyle="1">
    <w:name w:val="フッター (文字)"/>
    <w:basedOn w:val="DefaultParagraphFont"/>
    <w:uiPriority w:val="99"/>
    <w:qFormat/>
    <w:rsid w:val="00753766"/>
    <w:rPr/>
  </w:style>
  <w:style w:type="character" w:styleId="Style8" w:customStyle="1">
    <w:name w:val="記 (文字)"/>
    <w:basedOn w:val="DefaultParagraphFont"/>
    <w:link w:val="NoteHeading"/>
    <w:uiPriority w:val="99"/>
    <w:qFormat/>
    <w:rsid w:val="00e571d8"/>
    <w:rPr>
      <w:rFonts w:ascii="ＭＳ 明朝" w:hAnsi="ＭＳ 明朝" w:eastAsia="ＭＳ 明朝" w:cs="Times New Roman"/>
      <w:sz w:val="24"/>
      <w:szCs w:val="24"/>
    </w:rPr>
  </w:style>
  <w:style w:type="character" w:styleId="Style9" w:customStyle="1">
    <w:name w:val="結語 (文字)"/>
    <w:basedOn w:val="DefaultParagraphFont"/>
    <w:uiPriority w:val="99"/>
    <w:qFormat/>
    <w:rsid w:val="00e571d8"/>
    <w:rPr>
      <w:rFonts w:ascii="ＭＳ 明朝" w:hAnsi="ＭＳ 明朝" w:eastAsia="ＭＳ 明朝" w:cs="Times New Roman"/>
      <w:sz w:val="24"/>
      <w:szCs w:val="24"/>
    </w:rPr>
  </w:style>
  <w:style w:type="character" w:styleId="user">
    <w:name w:val="文末脚注番号 (user)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Arial Unicode MS"/>
    </w:rPr>
  </w:style>
  <w:style w:type="paragraph" w:styleId="user1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084278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user3">
    <w:name w:val="ヘッダーとフッター (user)"/>
    <w:basedOn w:val="Normal"/>
    <w:qFormat/>
    <w:pPr/>
    <w:rPr/>
  </w:style>
  <w:style w:type="paragraph" w:styleId="Style12">
    <w:name w:val="ヘッダーとフッター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7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8"/>
    <w:uiPriority w:val="99"/>
    <w:unhideWhenUsed/>
    <w:qFormat/>
    <w:rsid w:val="00e571d8"/>
    <w:pPr>
      <w:jc w:val="center"/>
    </w:pPr>
    <w:rPr>
      <w:rFonts w:ascii="ＭＳ 明朝" w:hAnsi="ＭＳ 明朝" w:eastAsia="ＭＳ 明朝" w:cs="Times New Roman"/>
      <w:sz w:val="24"/>
      <w:szCs w:val="24"/>
    </w:rPr>
  </w:style>
  <w:style w:type="paragraph" w:styleId="Closing">
    <w:name w:val="Closing"/>
    <w:basedOn w:val="Normal"/>
    <w:link w:val="Style9"/>
    <w:uiPriority w:val="99"/>
    <w:unhideWhenUsed/>
    <w:rsid w:val="00e571d8"/>
    <w:pPr>
      <w:jc w:val="right"/>
    </w:pPr>
    <w:rPr>
      <w:rFonts w:ascii="ＭＳ 明朝" w:hAnsi="ＭＳ 明朝" w:eastAsia="ＭＳ 明朝" w:cs="Times New Roman"/>
      <w:sz w:val="24"/>
      <w:szCs w:val="24"/>
    </w:rPr>
  </w:style>
  <w:style w:type="paragraph" w:styleId="user4">
    <w:name w:val="枠の内容 (user)"/>
    <w:basedOn w:val="Normal"/>
    <w:qFormat/>
    <w:pPr/>
    <w:rPr/>
  </w:style>
  <w:style w:type="paragraph" w:styleId="Style13">
    <w:name w:val="枠の内容"/>
    <w:basedOn w:val="Normal"/>
    <w:qFormat/>
    <w:pPr/>
    <w:rPr/>
  </w:style>
  <w:style w:type="paragraph" w:styleId="user5">
    <w:name w:val="表の見出し (user)"/>
    <w:basedOn w:val="user6"/>
    <w:qFormat/>
    <w:pPr>
      <w:suppressLineNumbers/>
      <w:jc w:val="center"/>
    </w:pPr>
    <w:rPr>
      <w:b/>
      <w:bCs/>
    </w:rPr>
  </w:style>
  <w:style w:type="paragraph" w:styleId="user6">
    <w:name w:val="表の内容 (user)"/>
    <w:basedOn w:val="Normal"/>
    <w:qFormat/>
    <w:pPr>
      <w:widowControl w:val="false"/>
      <w:suppressLineNumbers/>
    </w:pPr>
    <w:rPr/>
  </w:style>
  <w:style w:type="paragraph" w:styleId="TOC9">
    <w:name w:val="toc 9"/>
    <w:basedOn w:val="Normal"/>
    <w:next w:val="Normal"/>
    <w:pPr>
      <w:ind w:left="1680"/>
    </w:pPr>
    <w:rPr/>
  </w:style>
  <w:style w:type="paragraph" w:styleId="TOC8">
    <w:name w:val="toc 8"/>
    <w:basedOn w:val="Normal"/>
    <w:next w:val="Normal"/>
    <w:pPr>
      <w:ind w:left="1470"/>
    </w:pPr>
    <w:rPr/>
  </w:style>
  <w:style w:type="paragraph" w:styleId="TOC7">
    <w:name w:val="toc 7"/>
    <w:basedOn w:val="Normal"/>
    <w:next w:val="Normal"/>
    <w:pPr>
      <w:ind w:left="1260"/>
    </w:pPr>
    <w:rPr/>
  </w:style>
  <w:style w:type="paragraph" w:styleId="TOC6">
    <w:name w:val="toc 6"/>
    <w:basedOn w:val="Normal"/>
    <w:next w:val="Normal"/>
    <w:pPr>
      <w:ind w:left="1050"/>
    </w:pPr>
    <w:rPr/>
  </w:style>
  <w:style w:type="paragraph" w:styleId="TOC5">
    <w:name w:val="toc 5"/>
    <w:basedOn w:val="Normal"/>
    <w:next w:val="Normal"/>
    <w:pPr>
      <w:ind w:left="840"/>
    </w:pPr>
    <w:rPr/>
  </w:style>
  <w:style w:type="paragraph" w:styleId="TOC4">
    <w:name w:val="toc 4"/>
    <w:basedOn w:val="Normal"/>
    <w:next w:val="Normal"/>
    <w:pPr>
      <w:ind w:left="630"/>
    </w:pPr>
    <w:rPr/>
  </w:style>
  <w:style w:type="paragraph" w:styleId="TOC3">
    <w:name w:val="toc 3"/>
    <w:basedOn w:val="Normal"/>
    <w:next w:val="Normal"/>
    <w:pPr>
      <w:ind w:left="420"/>
    </w:pPr>
    <w:rPr/>
  </w:style>
  <w:style w:type="paragraph" w:styleId="TOC2">
    <w:name w:val="toc 2"/>
    <w:basedOn w:val="Normal"/>
    <w:next w:val="Normal"/>
    <w:pPr>
      <w:ind w:left="210"/>
    </w:pPr>
    <w:rPr/>
  </w:style>
  <w:style w:type="paragraph" w:styleId="TOC1">
    <w:name w:val="toc 1"/>
    <w:basedOn w:val="Normal"/>
    <w:next w:val="Normal"/>
    <w:pPr/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Indent3">
    <w:name w:val="Body Text Indent 3"/>
    <w:basedOn w:val="Normal"/>
    <w:qFormat/>
    <w:pPr>
      <w:ind w:left="851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/>
      <w:ind w:left="851"/>
    </w:pPr>
    <w:rPr/>
  </w:style>
  <w:style w:type="paragraph" w:styleId="BodyTextIndent">
    <w:name w:val="Body Text Indent"/>
    <w:basedOn w:val="Normal"/>
    <w:pPr>
      <w:ind w:left="851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EndnoteText">
    <w:name w:val="endnote text"/>
    <w:basedOn w:val="Normal"/>
    <w:pPr>
      <w:snapToGrid w:val="false"/>
      <w:jc w:val="left"/>
    </w:pPr>
    <w:rPr/>
  </w:style>
  <w:style w:type="paragraph" w:styleId="Subtitle">
    <w:name w:val="Subtitle"/>
    <w:basedOn w:val="Normal"/>
    <w:qFormat/>
    <w:pPr>
      <w:numPr>
        <w:ilvl w:val="0"/>
        <w:numId w:val="0"/>
      </w:numPr>
      <w:jc w:val="center"/>
      <w:outlineLvl w:val="1"/>
    </w:pPr>
    <w:rPr>
      <w:rFonts w:ascii="Arial" w:hAnsi="Arial" w:eastAsia="ＭＳ ゴシック" w:cs="Arial"/>
      <w:sz w:val="24"/>
    </w:rPr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120"/>
      <w:jc w:val="center"/>
      <w:outlineLvl w:val="0"/>
    </w:pPr>
    <w:rPr>
      <w:rFonts w:ascii="Arial" w:hAnsi="Arial" w:eastAsia="ＭＳ ゴシック" w:cs="Arial"/>
      <w:sz w:val="32"/>
      <w:szCs w:val="32"/>
    </w:rPr>
  </w:style>
  <w:style w:type="paragraph" w:styleId="NormalIndent">
    <w:name w:val="Normal Indent"/>
    <w:basedOn w:val="Normal"/>
    <w:qFormat/>
    <w:pPr>
      <w:ind w:left="840"/>
    </w:pPr>
    <w:rPr/>
  </w:style>
  <w:style w:type="paragraph" w:styleId="NormalWeb">
    <w:name w:val="Normal (Web)"/>
    <w:basedOn w:val="Normal"/>
    <w:qFormat/>
    <w:pPr/>
    <w:rPr>
      <w:rFonts w:ascii="Times New Roman" w:hAnsi="Times New Roman"/>
      <w:sz w:val="24"/>
    </w:rPr>
  </w:style>
  <w:style w:type="paragraph" w:styleId="Date">
    <w:name w:val="Date"/>
    <w:basedOn w:val="Normal"/>
    <w:next w:val="Normal"/>
    <w:qFormat/>
    <w:pPr/>
    <w:rPr/>
  </w:style>
  <w:style w:type="paragraph" w:styleId="E-mailSignature">
    <w:name w:val="E-mail Signature"/>
    <w:basedOn w:val="Normal"/>
    <w:qFormat/>
    <w:pPr/>
    <w:rPr/>
  </w:style>
  <w:style w:type="paragraph" w:styleId="ListNumber5">
    <w:name w:val="List Number 5"/>
    <w:basedOn w:val="Normal"/>
    <w:pPr>
      <w:numPr>
        <w:ilvl w:val="0"/>
        <w:numId w:val="11"/>
      </w:numPr>
    </w:pPr>
    <w:rPr/>
  </w:style>
  <w:style w:type="paragraph" w:styleId="ListNumber4">
    <w:name w:val="List Number 4"/>
    <w:basedOn w:val="Normal"/>
    <w:pPr>
      <w:numPr>
        <w:ilvl w:val="0"/>
        <w:numId w:val="10"/>
      </w:numPr>
    </w:pPr>
    <w:rPr/>
  </w:style>
  <w:style w:type="paragraph" w:styleId="ListNumber3">
    <w:name w:val="List Number 3"/>
    <w:basedOn w:val="Normal"/>
    <w:pPr>
      <w:numPr>
        <w:ilvl w:val="0"/>
        <w:numId w:val="9"/>
      </w:numPr>
    </w:pPr>
    <w:rPr/>
  </w:style>
  <w:style w:type="paragraph" w:styleId="ListNumber2">
    <w:name w:val="List Number 2"/>
    <w:basedOn w:val="Normal"/>
    <w:pPr>
      <w:numPr>
        <w:ilvl w:val="0"/>
        <w:numId w:val="8"/>
      </w:numPr>
    </w:pPr>
    <w:rPr/>
  </w:style>
  <w:style w:type="paragraph" w:styleId="ListNumber">
    <w:name w:val="List Number"/>
    <w:basedOn w:val="Normal"/>
    <w:pPr>
      <w:numPr>
        <w:ilvl w:val="0"/>
        <w:numId w:val="7"/>
      </w:numPr>
    </w:pPr>
    <w:rPr/>
  </w:style>
  <w:style w:type="paragraph" w:styleId="TableofFigures">
    <w:name w:val="table of figures"/>
    <w:basedOn w:val="Normal"/>
    <w:next w:val="Normal"/>
    <w:pPr>
      <w:ind w:hanging="425" w:left="850"/>
    </w:pPr>
    <w:rPr/>
  </w:style>
  <w:style w:type="paragraph" w:styleId="PlainText">
    <w:name w:val="Plain Text"/>
    <w:basedOn w:val="Normal"/>
    <w:qFormat/>
    <w:pPr/>
    <w:rPr>
      <w:rFonts w:ascii="ＭＳ 明朝" w:hAnsi="ＭＳ 明朝" w:cs="Courier New"/>
      <w:szCs w:val="21"/>
    </w:rPr>
  </w:style>
  <w:style w:type="paragraph" w:styleId="Signature">
    <w:name w:val="Signature"/>
    <w:basedOn w:val="Normal"/>
    <w:pPr>
      <w:jc w:val="right"/>
    </w:pPr>
    <w:rPr/>
  </w:style>
  <w:style w:type="paragraph" w:styleId="Index9">
    <w:name w:val="index 9"/>
    <w:basedOn w:val="Normal"/>
    <w:next w:val="Normal"/>
    <w:qFormat/>
    <w:pPr>
      <w:ind w:hanging="210" w:left="800"/>
    </w:pPr>
    <w:rPr/>
  </w:style>
  <w:style w:type="paragraph" w:styleId="Index8">
    <w:name w:val="index 8"/>
    <w:basedOn w:val="Normal"/>
    <w:next w:val="Normal"/>
    <w:qFormat/>
    <w:pPr>
      <w:ind w:hanging="210" w:left="700"/>
    </w:pPr>
    <w:rPr/>
  </w:style>
  <w:style w:type="paragraph" w:styleId="Index7">
    <w:name w:val="index 7"/>
    <w:basedOn w:val="Normal"/>
    <w:next w:val="Normal"/>
    <w:qFormat/>
    <w:pPr>
      <w:ind w:hanging="210" w:left="600"/>
    </w:pPr>
    <w:rPr/>
  </w:style>
  <w:style w:type="paragraph" w:styleId="Index6">
    <w:name w:val="index 6"/>
    <w:basedOn w:val="Normal"/>
    <w:next w:val="Normal"/>
    <w:qFormat/>
    <w:pPr>
      <w:ind w:hanging="210" w:left="500"/>
    </w:pPr>
    <w:rPr/>
  </w:style>
  <w:style w:type="paragraph" w:styleId="Index5">
    <w:name w:val="index 5"/>
    <w:basedOn w:val="Normal"/>
    <w:next w:val="Normal"/>
    <w:qFormat/>
    <w:pPr>
      <w:ind w:hanging="210" w:left="400"/>
    </w:pPr>
    <w:rPr/>
  </w:style>
  <w:style w:type="paragraph" w:styleId="Index4">
    <w:name w:val="index 4"/>
    <w:basedOn w:val="Normal"/>
    <w:next w:val="Normal"/>
    <w:qFormat/>
    <w:pPr>
      <w:ind w:hanging="210" w:left="300"/>
    </w:pPr>
    <w:rPr/>
  </w:style>
  <w:style w:type="paragraph" w:styleId="Index3">
    <w:name w:val="index 3"/>
    <w:basedOn w:val="Normal"/>
    <w:next w:val="Normal"/>
    <w:pPr>
      <w:ind w:hanging="210" w:left="200"/>
    </w:pPr>
    <w:rPr/>
  </w:style>
  <w:style w:type="paragraph" w:styleId="Index2">
    <w:name w:val="index 2"/>
    <w:basedOn w:val="Normal"/>
    <w:next w:val="Normal"/>
    <w:pPr>
      <w:ind w:hanging="210" w:left="100"/>
    </w:pPr>
    <w:rPr/>
  </w:style>
  <w:style w:type="paragraph" w:styleId="Index1">
    <w:name w:val="index 1"/>
    <w:basedOn w:val="Normal"/>
    <w:next w:val="Normal"/>
    <w:pPr>
      <w:ind w:hanging="210" w:left="210"/>
    </w:pPr>
    <w:rPr/>
  </w:style>
  <w:style w:type="paragraph" w:styleId="EnvelopeReturn">
    <w:name w:val="envelope return"/>
    <w:basedOn w:val="Normal"/>
    <w:pPr>
      <w:snapToGrid w:val="false"/>
    </w:pPr>
    <w:rPr>
      <w:rFonts w:ascii="Arial" w:hAnsi="Arial" w:cs="Arial"/>
    </w:rPr>
  </w:style>
  <w:style w:type="paragraph" w:styleId="DocumentMap">
    <w:name w:val="Document Map"/>
    <w:basedOn w:val="Normal"/>
    <w:qFormat/>
    <w:pPr>
      <w:shd w:fill="000080" w:val="clear"/>
    </w:pPr>
    <w:rPr>
      <w:rFonts w:ascii="Arial" w:hAnsi="Arial" w:eastAsia="ＭＳ ゴシック"/>
    </w:rPr>
  </w:style>
  <w:style w:type="paragraph" w:styleId="FootnoteText">
    <w:name w:val="footnote text"/>
    <w:basedOn w:val="Normal"/>
    <w:pPr>
      <w:snapToGrid w:val="false"/>
      <w:jc w:val="left"/>
    </w:pPr>
    <w:rPr/>
  </w:style>
  <w:style w:type="paragraph" w:styleId="ListContinue5">
    <w:name w:val="List Continue 5"/>
    <w:basedOn w:val="Normal"/>
    <w:pPr>
      <w:spacing w:before="0" w:after="180"/>
      <w:ind w:left="2125"/>
    </w:pPr>
    <w:rPr/>
  </w:style>
  <w:style w:type="paragraph" w:styleId="ListContinue4">
    <w:name w:val="List Continue 4"/>
    <w:basedOn w:val="Normal"/>
    <w:pPr>
      <w:spacing w:before="0" w:after="180"/>
      <w:ind w:left="1700"/>
    </w:pPr>
    <w:rPr/>
  </w:style>
  <w:style w:type="paragraph" w:styleId="ListContinue3">
    <w:name w:val="List Continue 3"/>
    <w:basedOn w:val="Normal"/>
    <w:pPr>
      <w:spacing w:before="0" w:after="180"/>
      <w:ind w:left="1275"/>
    </w:pPr>
    <w:rPr/>
  </w:style>
  <w:style w:type="paragraph" w:styleId="ListContinue2">
    <w:name w:val="List Continue 2"/>
    <w:basedOn w:val="Normal"/>
    <w:pPr>
      <w:spacing w:before="0" w:after="180"/>
      <w:ind w:left="850"/>
    </w:pPr>
    <w:rPr/>
  </w:style>
  <w:style w:type="paragraph" w:styleId="ListContinue">
    <w:name w:val="List Continue"/>
    <w:basedOn w:val="Normal"/>
    <w:pPr>
      <w:spacing w:before="0" w:after="180"/>
      <w:ind w:left="425"/>
    </w:pPr>
    <w:rPr/>
  </w:style>
  <w:style w:type="paragraph" w:styleId="ListBullet5">
    <w:name w:val="List Bullet 5"/>
    <w:basedOn w:val="Normal"/>
    <w:pPr>
      <w:numPr>
        <w:ilvl w:val="0"/>
        <w:numId w:val="6"/>
      </w:numPr>
    </w:pPr>
    <w:rPr/>
  </w:style>
  <w:style w:type="paragraph" w:styleId="ListBullet4">
    <w:name w:val="List Bullet 4"/>
    <w:basedOn w:val="Normal"/>
    <w:pPr>
      <w:numPr>
        <w:ilvl w:val="0"/>
        <w:numId w:val="5"/>
      </w:numPr>
    </w:pPr>
    <w:rPr/>
  </w:style>
  <w:style w:type="paragraph" w:styleId="ListBullet3">
    <w:name w:val="List Bullet 3"/>
    <w:basedOn w:val="Normal"/>
    <w:pPr>
      <w:numPr>
        <w:ilvl w:val="0"/>
        <w:numId w:val="4"/>
      </w:numPr>
    </w:pPr>
    <w:rPr/>
  </w:style>
  <w:style w:type="paragraph" w:styleId="ListBullet2">
    <w:name w:val="List Bullet 2"/>
    <w:basedOn w:val="Normal"/>
    <w:pPr>
      <w:numPr>
        <w:ilvl w:val="0"/>
        <w:numId w:val="3"/>
      </w:numPr>
    </w:pPr>
    <w:rPr/>
  </w:style>
  <w:style w:type="paragraph" w:styleId="ListBullet">
    <w:name w:val="List Bullet"/>
    <w:basedOn w:val="Normal"/>
    <w:pPr>
      <w:numPr>
        <w:ilvl w:val="0"/>
        <w:numId w:val="2"/>
      </w:numPr>
    </w:pPr>
    <w:rPr/>
  </w:style>
  <w:style w:type="paragraph" w:styleId="toaheading">
    <w:name w:val="toa heading"/>
    <w:basedOn w:val="Normal"/>
    <w:next w:val="Normal"/>
    <w:qFormat/>
    <w:pPr>
      <w:spacing w:before="180" w:after="0"/>
    </w:pPr>
    <w:rPr>
      <w:rFonts w:ascii="Arial" w:hAnsi="Arial" w:eastAsia="ＭＳ ゴシック" w:cs="Arial"/>
      <w:sz w:val="24"/>
    </w:rPr>
  </w:style>
  <w:style w:type="paragraph" w:styleId="IndexHeading">
    <w:name w:val="index heading"/>
    <w:basedOn w:val="Style10"/>
    <w:pPr>
      <w:suppressLineNumbers/>
      <w:ind w:hanging="0" w:left="0"/>
    </w:pPr>
    <w:rPr>
      <w:b/>
      <w:bCs/>
      <w:sz w:val="32"/>
      <w:szCs w:val="32"/>
    </w:rPr>
  </w:style>
  <w:style w:type="paragraph" w:styleId="TableofAuthorities">
    <w:name w:val="table of authorities"/>
    <w:basedOn w:val="Normal"/>
    <w:next w:val="Normal"/>
    <w:pPr>
      <w:ind w:hanging="210" w:left="210"/>
    </w:pPr>
    <w:rPr/>
  </w:style>
  <w:style w:type="paragraph" w:styleId="List5">
    <w:name w:val="List 5"/>
    <w:basedOn w:val="Normal"/>
    <w:qFormat/>
    <w:pPr>
      <w:ind w:hanging="200" w:left="100"/>
    </w:pPr>
    <w:rPr/>
  </w:style>
  <w:style w:type="paragraph" w:styleId="List4">
    <w:name w:val="List 4"/>
    <w:basedOn w:val="Normal"/>
    <w:qFormat/>
    <w:pPr>
      <w:ind w:hanging="200" w:left="100"/>
    </w:pPr>
    <w:rPr/>
  </w:style>
  <w:style w:type="paragraph" w:styleId="List3">
    <w:name w:val="List 3"/>
    <w:basedOn w:val="Normal"/>
    <w:qFormat/>
    <w:pPr>
      <w:ind w:hanging="200" w:left="100"/>
    </w:pPr>
    <w:rPr/>
  </w:style>
  <w:style w:type="paragraph" w:styleId="List2">
    <w:name w:val="List 2"/>
    <w:basedOn w:val="Normal"/>
    <w:qFormat/>
    <w:pPr>
      <w:ind w:hanging="200" w:left="100"/>
    </w:pPr>
    <w:rPr/>
  </w:style>
  <w:style w:type="paragraph" w:styleId="EnvelopeAddress">
    <w:name w:val="envelope address"/>
    <w:basedOn w:val="Normal"/>
    <w:pPr>
      <w:snapToGrid w:val="false"/>
      <w:ind w:left="100"/>
    </w:pPr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960" w:left="960"/>
    </w:pPr>
    <w:rPr>
      <w:rFonts w:ascii="Arial" w:hAnsi="Arial" w:cs="Arial"/>
      <w:sz w:val="24"/>
    </w:rPr>
  </w:style>
  <w:style w:type="paragraph" w:styleId="MacroText">
    <w:name w:val="macro"/>
    <w:qFormat/>
    <w:pPr>
      <w:widowControl w:val="false"/>
      <w:tabs>
        <w:tab w:val="clear" w:pos="84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ＭＳ 明朝" w:cs="Courier New"/>
      <w:color w:val="auto"/>
      <w:kern w:val="2"/>
      <w:sz w:val="18"/>
      <w:szCs w:val="18"/>
      <w:lang w:val="en-US" w:eastAsia="ja-JP" w:bidi="ar-SA"/>
    </w:rPr>
  </w:style>
  <w:style w:type="paragraph" w:styleId="BlockText">
    <w:name w:val="Block Text"/>
    <w:basedOn w:val="Normal"/>
    <w:qFormat/>
    <w:pPr>
      <w:ind w:left="1440" w:right="1440"/>
    </w:pPr>
    <w:rPr/>
  </w:style>
  <w:style w:type="paragraph" w:styleId="CommentText">
    <w:name w:val="annotation text"/>
    <w:basedOn w:val="Normal"/>
    <w:pPr>
      <w:jc w:val="left"/>
    </w:pPr>
    <w:rPr/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HTMLAddress">
    <w:name w:val="HTML Address"/>
    <w:basedOn w:val="Normal"/>
    <w:qFormat/>
    <w:pPr/>
    <w:rPr>
      <w:i/>
      <w:iCs/>
    </w:rPr>
  </w:style>
  <w:style w:type="numbering" w:styleId="user7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LibreOffice/25.2.5.2$Windows_X86_64 LibreOffice_project/03d19516eb2e1dd5d4ccd751a0d6f35f35e08022</Application>
  <AppVersion>15.0000</AppVersion>
  <Pages>1</Pages>
  <Words>477</Words>
  <Characters>481</Characters>
  <CharactersWithSpaces>564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2023-04-19T03:53:00Z</dcterms:created>
  <dc:creator>甲斐 久織</dc:creator>
  <dc:description/>
  <dc:language>ja-JP</dc:language>
  <cp:lastModifiedBy/>
  <cp:lastPrinted>2025-09-04T16:07:45Z</cp:lastPrinted>
  <dcterms:modified xsi:type="dcterms:W3CDTF">2025-10-08T18:27:45Z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