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9D" w:rsidRDefault="00453E9D" w:rsidP="00453E9D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達成基準チェックリスト（令和2年3月16日～令和2年4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月30日試験結果）</w:t>
      </w:r>
    </w:p>
    <w:p w:rsidR="001A39FF" w:rsidRDefault="001A39FF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3932"/>
        <w:gridCol w:w="1059"/>
        <w:gridCol w:w="756"/>
        <w:gridCol w:w="756"/>
        <w:gridCol w:w="1826"/>
      </w:tblGrid>
      <w:tr w:rsidR="001A39FF" w:rsidRPr="001F1D21" w:rsidTr="005614CD">
        <w:trPr>
          <w:tblHeader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細分箇条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達成基準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適合レベル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適用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結果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1F0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注記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非テキストコンテンツ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 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音声だけ及び映像だけ（収録済み）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キャプション（収録済み）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1.2.3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音声解説又はメディアに対する代替コンテンツ（収録済み）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1.2.4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キャプション（ライブ）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1.2.5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音声解説（収録済み）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3B7CDA" w:rsidRDefault="001A39FF" w:rsidP="005614CD">
            <w:pPr>
              <w:rPr>
                <w:kern w:val="0"/>
              </w:rPr>
            </w:pPr>
            <w:r w:rsidRPr="003B7CDA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情報及び関係性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1.3.2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意味のある順序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1.3.3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感覚的な特徴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1.4.1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色の使用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1.4.2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音声の制御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1.4.3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コントラスト（最低限レベル）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1.4.4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テキストのサイズ変更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1.4.5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文字画像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キーボード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キーボードトラップなし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タイミング調整可能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r w:rsidRPr="00DD7CB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DD7CBB" w:rsidRDefault="001A39FF" w:rsidP="005614CD">
            <w:pPr>
              <w:rPr>
                <w:kern w:val="0"/>
              </w:rPr>
            </w:pPr>
            <w:r w:rsidRPr="00DD7CBB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一時停止，停止及び非表示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Default="001A39FF" w:rsidP="005614CD">
            <w:r w:rsidRPr="00346D0B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7F092F" w:rsidRDefault="001A39FF" w:rsidP="005614CD">
            <w:pPr>
              <w:rPr>
                <w:color w:val="FF0000"/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 xml:space="preserve">3 </w:t>
            </w:r>
            <w:r w:rsidRPr="001F1D21">
              <w:rPr>
                <w:kern w:val="0"/>
              </w:rPr>
              <w:t>回のせん（閃）光，又はしきい（閾）値以下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 w:rsidRPr="00875913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 w:rsidRPr="00875913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lastRenderedPageBreak/>
              <w:t>2.4.1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ブロックスキップ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8635F6" w:rsidP="005614CD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ページタイトル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フォーカス順序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リンクの目的（コンテキスト内）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2.4.5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複数の手段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2.4.6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見出し及びラベル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2.4.7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フォーカスの可視化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ページの言語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一部分の言語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8635F6" w:rsidRPr="00875913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3.2.1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フォーカス時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3.2.2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入力時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3.2.3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一貫したナビゲーション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3.2.4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一貫した識別性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3.3.1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エラーの特定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4015D2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3.3.2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ラベル又は説明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B44EC" w:rsidP="005614CD"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4015D2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3.3.3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エラー修正の提案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4015D2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3.3.4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エラー回避（法的，金融及びデータ）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  <w:r w:rsidRPr="00875913">
              <w:rPr>
                <w:kern w:val="0"/>
              </w:rPr>
              <w:t>－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A30054" w:rsidRDefault="001A39FF" w:rsidP="005614CD">
            <w:pPr>
              <w:rPr>
                <w:kern w:val="0"/>
                <w:highlight w:val="yellow"/>
              </w:rPr>
            </w:pPr>
            <w:r w:rsidRPr="00DE05B0">
              <w:rPr>
                <w:kern w:val="0"/>
              </w:rPr>
              <w:t>対象なし</w:t>
            </w: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4.1.1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構文解析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  <w:tr w:rsidR="001A39FF" w:rsidRPr="001F1D21" w:rsidTr="005614CD"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4.1.2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名前（</w:t>
            </w:r>
            <w:r w:rsidRPr="001F1D21">
              <w:rPr>
                <w:kern w:val="0"/>
              </w:rPr>
              <w:t>name</w:t>
            </w:r>
            <w:r w:rsidRPr="001F1D21">
              <w:rPr>
                <w:kern w:val="0"/>
              </w:rPr>
              <w:t>），役割（</w:t>
            </w:r>
            <w:r w:rsidRPr="001F1D21">
              <w:rPr>
                <w:kern w:val="0"/>
              </w:rPr>
              <w:t>role</w:t>
            </w:r>
            <w:r w:rsidRPr="001F1D21">
              <w:rPr>
                <w:kern w:val="0"/>
              </w:rPr>
              <w:t>）及び値（</w:t>
            </w:r>
            <w:r w:rsidRPr="001F1D21">
              <w:rPr>
                <w:kern w:val="0"/>
              </w:rPr>
              <w:t>value</w:t>
            </w:r>
            <w:r w:rsidRPr="001F1D21">
              <w:rPr>
                <w:kern w:val="0"/>
              </w:rPr>
              <w:t>）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1F1D21" w:rsidRDefault="001A39FF" w:rsidP="005614CD">
            <w:pPr>
              <w:rPr>
                <w:kern w:val="0"/>
              </w:rPr>
            </w:pPr>
            <w:r w:rsidRPr="001F1D21">
              <w:rPr>
                <w:kern w:val="0"/>
              </w:rPr>
              <w:t>A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r w:rsidRPr="00875913">
              <w:rPr>
                <w:rFonts w:hint="eastAsia"/>
                <w:kern w:val="0"/>
              </w:rPr>
              <w:t>○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8635F6" w:rsidP="005614C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3" w:type="dxa"/>
              <w:left w:w="155" w:type="dxa"/>
              <w:bottom w:w="83" w:type="dxa"/>
              <w:right w:w="155" w:type="dxa"/>
            </w:tcMar>
            <w:hideMark/>
          </w:tcPr>
          <w:p w:rsidR="001A39FF" w:rsidRPr="00875913" w:rsidRDefault="001A39FF" w:rsidP="005614CD">
            <w:pPr>
              <w:rPr>
                <w:kern w:val="0"/>
              </w:rPr>
            </w:pPr>
          </w:p>
        </w:tc>
      </w:tr>
    </w:tbl>
    <w:p w:rsidR="001A39FF" w:rsidRDefault="001A39FF"/>
    <w:sectPr w:rsidR="001A39FF" w:rsidSect="00C3748A">
      <w:pgSz w:w="11906" w:h="16838" w:code="9"/>
      <w:pgMar w:top="567" w:right="1247" w:bottom="567" w:left="1247" w:header="851" w:footer="992" w:gutter="0"/>
      <w:cols w:space="425"/>
      <w:docGrid w:type="linesAndChars" w:linePitch="47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9FF" w:rsidRDefault="001A39FF" w:rsidP="001A39FF">
      <w:r>
        <w:separator/>
      </w:r>
    </w:p>
  </w:endnote>
  <w:endnote w:type="continuationSeparator" w:id="0">
    <w:p w:rsidR="001A39FF" w:rsidRDefault="001A39FF" w:rsidP="001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9FF" w:rsidRDefault="001A39FF" w:rsidP="001A39FF">
      <w:r>
        <w:separator/>
      </w:r>
    </w:p>
  </w:footnote>
  <w:footnote w:type="continuationSeparator" w:id="0">
    <w:p w:rsidR="001A39FF" w:rsidRDefault="001A39FF" w:rsidP="001A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8A"/>
    <w:rsid w:val="000C100C"/>
    <w:rsid w:val="001878B7"/>
    <w:rsid w:val="001A39FF"/>
    <w:rsid w:val="001B44EC"/>
    <w:rsid w:val="00265EF1"/>
    <w:rsid w:val="00453E9D"/>
    <w:rsid w:val="00642EE0"/>
    <w:rsid w:val="0086068B"/>
    <w:rsid w:val="008635F6"/>
    <w:rsid w:val="00C3748A"/>
    <w:rsid w:val="00E5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E1CAC-B923-4395-BB84-654584BD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9FF"/>
  </w:style>
  <w:style w:type="paragraph" w:styleId="a5">
    <w:name w:val="footer"/>
    <w:basedOn w:val="a"/>
    <w:link w:val="a6"/>
    <w:uiPriority w:val="99"/>
    <w:unhideWhenUsed/>
    <w:rsid w:val="001A3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9FF"/>
  </w:style>
  <w:style w:type="character" w:styleId="a7">
    <w:name w:val="annotation reference"/>
    <w:basedOn w:val="a0"/>
    <w:uiPriority w:val="99"/>
    <w:semiHidden/>
    <w:unhideWhenUsed/>
    <w:rsid w:val="001A39F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39FF"/>
    <w:pPr>
      <w:adjustRightInd w:val="0"/>
      <w:spacing w:line="360" w:lineRule="atLeast"/>
      <w:jc w:val="left"/>
      <w:textAlignment w:val="baseline"/>
    </w:pPr>
    <w:rPr>
      <w:rFonts w:ascii="Century" w:eastAsia="ＭＳ Ｐ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1A39FF"/>
    <w:rPr>
      <w:rFonts w:ascii="Century" w:eastAsia="ＭＳ Ｐ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A3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3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札幌市広報課</dc:creator>
  <cp:keywords/>
  <dc:description/>
  <cp:lastModifiedBy>134.元木　誠</cp:lastModifiedBy>
  <cp:revision>3</cp:revision>
  <cp:lastPrinted>2020-08-15T04:57:00Z</cp:lastPrinted>
  <dcterms:created xsi:type="dcterms:W3CDTF">2020-08-15T06:01:00Z</dcterms:created>
  <dcterms:modified xsi:type="dcterms:W3CDTF">2020-08-18T03:07:00Z</dcterms:modified>
</cp:coreProperties>
</file>